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176" w:tblpY="1201"/>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601"/>
      </w:tblGrid>
      <w:tr w:rsidR="00CD74F0" w:rsidRPr="00B454B8" w14:paraId="74F85F8A" w14:textId="77777777" w:rsidTr="00B454B8">
        <w:tc>
          <w:tcPr>
            <w:tcW w:w="4531" w:type="dxa"/>
            <w:shd w:val="clear" w:color="auto" w:fill="auto"/>
          </w:tcPr>
          <w:p w14:paraId="21C0734D" w14:textId="3773C45F" w:rsidR="00B454B8" w:rsidRPr="00B454B8" w:rsidRDefault="00E27E18" w:rsidP="004A05BD">
            <w:pPr>
              <w:pStyle w:val="a6"/>
              <w:jc w:val="center"/>
              <w:rPr>
                <w:rFonts w:ascii="Arial" w:hAnsi="Arial" w:cs="Arial"/>
                <w:b/>
                <w:bCs/>
                <w:sz w:val="20"/>
                <w:szCs w:val="20"/>
                <w:lang w:val="kk-KZ"/>
              </w:rPr>
            </w:pPr>
            <w:r w:rsidRPr="00B454B8">
              <w:rPr>
                <w:rFonts w:ascii="Arial" w:hAnsi="Arial" w:cs="Arial"/>
                <w:b/>
                <w:bCs/>
                <w:sz w:val="20"/>
                <w:szCs w:val="20"/>
                <w:lang w:val="kk-KZ"/>
              </w:rPr>
              <w:t>Telegram мобильді қолданбасындағы @KASEInfoBot ақылы</w:t>
            </w:r>
            <w:r w:rsidR="004A05BD">
              <w:rPr>
                <w:rFonts w:ascii="Arial" w:hAnsi="Arial" w:cs="Arial"/>
                <w:b/>
                <w:bCs/>
                <w:sz w:val="20"/>
                <w:szCs w:val="20"/>
                <w:lang w:val="kk-KZ"/>
              </w:rPr>
              <w:t xml:space="preserve"> </w:t>
            </w:r>
            <w:r w:rsidRPr="00B454B8">
              <w:rPr>
                <w:rFonts w:ascii="Arial" w:hAnsi="Arial" w:cs="Arial"/>
                <w:b/>
                <w:bCs/>
                <w:sz w:val="20"/>
                <w:szCs w:val="20"/>
                <w:lang w:val="kk-KZ"/>
              </w:rPr>
              <w:t>бөлімдеріне қол жеткізу құқығын беру жөнінен қызмет көрсету туралы</w:t>
            </w:r>
          </w:p>
          <w:p w14:paraId="1E6681A0" w14:textId="419D84C7" w:rsidR="00E27E18" w:rsidRDefault="00E27E18" w:rsidP="004A05BD">
            <w:pPr>
              <w:pStyle w:val="a6"/>
              <w:jc w:val="center"/>
              <w:rPr>
                <w:rFonts w:ascii="Arial" w:hAnsi="Arial" w:cs="Arial"/>
                <w:b/>
                <w:bCs/>
                <w:sz w:val="20"/>
                <w:szCs w:val="20"/>
                <w:lang w:val="kk-KZ"/>
              </w:rPr>
            </w:pPr>
            <w:r w:rsidRPr="00B454B8">
              <w:rPr>
                <w:rFonts w:ascii="Arial" w:hAnsi="Arial" w:cs="Arial"/>
                <w:b/>
                <w:bCs/>
                <w:sz w:val="20"/>
                <w:szCs w:val="20"/>
                <w:lang w:val="kk-KZ"/>
              </w:rPr>
              <w:t>ШАРТ-ОФЕРТА</w:t>
            </w:r>
          </w:p>
          <w:p w14:paraId="3394E3B0" w14:textId="77777777" w:rsidR="004A05BD" w:rsidRPr="00B454B8" w:rsidRDefault="004A05BD" w:rsidP="004A05BD">
            <w:pPr>
              <w:pStyle w:val="a6"/>
              <w:spacing w:after="120"/>
              <w:jc w:val="center"/>
              <w:rPr>
                <w:rFonts w:ascii="Arial" w:hAnsi="Arial" w:cs="Arial"/>
                <w:b/>
                <w:bCs/>
                <w:sz w:val="20"/>
                <w:szCs w:val="20"/>
                <w:lang w:val="kk-KZ"/>
              </w:rPr>
            </w:pPr>
          </w:p>
          <w:p w14:paraId="7B1E7F88" w14:textId="7C1E94A0" w:rsidR="00E27E18" w:rsidRPr="00B454B8" w:rsidRDefault="00E27E18" w:rsidP="004A05BD">
            <w:pPr>
              <w:spacing w:after="120" w:line="240" w:lineRule="auto"/>
              <w:jc w:val="both"/>
              <w:rPr>
                <w:rFonts w:ascii="Arial" w:hAnsi="Arial" w:cs="Arial"/>
                <w:sz w:val="20"/>
                <w:szCs w:val="20"/>
                <w:lang w:val="kk-KZ"/>
              </w:rPr>
            </w:pPr>
            <w:r w:rsidRPr="00B454B8">
              <w:rPr>
                <w:rFonts w:ascii="Arial" w:hAnsi="Arial" w:cs="Arial"/>
                <w:sz w:val="20"/>
                <w:szCs w:val="20"/>
                <w:lang w:val="kk-KZ"/>
              </w:rPr>
              <w:t>Алматы қ</w:t>
            </w:r>
            <w:r w:rsidR="00B454B8" w:rsidRPr="00B454B8">
              <w:rPr>
                <w:rFonts w:ascii="Arial" w:hAnsi="Arial" w:cs="Arial"/>
                <w:sz w:val="20"/>
                <w:szCs w:val="20"/>
                <w:lang w:val="kk-KZ"/>
              </w:rPr>
              <w:t>.</w:t>
            </w:r>
          </w:p>
          <w:p w14:paraId="5C0F7279" w14:textId="77777777" w:rsidR="00E27E18" w:rsidRPr="00B454B8" w:rsidRDefault="00E27E18" w:rsidP="004A05BD">
            <w:pPr>
              <w:pStyle w:val="a4"/>
              <w:numPr>
                <w:ilvl w:val="0"/>
                <w:numId w:val="6"/>
              </w:numPr>
              <w:tabs>
                <w:tab w:val="left" w:pos="2410"/>
              </w:tabs>
              <w:spacing w:after="120" w:line="276" w:lineRule="auto"/>
              <w:ind w:left="284" w:hanging="284"/>
              <w:jc w:val="center"/>
              <w:rPr>
                <w:rFonts w:ascii="Arial" w:hAnsi="Arial" w:cs="Arial"/>
                <w:b/>
                <w:bCs/>
                <w:sz w:val="20"/>
                <w:szCs w:val="20"/>
                <w:lang w:val="kk-KZ"/>
              </w:rPr>
            </w:pPr>
            <w:r w:rsidRPr="00B454B8">
              <w:rPr>
                <w:rFonts w:ascii="Arial" w:hAnsi="Arial" w:cs="Arial"/>
                <w:b/>
                <w:bCs/>
                <w:sz w:val="20"/>
                <w:szCs w:val="20"/>
                <w:lang w:val="kk-KZ"/>
              </w:rPr>
              <w:t>ЖАЛПЫ ЕРЕЖЕЛЕР</w:t>
            </w:r>
          </w:p>
          <w:p w14:paraId="57A785B7" w14:textId="77777777" w:rsidR="00E27E18" w:rsidRPr="00B454B8" w:rsidRDefault="00E27E18" w:rsidP="004A05BD">
            <w:pPr>
              <w:pStyle w:val="a6"/>
              <w:spacing w:after="120"/>
              <w:jc w:val="both"/>
              <w:rPr>
                <w:rFonts w:ascii="Arial" w:hAnsi="Arial" w:cs="Arial"/>
                <w:sz w:val="20"/>
                <w:szCs w:val="20"/>
                <w:lang w:val="kk-KZ"/>
              </w:rPr>
            </w:pPr>
            <w:r w:rsidRPr="00B454B8">
              <w:rPr>
                <w:rFonts w:ascii="Arial" w:hAnsi="Arial" w:cs="Arial"/>
                <w:sz w:val="20"/>
                <w:szCs w:val="20"/>
                <w:lang w:val="kk-KZ"/>
              </w:rPr>
              <w:t>«Қазақстан қор биржасы» АҚ (бұдан әрі – Биржа) Клиентке Telegram мобильді қолданбасындағы @KASEInfoBot ақылы бөлімдеріне қол жеткізу құқығын беру жөнінен қызмет көрсету туралы шарт (бұдан әрі – Шарт) жасасуды ұсынады.</w:t>
            </w:r>
          </w:p>
          <w:p w14:paraId="50C19DB0" w14:textId="58FCF9CE" w:rsidR="00E27E18" w:rsidRDefault="00E27E18" w:rsidP="004A05BD">
            <w:pPr>
              <w:spacing w:after="120" w:line="240" w:lineRule="auto"/>
              <w:jc w:val="both"/>
              <w:rPr>
                <w:rFonts w:ascii="Arial" w:hAnsi="Arial" w:cs="Arial"/>
                <w:sz w:val="20"/>
                <w:szCs w:val="20"/>
                <w:lang w:val="kk-KZ"/>
              </w:rPr>
            </w:pPr>
            <w:r w:rsidRPr="00B454B8">
              <w:rPr>
                <w:rFonts w:ascii="Arial" w:hAnsi="Arial" w:cs="Arial"/>
                <w:sz w:val="20"/>
                <w:szCs w:val="20"/>
                <w:lang w:val="kk-KZ"/>
              </w:rPr>
              <w:t>Осы Шарт Қазақстан Республикасы Азаматтық кодексінің 395-бабына сәйкес жария оферта, Қазақстан Республикасы Азаматтық кодексінің 396-бабына сәйкес Клиенттің Шарт талаптарын толық және сөзсіз қабылдауы (акцептеуі) болып табылады.</w:t>
            </w:r>
          </w:p>
          <w:p w14:paraId="7C083B9C" w14:textId="77777777" w:rsidR="004A05BD" w:rsidRPr="00B454B8" w:rsidRDefault="004A05BD" w:rsidP="004A05BD">
            <w:pPr>
              <w:spacing w:after="120" w:line="240" w:lineRule="auto"/>
              <w:jc w:val="both"/>
              <w:rPr>
                <w:rFonts w:ascii="Arial" w:hAnsi="Arial" w:cs="Arial"/>
                <w:sz w:val="20"/>
                <w:szCs w:val="20"/>
                <w:lang w:val="kk-KZ"/>
              </w:rPr>
            </w:pPr>
          </w:p>
          <w:p w14:paraId="2ECB4B78" w14:textId="77777777" w:rsidR="00E27E18" w:rsidRPr="00B454B8" w:rsidRDefault="00E27E18" w:rsidP="004A05BD">
            <w:pPr>
              <w:pStyle w:val="a4"/>
              <w:numPr>
                <w:ilvl w:val="0"/>
                <w:numId w:val="6"/>
              </w:numPr>
              <w:spacing w:after="120" w:line="240" w:lineRule="auto"/>
              <w:ind w:left="284" w:hanging="284"/>
              <w:jc w:val="center"/>
              <w:rPr>
                <w:rFonts w:ascii="Arial" w:hAnsi="Arial" w:cs="Arial"/>
                <w:b/>
                <w:sz w:val="20"/>
                <w:szCs w:val="20"/>
                <w:lang w:val="kk-KZ"/>
              </w:rPr>
            </w:pPr>
            <w:r w:rsidRPr="00B454B8">
              <w:rPr>
                <w:rFonts w:ascii="Arial" w:hAnsi="Arial" w:cs="Arial"/>
                <w:b/>
                <w:sz w:val="20"/>
                <w:szCs w:val="20"/>
                <w:lang w:val="kk-KZ"/>
              </w:rPr>
              <w:t>ТЕРМИНДЕР МЕН АНЫҚТАМАЛАР</w:t>
            </w:r>
          </w:p>
          <w:p w14:paraId="481B0EF6" w14:textId="77777777" w:rsidR="00E27E18" w:rsidRPr="00B454B8" w:rsidRDefault="00E27E18" w:rsidP="004A05BD">
            <w:pPr>
              <w:spacing w:after="120" w:line="240" w:lineRule="auto"/>
              <w:jc w:val="both"/>
              <w:rPr>
                <w:rFonts w:ascii="Arial" w:hAnsi="Arial" w:cs="Arial"/>
                <w:sz w:val="20"/>
                <w:szCs w:val="20"/>
                <w:lang w:val="kk-KZ"/>
              </w:rPr>
            </w:pPr>
            <w:r w:rsidRPr="00B454B8">
              <w:rPr>
                <w:rFonts w:ascii="Arial" w:hAnsi="Arial" w:cs="Arial"/>
                <w:b/>
                <w:bCs/>
                <w:sz w:val="20"/>
                <w:szCs w:val="20"/>
                <w:lang w:val="kk-KZ"/>
              </w:rPr>
              <w:t>Офертаны акцептеу</w:t>
            </w:r>
            <w:r w:rsidRPr="00B454B8">
              <w:rPr>
                <w:rFonts w:ascii="Arial" w:hAnsi="Arial" w:cs="Arial"/>
                <w:sz w:val="20"/>
                <w:szCs w:val="20"/>
                <w:lang w:val="kk-KZ"/>
              </w:rPr>
              <w:t xml:space="preserve"> – Клиенттің Шартта көзделген тәртіппен Қызметке Тіркелу арқылы осы Шарттың талаптарын толық және сөзсіз қабылдауы.</w:t>
            </w:r>
          </w:p>
          <w:p w14:paraId="5119E170" w14:textId="77777777" w:rsidR="00E27E18" w:rsidRPr="00B454B8" w:rsidRDefault="00E27E18" w:rsidP="004A05BD">
            <w:pPr>
              <w:spacing w:after="120" w:line="240" w:lineRule="auto"/>
              <w:jc w:val="both"/>
              <w:rPr>
                <w:rFonts w:ascii="Arial" w:hAnsi="Arial" w:cs="Arial"/>
                <w:bCs/>
                <w:sz w:val="20"/>
                <w:szCs w:val="20"/>
                <w:lang w:val="kk-KZ"/>
              </w:rPr>
            </w:pPr>
            <w:r w:rsidRPr="00B454B8">
              <w:rPr>
                <w:rFonts w:ascii="Arial" w:hAnsi="Arial" w:cs="Arial"/>
                <w:b/>
                <w:sz w:val="20"/>
                <w:szCs w:val="20"/>
                <w:lang w:val="kk-KZ"/>
              </w:rPr>
              <w:t>Telegram</w:t>
            </w:r>
            <w:r w:rsidRPr="00B454B8">
              <w:rPr>
                <w:rFonts w:ascii="Arial" w:hAnsi="Arial" w:cs="Arial"/>
                <w:bCs/>
                <w:sz w:val="20"/>
                <w:szCs w:val="20"/>
                <w:lang w:val="kk-KZ"/>
              </w:rPr>
              <w:t xml:space="preserve"> – жедел хабар алмасуға арналған кроссплатформалы жүйе (мессенджер).</w:t>
            </w:r>
          </w:p>
          <w:p w14:paraId="68EA5901" w14:textId="77777777" w:rsidR="00E27E18" w:rsidRPr="00B454B8" w:rsidRDefault="00E27E18" w:rsidP="004A05BD">
            <w:pPr>
              <w:spacing w:after="120" w:line="240" w:lineRule="auto"/>
              <w:jc w:val="both"/>
              <w:rPr>
                <w:rFonts w:ascii="Arial" w:hAnsi="Arial" w:cs="Arial"/>
                <w:sz w:val="20"/>
                <w:szCs w:val="20"/>
                <w:lang w:val="kk-KZ"/>
              </w:rPr>
            </w:pPr>
            <w:r w:rsidRPr="00B454B8">
              <w:rPr>
                <w:rFonts w:ascii="Arial" w:hAnsi="Arial" w:cs="Arial"/>
                <w:b/>
                <w:bCs/>
                <w:sz w:val="20"/>
                <w:szCs w:val="20"/>
                <w:lang w:val="kk-KZ"/>
              </w:rPr>
              <w:t>KASEInfoBot</w:t>
            </w:r>
            <w:r w:rsidRPr="00B454B8">
              <w:rPr>
                <w:rFonts w:ascii="Arial" w:hAnsi="Arial" w:cs="Arial"/>
                <w:sz w:val="20"/>
                <w:szCs w:val="20"/>
                <w:lang w:val="kk-KZ"/>
              </w:rPr>
              <w:t xml:space="preserve"> – Биржа ақпаратын коммерциялық ұсыну талаптары туралы қағидада көрсетілгендей, Биржаның Телеграммадағы боты (</w:t>
            </w:r>
            <w:r>
              <w:fldChar w:fldCharType="begin"/>
            </w:r>
            <w:r w:rsidRPr="00E76420">
              <w:rPr>
                <w:lang w:val="kk-KZ"/>
              </w:rPr>
              <w:instrText>HYPERLINK "https://kase.kz/files/normative_base/MD_Policy.pdf"</w:instrText>
            </w:r>
            <w:r>
              <w:fldChar w:fldCharType="separate"/>
            </w:r>
            <w:r w:rsidRPr="00B454B8">
              <w:rPr>
                <w:rStyle w:val="a3"/>
                <w:rFonts w:ascii="Arial" w:hAnsi="Arial" w:cs="Arial"/>
                <w:sz w:val="20"/>
                <w:szCs w:val="20"/>
                <w:lang w:val="kk-KZ"/>
              </w:rPr>
              <w:t>https://kase.kz/files/normative_base/MD_Policy.pdf</w:t>
            </w:r>
            <w:r>
              <w:fldChar w:fldCharType="end"/>
            </w:r>
            <w:r w:rsidRPr="00B454B8">
              <w:rPr>
                <w:rFonts w:ascii="Arial" w:hAnsi="Arial" w:cs="Arial"/>
                <w:sz w:val="20"/>
                <w:szCs w:val="20"/>
                <w:lang w:val="kk-KZ"/>
              </w:rPr>
              <w:t>).</w:t>
            </w:r>
          </w:p>
          <w:p w14:paraId="01657AF8" w14:textId="77777777" w:rsidR="00E27E18" w:rsidRPr="00B454B8" w:rsidRDefault="00E27E18" w:rsidP="004A05BD">
            <w:pPr>
              <w:spacing w:after="120" w:line="240" w:lineRule="auto"/>
              <w:jc w:val="both"/>
              <w:rPr>
                <w:rFonts w:ascii="Arial" w:hAnsi="Arial" w:cs="Arial"/>
                <w:bCs/>
                <w:sz w:val="20"/>
                <w:szCs w:val="20"/>
                <w:lang w:val="kk-KZ"/>
              </w:rPr>
            </w:pPr>
            <w:r w:rsidRPr="00B454B8">
              <w:rPr>
                <w:rFonts w:ascii="Arial" w:hAnsi="Arial" w:cs="Arial"/>
                <w:b/>
                <w:sz w:val="20"/>
                <w:szCs w:val="20"/>
                <w:lang w:val="kk-KZ"/>
              </w:rPr>
              <w:t>Ақпарат</w:t>
            </w:r>
            <w:r w:rsidRPr="00B454B8">
              <w:rPr>
                <w:rFonts w:ascii="Arial" w:hAnsi="Arial" w:cs="Arial"/>
                <w:bCs/>
                <w:sz w:val="20"/>
                <w:szCs w:val="20"/>
                <w:lang w:val="kk-KZ"/>
              </w:rPr>
              <w:t xml:space="preserve"> – қызмет көрсету аясында @KASEInfoBot ұсынатын ақпарат.</w:t>
            </w:r>
          </w:p>
          <w:p w14:paraId="2D2B3C62" w14:textId="77777777" w:rsidR="00E27E18" w:rsidRPr="00B454B8" w:rsidRDefault="00E27E18" w:rsidP="004A05BD">
            <w:pPr>
              <w:spacing w:after="120" w:line="240" w:lineRule="auto"/>
              <w:jc w:val="both"/>
              <w:rPr>
                <w:rFonts w:ascii="Arial" w:hAnsi="Arial" w:cs="Arial"/>
                <w:bCs/>
                <w:sz w:val="20"/>
                <w:szCs w:val="20"/>
                <w:lang w:val="kk-KZ"/>
              </w:rPr>
            </w:pPr>
            <w:r w:rsidRPr="00B454B8">
              <w:rPr>
                <w:rFonts w:ascii="Arial" w:hAnsi="Arial" w:cs="Arial"/>
                <w:b/>
                <w:sz w:val="20"/>
                <w:szCs w:val="20"/>
                <w:lang w:val="kk-KZ"/>
              </w:rPr>
              <w:t>Биржаның интернет-ресурсы</w:t>
            </w:r>
            <w:r w:rsidRPr="00B454B8">
              <w:rPr>
                <w:rFonts w:ascii="Arial" w:hAnsi="Arial" w:cs="Arial"/>
                <w:bCs/>
                <w:sz w:val="20"/>
                <w:szCs w:val="20"/>
                <w:lang w:val="kk-KZ"/>
              </w:rPr>
              <w:t xml:space="preserve"> – Биржаның</w:t>
            </w:r>
            <w:r w:rsidRPr="00B454B8">
              <w:rPr>
                <w:rFonts w:ascii="Arial" w:hAnsi="Arial" w:cs="Arial"/>
                <w:lang w:val="kk-KZ"/>
              </w:rPr>
              <w:t xml:space="preserve"> </w:t>
            </w:r>
            <w:hyperlink r:id="rId6" w:history="1">
              <w:r w:rsidRPr="00B454B8">
                <w:rPr>
                  <w:rStyle w:val="a3"/>
                  <w:rFonts w:ascii="Arial" w:hAnsi="Arial" w:cs="Arial"/>
                  <w:bCs/>
                  <w:sz w:val="20"/>
                  <w:szCs w:val="20"/>
                  <w:lang w:val="kk-KZ"/>
                </w:rPr>
                <w:t>https://kase.kz/</w:t>
              </w:r>
            </w:hyperlink>
            <w:r w:rsidRPr="00B454B8">
              <w:rPr>
                <w:rFonts w:ascii="Arial" w:hAnsi="Arial" w:cs="Arial"/>
                <w:lang w:val="kk-KZ"/>
              </w:rPr>
              <w:t xml:space="preserve"> </w:t>
            </w:r>
            <w:r w:rsidRPr="00B454B8">
              <w:rPr>
                <w:rFonts w:ascii="Arial" w:hAnsi="Arial" w:cs="Arial"/>
                <w:bCs/>
                <w:sz w:val="20"/>
                <w:szCs w:val="20"/>
                <w:lang w:val="kk-KZ"/>
              </w:rPr>
              <w:t>мекенжайы бойынша орналасқан интернет-сайты.</w:t>
            </w:r>
          </w:p>
          <w:p w14:paraId="6EB84F98" w14:textId="77777777" w:rsidR="00E27E18" w:rsidRPr="00B454B8" w:rsidRDefault="00E27E18" w:rsidP="004A05BD">
            <w:pPr>
              <w:spacing w:after="120" w:line="240" w:lineRule="auto"/>
              <w:jc w:val="both"/>
              <w:rPr>
                <w:rFonts w:ascii="Arial" w:hAnsi="Arial" w:cs="Arial"/>
                <w:sz w:val="20"/>
                <w:szCs w:val="20"/>
                <w:lang w:val="kk-KZ"/>
              </w:rPr>
            </w:pPr>
            <w:r w:rsidRPr="00B454B8">
              <w:rPr>
                <w:rFonts w:ascii="Arial" w:hAnsi="Arial" w:cs="Arial"/>
                <w:b/>
                <w:bCs/>
                <w:sz w:val="20"/>
                <w:szCs w:val="20"/>
                <w:lang w:val="kk-KZ"/>
              </w:rPr>
              <w:t>Клиент</w:t>
            </w:r>
            <w:r w:rsidRPr="00B454B8">
              <w:rPr>
                <w:rFonts w:ascii="Arial" w:hAnsi="Arial" w:cs="Arial"/>
                <w:sz w:val="20"/>
                <w:szCs w:val="20"/>
                <w:lang w:val="kk-KZ"/>
              </w:rPr>
              <w:t xml:space="preserve"> – осы Шарттың талаптарына сәйкес Офертаны акцептеп, Қызмет құнын төлеген жеке адам.</w:t>
            </w:r>
          </w:p>
          <w:p w14:paraId="2FD27750" w14:textId="77777777" w:rsidR="00E27E18" w:rsidRPr="00B454B8" w:rsidRDefault="00E27E18" w:rsidP="004A05BD">
            <w:pPr>
              <w:spacing w:after="120" w:line="240" w:lineRule="auto"/>
              <w:jc w:val="both"/>
              <w:rPr>
                <w:rFonts w:ascii="Arial" w:hAnsi="Arial" w:cs="Arial"/>
                <w:bCs/>
                <w:sz w:val="20"/>
                <w:szCs w:val="20"/>
                <w:lang w:val="kk-KZ"/>
              </w:rPr>
            </w:pPr>
            <w:r w:rsidRPr="00B454B8">
              <w:rPr>
                <w:rFonts w:ascii="Arial" w:hAnsi="Arial" w:cs="Arial"/>
                <w:b/>
                <w:sz w:val="20"/>
                <w:szCs w:val="20"/>
                <w:lang w:val="kk-KZ"/>
              </w:rPr>
              <w:t>Қызмет</w:t>
            </w:r>
            <w:r w:rsidRPr="00B454B8">
              <w:rPr>
                <w:rFonts w:ascii="Arial" w:hAnsi="Arial" w:cs="Arial"/>
                <w:bCs/>
                <w:sz w:val="20"/>
                <w:szCs w:val="20"/>
                <w:lang w:val="kk-KZ"/>
              </w:rPr>
              <w:t xml:space="preserve"> – Биржаның осы Шартқа сәйкес </w:t>
            </w:r>
            <w:r w:rsidRPr="00B454B8">
              <w:rPr>
                <w:rFonts w:ascii="Arial" w:hAnsi="Arial" w:cs="Arial"/>
                <w:sz w:val="20"/>
                <w:szCs w:val="20"/>
                <w:lang w:val="kk-KZ"/>
              </w:rPr>
              <w:t xml:space="preserve">Telegram мобильді қолданбасындағы @KASEInfoBot ақылы бөлімдеріне </w:t>
            </w:r>
            <w:r w:rsidRPr="00B454B8">
              <w:rPr>
                <w:rFonts w:ascii="Arial" w:hAnsi="Arial" w:cs="Arial"/>
                <w:bCs/>
                <w:sz w:val="20"/>
                <w:szCs w:val="20"/>
                <w:lang w:val="kk-KZ"/>
              </w:rPr>
              <w:t xml:space="preserve">(қызметтер пакеттеріне) </w:t>
            </w:r>
            <w:r w:rsidRPr="00B454B8">
              <w:rPr>
                <w:rFonts w:ascii="Arial" w:hAnsi="Arial" w:cs="Arial"/>
                <w:sz w:val="20"/>
                <w:szCs w:val="20"/>
                <w:lang w:val="kk-KZ"/>
              </w:rPr>
              <w:t>қол жеткізу құқығын беруі.</w:t>
            </w:r>
          </w:p>
          <w:p w14:paraId="38380850" w14:textId="77777777" w:rsidR="00E27E18" w:rsidRPr="00B454B8" w:rsidRDefault="00E27E18" w:rsidP="004A05BD">
            <w:pPr>
              <w:spacing w:after="120" w:line="240" w:lineRule="auto"/>
              <w:jc w:val="both"/>
              <w:rPr>
                <w:rFonts w:ascii="Arial" w:hAnsi="Arial" w:cs="Arial"/>
                <w:sz w:val="20"/>
                <w:szCs w:val="20"/>
                <w:lang w:val="kk-KZ"/>
              </w:rPr>
            </w:pPr>
            <w:r w:rsidRPr="00B454B8">
              <w:rPr>
                <w:rFonts w:ascii="Arial" w:hAnsi="Arial" w:cs="Arial"/>
                <w:b/>
                <w:bCs/>
                <w:sz w:val="20"/>
                <w:szCs w:val="20"/>
                <w:lang w:val="kk-KZ"/>
              </w:rPr>
              <w:t>Тіркеу</w:t>
            </w:r>
            <w:r w:rsidRPr="00B454B8">
              <w:rPr>
                <w:rFonts w:ascii="Arial" w:hAnsi="Arial" w:cs="Arial"/>
                <w:sz w:val="20"/>
                <w:szCs w:val="20"/>
                <w:lang w:val="kk-KZ"/>
              </w:rPr>
              <w:t xml:space="preserve"> – Клиенттің @KASEInfoBot-қа Клиенттің жеке басын растайтын мәліметтерді беруі.</w:t>
            </w:r>
          </w:p>
          <w:p w14:paraId="58A3AD24" w14:textId="77777777" w:rsidR="00E27E18" w:rsidRPr="00B454B8" w:rsidRDefault="00E27E18" w:rsidP="004A05BD">
            <w:pPr>
              <w:spacing w:after="120" w:line="240" w:lineRule="auto"/>
              <w:jc w:val="both"/>
              <w:rPr>
                <w:rFonts w:ascii="Arial" w:hAnsi="Arial" w:cs="Arial"/>
                <w:sz w:val="20"/>
                <w:szCs w:val="20"/>
                <w:lang w:val="kk-KZ"/>
              </w:rPr>
            </w:pPr>
            <w:r w:rsidRPr="00B454B8">
              <w:rPr>
                <w:rFonts w:ascii="Arial" w:hAnsi="Arial" w:cs="Arial"/>
                <w:b/>
                <w:bCs/>
                <w:sz w:val="20"/>
                <w:szCs w:val="20"/>
                <w:lang w:val="kk-KZ"/>
              </w:rPr>
              <w:t>Тараптар</w:t>
            </w:r>
            <w:r w:rsidRPr="00B454B8">
              <w:rPr>
                <w:rFonts w:ascii="Arial" w:hAnsi="Arial" w:cs="Arial"/>
                <w:sz w:val="20"/>
                <w:szCs w:val="20"/>
                <w:lang w:val="kk-KZ"/>
              </w:rPr>
              <w:t xml:space="preserve"> – Биржа және Клиент.</w:t>
            </w:r>
          </w:p>
          <w:p w14:paraId="1A36343E" w14:textId="182A21D2" w:rsidR="00E27E18" w:rsidRPr="00B454B8" w:rsidRDefault="00E27E18" w:rsidP="004A05BD">
            <w:pPr>
              <w:spacing w:after="120" w:line="240" w:lineRule="auto"/>
              <w:jc w:val="both"/>
              <w:rPr>
                <w:rFonts w:ascii="Arial" w:hAnsi="Arial" w:cs="Arial"/>
                <w:bCs/>
                <w:sz w:val="20"/>
                <w:szCs w:val="20"/>
                <w:lang w:val="kk-KZ"/>
              </w:rPr>
            </w:pPr>
            <w:r w:rsidRPr="00B454B8">
              <w:rPr>
                <w:rFonts w:ascii="Arial" w:hAnsi="Arial" w:cs="Arial"/>
                <w:bCs/>
                <w:sz w:val="20"/>
                <w:szCs w:val="20"/>
                <w:lang w:val="kk-KZ"/>
              </w:rPr>
              <w:t>Қ</w:t>
            </w:r>
            <w:r w:rsidRPr="00B454B8">
              <w:rPr>
                <w:rFonts w:ascii="Arial" w:hAnsi="Arial" w:cs="Arial"/>
                <w:b/>
                <w:sz w:val="20"/>
                <w:szCs w:val="20"/>
                <w:lang w:val="kk-KZ"/>
              </w:rPr>
              <w:t>ұрылғы</w:t>
            </w:r>
            <w:r w:rsidRPr="00B454B8">
              <w:rPr>
                <w:rFonts w:ascii="Arial" w:hAnsi="Arial" w:cs="Arial"/>
                <w:bCs/>
                <w:sz w:val="20"/>
                <w:szCs w:val="20"/>
                <w:lang w:val="kk-KZ"/>
              </w:rPr>
              <w:t xml:space="preserve"> – Клиенттің кез келген құрылғысы, оның ішінде @KASEInfoBot-қа кіру мүмкіндігін</w:t>
            </w:r>
            <w:r w:rsidR="00ED7E08" w:rsidRPr="00ED7E08">
              <w:rPr>
                <w:rFonts w:ascii="Arial" w:hAnsi="Arial" w:cs="Arial"/>
                <w:bCs/>
                <w:sz w:val="20"/>
                <w:szCs w:val="20"/>
                <w:lang w:val="kk-KZ"/>
              </w:rPr>
              <w:t xml:space="preserve"> </w:t>
            </w:r>
            <w:r w:rsidRPr="00B454B8">
              <w:rPr>
                <w:rFonts w:ascii="Arial" w:hAnsi="Arial" w:cs="Arial"/>
                <w:bCs/>
                <w:sz w:val="20"/>
                <w:szCs w:val="20"/>
                <w:lang w:val="kk-KZ"/>
              </w:rPr>
              <w:lastRenderedPageBreak/>
              <w:t>қамтамасыз ететін мобильді немесе стационарлық құрылғы/дисплей.</w:t>
            </w:r>
          </w:p>
          <w:p w14:paraId="2C7EF329" w14:textId="77777777" w:rsidR="00E27E18" w:rsidRPr="00B454B8" w:rsidRDefault="00E27E18" w:rsidP="004A05BD">
            <w:pPr>
              <w:spacing w:after="120" w:line="240" w:lineRule="auto"/>
              <w:jc w:val="both"/>
              <w:rPr>
                <w:rFonts w:ascii="Arial" w:hAnsi="Arial" w:cs="Arial"/>
                <w:sz w:val="20"/>
                <w:szCs w:val="20"/>
                <w:lang w:val="kk-KZ"/>
              </w:rPr>
            </w:pPr>
            <w:r w:rsidRPr="00B454B8">
              <w:rPr>
                <w:rFonts w:ascii="Arial" w:hAnsi="Arial" w:cs="Arial"/>
                <w:b/>
                <w:bCs/>
                <w:sz w:val="20"/>
                <w:szCs w:val="20"/>
                <w:lang w:val="kk-KZ"/>
              </w:rPr>
              <w:t>Электрондық төлем тәсілі</w:t>
            </w:r>
            <w:r w:rsidRPr="00B454B8">
              <w:rPr>
                <w:rFonts w:ascii="Arial" w:hAnsi="Arial" w:cs="Arial"/>
                <w:sz w:val="20"/>
                <w:szCs w:val="20"/>
                <w:lang w:val="kk-KZ"/>
              </w:rPr>
              <w:t xml:space="preserve"> – Telegram мобильді қолданбасындағы @KASEInfoBot ақылы бөлімдеріне қол жеткізу құқығын беру жөнінен көрсетілген қызмет құнын электрондық тәсілмен төлеу ережелеріне (осы Шарттың  2-қосымшасы) сәйкес төлем карточкасын пайдалана отырып Қызмет құнын төлеу тәсілі.</w:t>
            </w:r>
          </w:p>
          <w:p w14:paraId="1D432E0F" w14:textId="77777777" w:rsidR="00E27E18" w:rsidRPr="00B454B8" w:rsidRDefault="00E27E18" w:rsidP="004A05BD">
            <w:pPr>
              <w:spacing w:after="120" w:line="240" w:lineRule="auto"/>
              <w:jc w:val="both"/>
              <w:rPr>
                <w:rFonts w:ascii="Arial" w:eastAsia="Times New Roman" w:hAnsi="Arial" w:cs="Arial"/>
                <w:sz w:val="20"/>
                <w:szCs w:val="20"/>
                <w:lang w:val="kk-KZ"/>
              </w:rPr>
            </w:pPr>
            <w:r w:rsidRPr="00B454B8">
              <w:rPr>
                <w:rFonts w:ascii="Arial" w:eastAsia="Times New Roman" w:hAnsi="Arial" w:cs="Arial"/>
                <w:b/>
                <w:bCs/>
                <w:sz w:val="20"/>
                <w:szCs w:val="20"/>
                <w:lang w:val="kk-KZ"/>
              </w:rPr>
              <w:t>Санкция</w:t>
            </w:r>
            <w:r w:rsidRPr="00B454B8">
              <w:rPr>
                <w:rFonts w:ascii="Arial" w:eastAsia="Times New Roman" w:hAnsi="Arial" w:cs="Arial"/>
                <w:sz w:val="20"/>
                <w:szCs w:val="20"/>
                <w:lang w:val="kk-KZ"/>
              </w:rPr>
              <w:t xml:space="preserve"> – АҚШ Қаржы министрлігінің Шетелдік активтерді бақылау басқармасы, Еуропалық одақ және/немесе оған мүше мемлекеттер, Ұлыбритания, Біріккен Ұлттар Ұйымы немесе, егер олардың санкциялық режимдері осы Шарттың Тараптарына қолданылуға тиіс болса, өзге де органдар немесе мемлекеттер енгізген немесе қолданатын активтерді бұғаттауды, қаржы операцияларына, экспортқа, жеткізуге, қызмет көрсетуге тыйым салуды және өзге де шектеулерді қоса алғанда, бірақ бұлармен шектелмей, экономикалық, қаржылық немесе сауда сипатындағы кез келген шектеу шарасы (OFAC).</w:t>
            </w:r>
          </w:p>
          <w:p w14:paraId="354AB7D6" w14:textId="77777777" w:rsidR="00E27E18" w:rsidRPr="00B454B8" w:rsidRDefault="00E27E18" w:rsidP="004A05BD">
            <w:pPr>
              <w:spacing w:after="120" w:line="240" w:lineRule="auto"/>
              <w:jc w:val="both"/>
              <w:rPr>
                <w:rFonts w:ascii="Arial" w:eastAsia="Times New Roman" w:hAnsi="Arial" w:cs="Arial"/>
                <w:sz w:val="20"/>
                <w:szCs w:val="20"/>
                <w:lang w:val="kk-KZ"/>
              </w:rPr>
            </w:pPr>
            <w:r w:rsidRPr="00B454B8">
              <w:rPr>
                <w:rFonts w:ascii="Arial" w:eastAsia="Times New Roman" w:hAnsi="Arial" w:cs="Arial"/>
                <w:b/>
                <w:bCs/>
                <w:sz w:val="20"/>
                <w:szCs w:val="20"/>
                <w:lang w:val="kk-KZ"/>
              </w:rPr>
              <w:t>Санкция салынған тұлға</w:t>
            </w:r>
            <w:r w:rsidRPr="00B454B8">
              <w:rPr>
                <w:rFonts w:ascii="Arial" w:eastAsia="Times New Roman" w:hAnsi="Arial" w:cs="Arial"/>
                <w:sz w:val="20"/>
                <w:szCs w:val="20"/>
                <w:lang w:val="kk-KZ"/>
              </w:rPr>
              <w:t xml:space="preserve"> – жоғарыда аталған елдердің санкциялық тізімдерінде тікелей көрсетілген жеке адам немесе заңды тұлға, сондай-ақ осындай тұлғаның меншігіндегі немесе бақылауындағы (тікелей немесе жанама, 50% және одан да көп) тұлғалар.</w:t>
            </w:r>
          </w:p>
          <w:p w14:paraId="0E7B6409" w14:textId="77777777" w:rsidR="00E27E18" w:rsidRPr="00B454B8" w:rsidRDefault="00E27E18" w:rsidP="004A05BD">
            <w:pPr>
              <w:spacing w:after="120" w:line="240" w:lineRule="auto"/>
              <w:rPr>
                <w:rFonts w:ascii="Arial" w:hAnsi="Arial" w:cs="Arial"/>
                <w:sz w:val="20"/>
                <w:szCs w:val="20"/>
                <w:lang w:val="kk-KZ"/>
              </w:rPr>
            </w:pPr>
          </w:p>
          <w:p w14:paraId="1C450895" w14:textId="3BF501B2" w:rsidR="00E27E18" w:rsidRPr="004A05BD" w:rsidRDefault="00E27E18" w:rsidP="004A05BD">
            <w:pPr>
              <w:pStyle w:val="a4"/>
              <w:numPr>
                <w:ilvl w:val="0"/>
                <w:numId w:val="6"/>
              </w:numPr>
              <w:spacing w:after="120" w:line="240" w:lineRule="auto"/>
              <w:ind w:left="284" w:hanging="284"/>
              <w:jc w:val="center"/>
              <w:rPr>
                <w:rFonts w:ascii="Arial" w:hAnsi="Arial" w:cs="Arial"/>
                <w:b/>
                <w:sz w:val="20"/>
                <w:szCs w:val="20"/>
                <w:lang w:val="kk-KZ"/>
              </w:rPr>
            </w:pPr>
            <w:r w:rsidRPr="00B454B8">
              <w:rPr>
                <w:rFonts w:ascii="Arial" w:hAnsi="Arial" w:cs="Arial"/>
                <w:b/>
                <w:sz w:val="20"/>
                <w:szCs w:val="20"/>
                <w:lang w:val="kk-KZ"/>
              </w:rPr>
              <w:t>ШАРТТЫҢ МӘНІ</w:t>
            </w:r>
          </w:p>
          <w:p w14:paraId="1F66FD9E" w14:textId="77777777"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 xml:space="preserve">3.1. </w:t>
            </w:r>
            <w:r w:rsidRPr="00B454B8">
              <w:rPr>
                <w:rFonts w:ascii="Arial" w:hAnsi="Arial" w:cs="Arial"/>
                <w:sz w:val="20"/>
                <w:szCs w:val="20"/>
                <w:lang w:val="kk-KZ"/>
              </w:rPr>
              <w:tab/>
              <w:t>Шартқа сәйкес Биржа Клиентке Қызмет көрсетуге міндеттенеді, ал Клиент Шартта көзделген тәртіппен және талаптармен Қызмет құнын уақытылы төлеуге міндеттенеді.</w:t>
            </w:r>
          </w:p>
          <w:p w14:paraId="4D1C66CC" w14:textId="77777777"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 xml:space="preserve">3.2. </w:t>
            </w:r>
            <w:r w:rsidRPr="00B454B8">
              <w:rPr>
                <w:rFonts w:ascii="Arial" w:hAnsi="Arial" w:cs="Arial"/>
                <w:sz w:val="20"/>
                <w:szCs w:val="20"/>
                <w:lang w:val="kk-KZ"/>
              </w:rPr>
              <w:tab/>
              <w:t>Клиент осы Шартта белгіленген тәртіппен Қызмет үшін электрондық төлем жасаған сәттен бастап Шарт жасалған болып есептеледі.</w:t>
            </w:r>
          </w:p>
          <w:p w14:paraId="55A07620" w14:textId="77777777"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 xml:space="preserve">3.3. </w:t>
            </w:r>
            <w:r w:rsidRPr="00B454B8">
              <w:rPr>
                <w:rFonts w:ascii="Arial" w:hAnsi="Arial" w:cs="Arial"/>
                <w:sz w:val="20"/>
                <w:szCs w:val="20"/>
                <w:lang w:val="kk-KZ"/>
              </w:rPr>
              <w:tab/>
              <w:t>Шартқа сәйкес Клиентке берілген ақпарат тек Клиенттің қарауына арналған. Клиенттің Ақпаратты қайта өндiруіне, жариялауына немесе қандай да бiр жолмен таратуына тыйым салынады.</w:t>
            </w:r>
          </w:p>
          <w:p w14:paraId="07E0978C" w14:textId="77777777" w:rsidR="00E27E18" w:rsidRPr="00B454B8" w:rsidRDefault="00E27E18" w:rsidP="004A05BD">
            <w:pPr>
              <w:spacing w:after="120" w:line="240" w:lineRule="auto"/>
              <w:rPr>
                <w:rFonts w:ascii="Arial" w:hAnsi="Arial" w:cs="Arial"/>
                <w:sz w:val="20"/>
                <w:szCs w:val="20"/>
                <w:lang w:val="kk-KZ"/>
              </w:rPr>
            </w:pPr>
          </w:p>
          <w:p w14:paraId="4E229B3E" w14:textId="77777777" w:rsidR="00E27E18" w:rsidRPr="00B454B8" w:rsidRDefault="00E27E18" w:rsidP="004A05BD">
            <w:pPr>
              <w:pStyle w:val="a4"/>
              <w:numPr>
                <w:ilvl w:val="0"/>
                <w:numId w:val="6"/>
              </w:numPr>
              <w:spacing w:after="120" w:line="240" w:lineRule="auto"/>
              <w:ind w:left="284" w:hanging="284"/>
              <w:jc w:val="center"/>
              <w:rPr>
                <w:rFonts w:ascii="Arial" w:hAnsi="Arial" w:cs="Arial"/>
                <w:b/>
                <w:sz w:val="20"/>
                <w:szCs w:val="20"/>
                <w:lang w:val="kk-KZ"/>
              </w:rPr>
            </w:pPr>
            <w:r w:rsidRPr="00B454B8">
              <w:rPr>
                <w:rFonts w:ascii="Arial" w:hAnsi="Arial" w:cs="Arial"/>
                <w:b/>
                <w:sz w:val="20"/>
                <w:szCs w:val="20"/>
                <w:lang w:val="kk-KZ"/>
              </w:rPr>
              <w:t>ТАРАПТАРДЫҢ ҚҰҚЫҚТАРЫ МЕН МІНДЕТТЕРІ</w:t>
            </w:r>
          </w:p>
          <w:p w14:paraId="20AA7B02" w14:textId="77777777" w:rsidR="00E27E18" w:rsidRPr="00B454B8" w:rsidRDefault="00E27E18" w:rsidP="004A05BD">
            <w:pPr>
              <w:tabs>
                <w:tab w:val="left" w:pos="576"/>
              </w:tabs>
              <w:spacing w:after="120" w:line="240" w:lineRule="auto"/>
              <w:ind w:left="576" w:hanging="576"/>
              <w:jc w:val="both"/>
              <w:rPr>
                <w:rFonts w:ascii="Arial" w:hAnsi="Arial" w:cs="Arial"/>
                <w:color w:val="000000" w:themeColor="text1"/>
                <w:sz w:val="20"/>
                <w:szCs w:val="20"/>
                <w:lang w:val="kk-KZ"/>
              </w:rPr>
            </w:pPr>
            <w:r w:rsidRPr="00B454B8">
              <w:rPr>
                <w:rFonts w:ascii="Arial" w:hAnsi="Arial" w:cs="Arial"/>
                <w:color w:val="000000" w:themeColor="text1"/>
                <w:sz w:val="20"/>
                <w:szCs w:val="20"/>
                <w:lang w:val="kk-KZ"/>
              </w:rPr>
              <w:t xml:space="preserve">4.1. </w:t>
            </w:r>
            <w:r w:rsidRPr="00B454B8">
              <w:rPr>
                <w:rFonts w:ascii="Arial" w:hAnsi="Arial" w:cs="Arial"/>
                <w:color w:val="000000" w:themeColor="text1"/>
                <w:sz w:val="20"/>
                <w:szCs w:val="20"/>
                <w:lang w:val="kk-KZ"/>
              </w:rPr>
              <w:tab/>
              <w:t>Биржаның құқығы:</w:t>
            </w:r>
          </w:p>
          <w:p w14:paraId="473DBB44" w14:textId="77777777" w:rsidR="00E27E18" w:rsidRPr="00B454B8" w:rsidRDefault="00E27E18" w:rsidP="004A05BD">
            <w:pPr>
              <w:pStyle w:val="a4"/>
              <w:numPr>
                <w:ilvl w:val="0"/>
                <w:numId w:val="7"/>
              </w:numPr>
              <w:tabs>
                <w:tab w:val="left" w:pos="576"/>
                <w:tab w:val="left" w:pos="1008"/>
              </w:tabs>
              <w:spacing w:after="120" w:line="240" w:lineRule="auto"/>
              <w:contextualSpacing w:val="0"/>
              <w:jc w:val="both"/>
              <w:rPr>
                <w:rFonts w:ascii="Arial" w:hAnsi="Arial" w:cs="Arial"/>
                <w:color w:val="000000" w:themeColor="text1"/>
                <w:sz w:val="20"/>
                <w:szCs w:val="20"/>
                <w:lang w:val="kk-KZ"/>
              </w:rPr>
            </w:pPr>
            <w:r w:rsidRPr="00B454B8">
              <w:rPr>
                <w:rFonts w:ascii="Arial" w:hAnsi="Arial" w:cs="Arial"/>
                <w:color w:val="000000" w:themeColor="text1"/>
                <w:sz w:val="20"/>
                <w:szCs w:val="20"/>
                <w:lang w:val="kk-KZ"/>
              </w:rPr>
              <w:t>Клиенттен Шарт талаптарын тиісінше орындауды талап ету;</w:t>
            </w:r>
          </w:p>
          <w:p w14:paraId="2645FABE" w14:textId="77777777" w:rsidR="00E27E18" w:rsidRPr="00B454B8" w:rsidRDefault="00E27E18" w:rsidP="004A05BD">
            <w:pPr>
              <w:pStyle w:val="a4"/>
              <w:numPr>
                <w:ilvl w:val="0"/>
                <w:numId w:val="7"/>
              </w:numPr>
              <w:tabs>
                <w:tab w:val="left" w:pos="576"/>
                <w:tab w:val="left" w:pos="1008"/>
              </w:tabs>
              <w:spacing w:after="120" w:line="240" w:lineRule="auto"/>
              <w:contextualSpacing w:val="0"/>
              <w:jc w:val="both"/>
              <w:rPr>
                <w:rFonts w:ascii="Arial" w:hAnsi="Arial" w:cs="Arial"/>
                <w:color w:val="000000" w:themeColor="text1"/>
                <w:sz w:val="20"/>
                <w:szCs w:val="20"/>
                <w:lang w:val="kk-KZ"/>
              </w:rPr>
            </w:pPr>
            <w:r w:rsidRPr="00B454B8">
              <w:rPr>
                <w:rFonts w:ascii="Arial" w:hAnsi="Arial" w:cs="Arial"/>
                <w:color w:val="000000" w:themeColor="text1"/>
                <w:sz w:val="20"/>
                <w:szCs w:val="20"/>
                <w:lang w:val="kk-KZ"/>
              </w:rPr>
              <w:t>төмендегі жағдайларда:</w:t>
            </w:r>
          </w:p>
          <w:p w14:paraId="65B11919" w14:textId="3392C31E" w:rsidR="00E27E18" w:rsidRPr="001358ED" w:rsidRDefault="00E27E18" w:rsidP="004A05BD">
            <w:pPr>
              <w:pStyle w:val="a4"/>
              <w:numPr>
                <w:ilvl w:val="0"/>
                <w:numId w:val="23"/>
              </w:numPr>
              <w:tabs>
                <w:tab w:val="left" w:pos="576"/>
                <w:tab w:val="left" w:pos="1008"/>
              </w:tabs>
              <w:spacing w:after="120" w:line="240" w:lineRule="auto"/>
              <w:ind w:left="1451" w:hanging="426"/>
              <w:contextualSpacing w:val="0"/>
              <w:jc w:val="both"/>
              <w:rPr>
                <w:rFonts w:ascii="Arial" w:hAnsi="Arial" w:cs="Arial"/>
                <w:color w:val="000000" w:themeColor="text1"/>
                <w:sz w:val="20"/>
                <w:szCs w:val="20"/>
                <w:lang w:val="kk-KZ"/>
              </w:rPr>
            </w:pPr>
            <w:r w:rsidRPr="001358ED">
              <w:rPr>
                <w:rFonts w:ascii="Arial" w:hAnsi="Arial" w:cs="Arial"/>
                <w:color w:val="000000" w:themeColor="text1"/>
                <w:sz w:val="20"/>
                <w:szCs w:val="20"/>
                <w:lang w:val="kk-KZ"/>
              </w:rPr>
              <w:lastRenderedPageBreak/>
              <w:t>Клиент Қызмет құнын төлеу мерзімін бұзған;</w:t>
            </w:r>
          </w:p>
          <w:p w14:paraId="3BF67E49" w14:textId="76B169EE" w:rsidR="001358ED" w:rsidRPr="001358ED" w:rsidRDefault="00E27E18" w:rsidP="004A05BD">
            <w:pPr>
              <w:pStyle w:val="a4"/>
              <w:numPr>
                <w:ilvl w:val="0"/>
                <w:numId w:val="22"/>
              </w:numPr>
              <w:tabs>
                <w:tab w:val="left" w:pos="576"/>
                <w:tab w:val="left" w:pos="993"/>
              </w:tabs>
              <w:spacing w:after="120" w:line="240" w:lineRule="auto"/>
              <w:ind w:left="1451" w:hanging="426"/>
              <w:contextualSpacing w:val="0"/>
              <w:jc w:val="both"/>
              <w:rPr>
                <w:rFonts w:ascii="Arial" w:hAnsi="Arial" w:cs="Arial"/>
                <w:color w:val="000000" w:themeColor="text1"/>
                <w:sz w:val="20"/>
                <w:szCs w:val="20"/>
                <w:lang w:val="kk-KZ"/>
              </w:rPr>
            </w:pPr>
            <w:r w:rsidRPr="001358ED">
              <w:rPr>
                <w:rFonts w:ascii="Arial" w:hAnsi="Arial" w:cs="Arial"/>
                <w:color w:val="000000" w:themeColor="text1"/>
                <w:sz w:val="20"/>
                <w:szCs w:val="20"/>
                <w:lang w:val="kk-KZ"/>
              </w:rPr>
              <w:t>Клиент Шарттың талаптарын және Қазақстан Республикасы заңнамасының талаптарын бұзған жағдайда, Клиентке Қызмет көрсетуді тоқтату;</w:t>
            </w:r>
          </w:p>
          <w:p w14:paraId="26D5B690" w14:textId="77777777" w:rsidR="00E27E18" w:rsidRPr="00B454B8" w:rsidRDefault="00E27E18" w:rsidP="004A05BD">
            <w:pPr>
              <w:pStyle w:val="a4"/>
              <w:numPr>
                <w:ilvl w:val="0"/>
                <w:numId w:val="7"/>
              </w:numPr>
              <w:tabs>
                <w:tab w:val="left" w:pos="576"/>
                <w:tab w:val="left" w:pos="1008"/>
              </w:tabs>
              <w:spacing w:after="120" w:line="240" w:lineRule="auto"/>
              <w:contextualSpacing w:val="0"/>
              <w:jc w:val="both"/>
              <w:rPr>
                <w:rFonts w:ascii="Arial" w:hAnsi="Arial" w:cs="Arial"/>
                <w:color w:val="000000" w:themeColor="text1"/>
                <w:sz w:val="20"/>
                <w:szCs w:val="20"/>
                <w:lang w:val="kk-KZ"/>
              </w:rPr>
            </w:pPr>
            <w:r w:rsidRPr="00B454B8">
              <w:rPr>
                <w:rFonts w:ascii="Arial" w:hAnsi="Arial" w:cs="Arial"/>
                <w:color w:val="000000" w:themeColor="text1"/>
                <w:sz w:val="20"/>
                <w:szCs w:val="20"/>
                <w:lang w:val="kk-KZ"/>
              </w:rPr>
              <w:t>Клиентті алдын ала хабардар етпей, Қызмет көрсету және/немесе Ақпарат беру форматын өзгерту;</w:t>
            </w:r>
          </w:p>
          <w:p w14:paraId="6FC96C14" w14:textId="77777777" w:rsidR="00E27E18" w:rsidRPr="00B454B8" w:rsidRDefault="00E27E18" w:rsidP="004A05BD">
            <w:pPr>
              <w:pStyle w:val="a4"/>
              <w:numPr>
                <w:ilvl w:val="0"/>
                <w:numId w:val="7"/>
              </w:numPr>
              <w:tabs>
                <w:tab w:val="left" w:pos="576"/>
                <w:tab w:val="left" w:pos="1008"/>
              </w:tabs>
              <w:spacing w:after="120" w:line="240" w:lineRule="auto"/>
              <w:contextualSpacing w:val="0"/>
              <w:jc w:val="both"/>
              <w:rPr>
                <w:rFonts w:ascii="Arial" w:hAnsi="Arial" w:cs="Arial"/>
                <w:color w:val="000000" w:themeColor="text1"/>
                <w:sz w:val="20"/>
                <w:szCs w:val="20"/>
                <w:lang w:val="kk-KZ"/>
              </w:rPr>
            </w:pPr>
            <w:r w:rsidRPr="00B454B8">
              <w:rPr>
                <w:rFonts w:ascii="Arial" w:hAnsi="Arial" w:cs="Arial"/>
                <w:color w:val="000000" w:themeColor="text1"/>
                <w:sz w:val="20"/>
                <w:szCs w:val="20"/>
                <w:lang w:val="kk-KZ"/>
              </w:rPr>
              <w:t>Клиентті алдын ала хабардар етпей, Ақпараттың және/немесе оның кез келген бөлігінің құрамын өзгерту;</w:t>
            </w:r>
          </w:p>
          <w:p w14:paraId="1D443D32" w14:textId="77777777" w:rsidR="00E27E18" w:rsidRPr="00B454B8" w:rsidRDefault="00E27E18" w:rsidP="004A05BD">
            <w:pPr>
              <w:pStyle w:val="a4"/>
              <w:numPr>
                <w:ilvl w:val="0"/>
                <w:numId w:val="7"/>
              </w:numPr>
              <w:tabs>
                <w:tab w:val="left" w:pos="576"/>
                <w:tab w:val="left" w:pos="1008"/>
              </w:tabs>
              <w:spacing w:after="120" w:line="240" w:lineRule="auto"/>
              <w:contextualSpacing w:val="0"/>
              <w:jc w:val="both"/>
              <w:rPr>
                <w:rFonts w:ascii="Arial" w:hAnsi="Arial" w:cs="Arial"/>
                <w:color w:val="000000" w:themeColor="text1"/>
                <w:sz w:val="20"/>
                <w:szCs w:val="20"/>
                <w:lang w:val="kk-KZ"/>
              </w:rPr>
            </w:pPr>
            <w:r w:rsidRPr="00B454B8">
              <w:rPr>
                <w:rFonts w:ascii="Arial" w:hAnsi="Arial" w:cs="Arial"/>
                <w:color w:val="000000" w:themeColor="text1"/>
                <w:sz w:val="20"/>
                <w:szCs w:val="20"/>
                <w:lang w:val="kk-KZ"/>
              </w:rPr>
              <w:t>Клиентті алдын ала хабардар етпей, көрсетілетін Қызметке қатысты алымдар мөлшерлемелерін біржақты тәртіппен өзгерту, сондай-ақ https://kase.kz/ мекенжайы бойынша Биржаның Интернет-ресурсында орналастыру жолымен Шартқа Биржаның Интернет-ресурсында жарияланған сәттен бастап күшіне енетін өзгерістер және/немесе толықтыру енгізу;</w:t>
            </w:r>
          </w:p>
          <w:p w14:paraId="5DEC5970" w14:textId="77777777" w:rsidR="00E27E18" w:rsidRPr="00B454B8" w:rsidRDefault="00E27E18" w:rsidP="004A05BD">
            <w:pPr>
              <w:pStyle w:val="a4"/>
              <w:numPr>
                <w:ilvl w:val="0"/>
                <w:numId w:val="7"/>
              </w:numPr>
              <w:tabs>
                <w:tab w:val="left" w:pos="576"/>
                <w:tab w:val="left" w:pos="1008"/>
              </w:tabs>
              <w:spacing w:after="120" w:line="240" w:lineRule="auto"/>
              <w:contextualSpacing w:val="0"/>
              <w:jc w:val="both"/>
              <w:rPr>
                <w:rFonts w:ascii="Arial" w:hAnsi="Arial" w:cs="Arial"/>
                <w:color w:val="000000" w:themeColor="text1"/>
                <w:sz w:val="20"/>
                <w:szCs w:val="20"/>
                <w:lang w:val="kk-KZ"/>
              </w:rPr>
            </w:pPr>
            <w:r w:rsidRPr="00B454B8">
              <w:rPr>
                <w:rFonts w:ascii="Arial" w:hAnsi="Arial" w:cs="Arial"/>
                <w:color w:val="000000" w:themeColor="text1"/>
                <w:sz w:val="20"/>
                <w:szCs w:val="20"/>
                <w:lang w:val="kk-KZ"/>
              </w:rPr>
              <w:t>Клиентті алдын ала жазбаша түрде хабардар етпей, Шарт бойынша көрсетілетін қызметтер пакетінің мазмұны мен ұсыну талаптарын жою және қайта қарау;</w:t>
            </w:r>
          </w:p>
          <w:p w14:paraId="4F301952" w14:textId="77777777" w:rsidR="00E27E18" w:rsidRPr="00B454B8" w:rsidRDefault="00E27E18" w:rsidP="004A05BD">
            <w:pPr>
              <w:pStyle w:val="a4"/>
              <w:numPr>
                <w:ilvl w:val="0"/>
                <w:numId w:val="7"/>
              </w:numPr>
              <w:tabs>
                <w:tab w:val="left" w:pos="576"/>
                <w:tab w:val="left" w:pos="1008"/>
              </w:tabs>
              <w:spacing w:after="120" w:line="240" w:lineRule="auto"/>
              <w:ind w:left="935" w:hanging="357"/>
              <w:contextualSpacing w:val="0"/>
              <w:jc w:val="both"/>
              <w:rPr>
                <w:rFonts w:ascii="Arial" w:hAnsi="Arial" w:cs="Arial"/>
                <w:color w:val="FF0000"/>
                <w:sz w:val="20"/>
                <w:szCs w:val="20"/>
                <w:lang w:val="kk-KZ"/>
              </w:rPr>
            </w:pPr>
            <w:r w:rsidRPr="00B454B8">
              <w:rPr>
                <w:rFonts w:ascii="Arial" w:hAnsi="Arial" w:cs="Arial"/>
                <w:sz w:val="20"/>
                <w:szCs w:val="20"/>
                <w:lang w:val="kk-KZ"/>
              </w:rPr>
              <w:t xml:space="preserve">Клиенттен Қазақстан Республикасы заңнамасының талаптарына сәйкес қажетті </w:t>
            </w:r>
            <w:r w:rsidRPr="00B454B8">
              <w:rPr>
                <w:rFonts w:ascii="Arial" w:hAnsi="Arial" w:cs="Arial"/>
                <w:color w:val="000000" w:themeColor="text1"/>
                <w:sz w:val="20"/>
                <w:szCs w:val="20"/>
                <w:lang w:val="kk-KZ"/>
              </w:rPr>
              <w:t>құжаттарды тапсыруды талап ету;</w:t>
            </w:r>
          </w:p>
          <w:p w14:paraId="03482D65" w14:textId="77777777" w:rsidR="00E27E18" w:rsidRPr="00B454B8" w:rsidRDefault="00E27E18" w:rsidP="004A05BD">
            <w:pPr>
              <w:pStyle w:val="a4"/>
              <w:numPr>
                <w:ilvl w:val="0"/>
                <w:numId w:val="7"/>
              </w:numPr>
              <w:tabs>
                <w:tab w:val="left" w:pos="576"/>
                <w:tab w:val="left" w:pos="1008"/>
              </w:tabs>
              <w:spacing w:after="120" w:line="240" w:lineRule="auto"/>
              <w:ind w:left="935" w:hanging="357"/>
              <w:contextualSpacing w:val="0"/>
              <w:jc w:val="both"/>
              <w:rPr>
                <w:rFonts w:ascii="Arial" w:hAnsi="Arial" w:cs="Arial"/>
                <w:color w:val="000000" w:themeColor="text1"/>
                <w:sz w:val="20"/>
                <w:szCs w:val="20"/>
                <w:lang w:val="kk-KZ"/>
              </w:rPr>
            </w:pPr>
            <w:r w:rsidRPr="00B454B8">
              <w:rPr>
                <w:rFonts w:ascii="Arial" w:hAnsi="Arial" w:cs="Arial"/>
                <w:sz w:val="20"/>
                <w:szCs w:val="20"/>
                <w:lang w:val="kk-KZ"/>
              </w:rPr>
              <w:t>Қазақстан</w:t>
            </w:r>
            <w:r w:rsidRPr="00B454B8">
              <w:rPr>
                <w:rFonts w:ascii="Arial" w:hAnsi="Arial" w:cs="Arial"/>
                <w:color w:val="000000" w:themeColor="text1"/>
                <w:sz w:val="20"/>
                <w:szCs w:val="20"/>
                <w:lang w:val="kk-KZ"/>
              </w:rPr>
              <w:t xml:space="preserve"> Республикасының заңнамасына сәйкес өзге де құқықтар.</w:t>
            </w:r>
          </w:p>
          <w:p w14:paraId="03021D90" w14:textId="77777777" w:rsidR="00E27E18" w:rsidRPr="00B454B8" w:rsidRDefault="00E27E18" w:rsidP="004A05BD">
            <w:pPr>
              <w:tabs>
                <w:tab w:val="left" w:pos="576"/>
                <w:tab w:val="left" w:pos="1008"/>
              </w:tabs>
              <w:spacing w:after="120" w:line="240" w:lineRule="auto"/>
              <w:ind w:left="1008" w:hanging="1008"/>
              <w:jc w:val="both"/>
              <w:rPr>
                <w:rFonts w:ascii="Arial" w:hAnsi="Arial" w:cs="Arial"/>
                <w:sz w:val="20"/>
                <w:szCs w:val="20"/>
                <w:lang w:val="kk-KZ"/>
              </w:rPr>
            </w:pPr>
            <w:r w:rsidRPr="00B454B8">
              <w:rPr>
                <w:rFonts w:ascii="Arial" w:hAnsi="Arial" w:cs="Arial"/>
                <w:sz w:val="20"/>
                <w:szCs w:val="20"/>
                <w:lang w:val="kk-KZ"/>
              </w:rPr>
              <w:t xml:space="preserve">4.2. </w:t>
            </w:r>
            <w:r w:rsidRPr="00B454B8">
              <w:rPr>
                <w:rFonts w:ascii="Arial" w:hAnsi="Arial" w:cs="Arial"/>
                <w:sz w:val="20"/>
                <w:szCs w:val="20"/>
                <w:lang w:val="kk-KZ"/>
              </w:rPr>
              <w:tab/>
              <w:t>Клиенттің құқығы:</w:t>
            </w:r>
          </w:p>
          <w:p w14:paraId="0334D4B1" w14:textId="77777777" w:rsidR="00E27E18" w:rsidRPr="00B454B8" w:rsidRDefault="00E27E18" w:rsidP="004A05BD">
            <w:pPr>
              <w:pStyle w:val="a4"/>
              <w:numPr>
                <w:ilvl w:val="0"/>
                <w:numId w:val="8"/>
              </w:numPr>
              <w:tabs>
                <w:tab w:val="left" w:pos="576"/>
                <w:tab w:val="left" w:pos="1008"/>
              </w:tabs>
              <w:spacing w:after="120" w:line="240" w:lineRule="auto"/>
              <w:jc w:val="both"/>
              <w:rPr>
                <w:rFonts w:ascii="Arial" w:hAnsi="Arial" w:cs="Arial"/>
                <w:sz w:val="20"/>
                <w:szCs w:val="20"/>
                <w:lang w:val="kk-KZ"/>
              </w:rPr>
            </w:pPr>
            <w:r w:rsidRPr="00B454B8">
              <w:rPr>
                <w:rFonts w:ascii="Arial" w:hAnsi="Arial" w:cs="Arial"/>
                <w:sz w:val="20"/>
                <w:szCs w:val="20"/>
                <w:lang w:val="kk-KZ"/>
              </w:rPr>
              <w:t>Биржадан тиісті үлгіде Қызмет көрсетуді және Шартта көзделген өзге де міндеттемелерді орындауды талап ету;</w:t>
            </w:r>
          </w:p>
          <w:p w14:paraId="1CD03755" w14:textId="77777777" w:rsidR="00E27E18" w:rsidRPr="00B454B8" w:rsidRDefault="00E27E18" w:rsidP="004A05BD">
            <w:pPr>
              <w:pStyle w:val="a4"/>
              <w:numPr>
                <w:ilvl w:val="0"/>
                <w:numId w:val="8"/>
              </w:numPr>
              <w:tabs>
                <w:tab w:val="left" w:pos="576"/>
                <w:tab w:val="left" w:pos="1008"/>
              </w:tabs>
              <w:spacing w:after="120" w:line="240" w:lineRule="auto"/>
              <w:jc w:val="both"/>
              <w:rPr>
                <w:rFonts w:ascii="Arial" w:hAnsi="Arial" w:cs="Arial"/>
                <w:sz w:val="20"/>
                <w:szCs w:val="20"/>
                <w:lang w:val="kk-KZ"/>
              </w:rPr>
            </w:pPr>
            <w:r w:rsidRPr="00B454B8">
              <w:rPr>
                <w:rFonts w:ascii="Arial" w:hAnsi="Arial" w:cs="Arial"/>
                <w:sz w:val="20"/>
                <w:szCs w:val="20"/>
                <w:lang w:val="kk-KZ"/>
              </w:rPr>
              <w:t>Қазақстан Республикасының заңнамасына сәйкес өзге де құқықтар.</w:t>
            </w:r>
          </w:p>
          <w:p w14:paraId="7AE76A18" w14:textId="77777777"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 xml:space="preserve">4.3. </w:t>
            </w:r>
            <w:r w:rsidRPr="00B454B8">
              <w:rPr>
                <w:rFonts w:ascii="Arial" w:hAnsi="Arial" w:cs="Arial"/>
                <w:sz w:val="20"/>
                <w:szCs w:val="20"/>
                <w:lang w:val="kk-KZ"/>
              </w:rPr>
              <w:tab/>
              <w:t>Биржаның міндеті:</w:t>
            </w:r>
          </w:p>
          <w:p w14:paraId="1ADE16EA" w14:textId="77777777" w:rsidR="00E27E18" w:rsidRPr="00B454B8" w:rsidRDefault="00E27E18" w:rsidP="004A05BD">
            <w:pPr>
              <w:pStyle w:val="a4"/>
              <w:numPr>
                <w:ilvl w:val="0"/>
                <w:numId w:val="9"/>
              </w:numPr>
              <w:tabs>
                <w:tab w:val="left" w:pos="576"/>
                <w:tab w:val="left" w:pos="1008"/>
              </w:tabs>
              <w:spacing w:after="120" w:line="240" w:lineRule="auto"/>
              <w:jc w:val="both"/>
              <w:rPr>
                <w:rFonts w:ascii="Arial" w:hAnsi="Arial" w:cs="Arial"/>
                <w:sz w:val="20"/>
                <w:szCs w:val="20"/>
                <w:lang w:val="kk-KZ"/>
              </w:rPr>
            </w:pPr>
            <w:r w:rsidRPr="00B454B8">
              <w:rPr>
                <w:rFonts w:ascii="Arial" w:hAnsi="Arial" w:cs="Arial"/>
                <w:sz w:val="20"/>
                <w:szCs w:val="20"/>
                <w:lang w:val="kk-KZ"/>
              </w:rPr>
              <w:t>Клиент осы Шартта белгіленген тәртіппен электрондық төлем жасағаннан кейін Клиентке Қызмет көрсету;</w:t>
            </w:r>
          </w:p>
          <w:p w14:paraId="5521D85D" w14:textId="77777777" w:rsidR="00E27E18" w:rsidRPr="00B454B8" w:rsidRDefault="00E27E18" w:rsidP="004A05BD">
            <w:pPr>
              <w:pStyle w:val="a4"/>
              <w:numPr>
                <w:ilvl w:val="0"/>
                <w:numId w:val="9"/>
              </w:numPr>
              <w:tabs>
                <w:tab w:val="left" w:pos="576"/>
                <w:tab w:val="left" w:pos="1008"/>
              </w:tabs>
              <w:spacing w:after="120" w:line="240" w:lineRule="auto"/>
              <w:jc w:val="both"/>
              <w:rPr>
                <w:rFonts w:ascii="Arial" w:hAnsi="Arial" w:cs="Arial"/>
                <w:sz w:val="20"/>
                <w:szCs w:val="20"/>
                <w:lang w:val="kk-KZ"/>
              </w:rPr>
            </w:pPr>
            <w:r w:rsidRPr="00B454B8">
              <w:rPr>
                <w:rFonts w:ascii="Arial" w:hAnsi="Arial" w:cs="Arial"/>
                <w:sz w:val="20"/>
                <w:szCs w:val="20"/>
                <w:lang w:val="kk-KZ"/>
              </w:rPr>
              <w:t>Шартта және Қазақстан Республикасының заңнамасында көзделген өзге де міндеттемелерді тиісінше орындау.</w:t>
            </w:r>
          </w:p>
          <w:p w14:paraId="0E763AF5" w14:textId="77777777"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 xml:space="preserve">4.4. </w:t>
            </w:r>
            <w:r w:rsidRPr="00B454B8">
              <w:rPr>
                <w:rFonts w:ascii="Arial" w:hAnsi="Arial" w:cs="Arial"/>
                <w:sz w:val="20"/>
                <w:szCs w:val="20"/>
                <w:lang w:val="kk-KZ"/>
              </w:rPr>
              <w:tab/>
              <w:t>Клиенттің міндеті:</w:t>
            </w:r>
          </w:p>
          <w:p w14:paraId="68C0944E" w14:textId="77777777" w:rsidR="00E27E18" w:rsidRPr="00B454B8" w:rsidRDefault="00E27E18" w:rsidP="004A05BD">
            <w:pPr>
              <w:pStyle w:val="a4"/>
              <w:numPr>
                <w:ilvl w:val="0"/>
                <w:numId w:val="10"/>
              </w:numPr>
              <w:tabs>
                <w:tab w:val="left" w:pos="1134"/>
              </w:tabs>
              <w:spacing w:after="120" w:line="240" w:lineRule="auto"/>
              <w:ind w:left="992" w:hanging="425"/>
              <w:jc w:val="both"/>
              <w:rPr>
                <w:rFonts w:ascii="Arial" w:hAnsi="Arial" w:cs="Arial"/>
                <w:sz w:val="20"/>
                <w:szCs w:val="20"/>
                <w:lang w:val="kk-KZ"/>
              </w:rPr>
            </w:pPr>
            <w:r w:rsidRPr="00B454B8">
              <w:rPr>
                <w:rFonts w:ascii="Arial" w:hAnsi="Arial" w:cs="Arial"/>
                <w:sz w:val="20"/>
                <w:szCs w:val="20"/>
                <w:lang w:val="kk-KZ"/>
              </w:rPr>
              <w:t xml:space="preserve">мессенджердің тиісті жұмыс істеуі мақсатында Telegram мобильді </w:t>
            </w:r>
            <w:r w:rsidRPr="00B454B8">
              <w:rPr>
                <w:rFonts w:ascii="Arial" w:hAnsi="Arial" w:cs="Arial"/>
                <w:sz w:val="20"/>
                <w:szCs w:val="20"/>
                <w:lang w:val="kk-KZ"/>
              </w:rPr>
              <w:lastRenderedPageBreak/>
              <w:t>қолданбасындағы кез келген жаңартуды өз бетінше бақылау;</w:t>
            </w:r>
          </w:p>
          <w:p w14:paraId="3F06633B" w14:textId="77777777" w:rsidR="00E27E18" w:rsidRPr="00B454B8" w:rsidRDefault="00E27E18" w:rsidP="004A05BD">
            <w:pPr>
              <w:pStyle w:val="a4"/>
              <w:numPr>
                <w:ilvl w:val="0"/>
                <w:numId w:val="10"/>
              </w:numPr>
              <w:tabs>
                <w:tab w:val="left" w:pos="1134"/>
              </w:tabs>
              <w:spacing w:after="120" w:line="240" w:lineRule="auto"/>
              <w:ind w:left="992" w:hanging="425"/>
              <w:jc w:val="both"/>
              <w:rPr>
                <w:rFonts w:ascii="Arial" w:hAnsi="Arial" w:cs="Arial"/>
                <w:sz w:val="20"/>
                <w:szCs w:val="20"/>
                <w:lang w:val="kk-KZ"/>
              </w:rPr>
            </w:pPr>
            <w:r w:rsidRPr="00B454B8">
              <w:rPr>
                <w:rFonts w:ascii="Arial" w:hAnsi="Arial" w:cs="Arial"/>
                <w:sz w:val="20"/>
                <w:szCs w:val="20"/>
                <w:lang w:val="kk-KZ"/>
              </w:rPr>
              <w:t>Шарттың талаптарына сәйкес Қызмет құнын толық көлемде төлеу;</w:t>
            </w:r>
          </w:p>
          <w:p w14:paraId="7319A1AD" w14:textId="77777777" w:rsidR="00E27E18" w:rsidRPr="00B454B8" w:rsidRDefault="00E27E18" w:rsidP="004A05BD">
            <w:pPr>
              <w:pStyle w:val="a4"/>
              <w:numPr>
                <w:ilvl w:val="0"/>
                <w:numId w:val="10"/>
              </w:numPr>
              <w:tabs>
                <w:tab w:val="left" w:pos="1134"/>
              </w:tabs>
              <w:spacing w:after="120" w:line="240" w:lineRule="auto"/>
              <w:ind w:left="992" w:hanging="425"/>
              <w:jc w:val="both"/>
              <w:rPr>
                <w:rFonts w:ascii="Arial" w:hAnsi="Arial" w:cs="Arial"/>
                <w:sz w:val="20"/>
                <w:szCs w:val="20"/>
                <w:lang w:val="kk-KZ"/>
              </w:rPr>
            </w:pPr>
            <w:r w:rsidRPr="00B454B8">
              <w:rPr>
                <w:rFonts w:ascii="Arial" w:hAnsi="Arial" w:cs="Arial"/>
                <w:sz w:val="20"/>
                <w:szCs w:val="20"/>
                <w:lang w:val="kk-KZ"/>
              </w:rPr>
              <w:t>өз бетінше және өз есебінен байланыс арнасын (Интернет желісіне қол жеткізуді) ұйымдастыру;</w:t>
            </w:r>
          </w:p>
          <w:p w14:paraId="395C627C" w14:textId="77777777" w:rsidR="00E27E18" w:rsidRPr="00B454B8" w:rsidRDefault="00E27E18" w:rsidP="004A05BD">
            <w:pPr>
              <w:pStyle w:val="a4"/>
              <w:numPr>
                <w:ilvl w:val="0"/>
                <w:numId w:val="10"/>
              </w:numPr>
              <w:tabs>
                <w:tab w:val="left" w:pos="1134"/>
              </w:tabs>
              <w:spacing w:after="120" w:line="240" w:lineRule="auto"/>
              <w:ind w:left="992" w:hanging="425"/>
              <w:jc w:val="both"/>
              <w:rPr>
                <w:rFonts w:ascii="Arial" w:hAnsi="Arial" w:cs="Arial"/>
                <w:sz w:val="20"/>
                <w:szCs w:val="20"/>
                <w:lang w:val="kk-KZ"/>
              </w:rPr>
            </w:pPr>
            <w:r w:rsidRPr="00B454B8">
              <w:rPr>
                <w:rFonts w:ascii="Arial" w:hAnsi="Arial" w:cs="Arial"/>
                <w:sz w:val="20"/>
                <w:szCs w:val="20"/>
                <w:lang w:val="kk-KZ"/>
              </w:rPr>
              <w:t>Тіркелген кезде көрсеткен тегі, аты, әкесінің аты және телефон нөмірі сияқты жеке деректерінің өзгергені туралы Биржаға хабарлау;</w:t>
            </w:r>
          </w:p>
          <w:p w14:paraId="283AF39C" w14:textId="77777777" w:rsidR="00E27E18" w:rsidRPr="00B454B8" w:rsidRDefault="00E27E18" w:rsidP="004A05BD">
            <w:pPr>
              <w:pStyle w:val="a4"/>
              <w:numPr>
                <w:ilvl w:val="0"/>
                <w:numId w:val="10"/>
              </w:numPr>
              <w:tabs>
                <w:tab w:val="left" w:pos="1134"/>
              </w:tabs>
              <w:spacing w:after="120" w:line="240" w:lineRule="auto"/>
              <w:ind w:left="992" w:hanging="425"/>
              <w:jc w:val="both"/>
              <w:rPr>
                <w:rFonts w:ascii="Arial" w:hAnsi="Arial" w:cs="Arial"/>
                <w:sz w:val="20"/>
                <w:szCs w:val="20"/>
                <w:lang w:val="kk-KZ"/>
              </w:rPr>
            </w:pPr>
            <w:r w:rsidRPr="00B454B8">
              <w:rPr>
                <w:rFonts w:ascii="Arial" w:hAnsi="Arial" w:cs="Arial"/>
                <w:sz w:val="20"/>
                <w:szCs w:val="20"/>
                <w:lang w:val="kk-KZ"/>
              </w:rPr>
              <w:t>Шартта және Қазақстан Республикасының заңнамасында көзделген өзге де міндеттемелерді тиісінше орындау.</w:t>
            </w:r>
          </w:p>
          <w:p w14:paraId="78A062DD" w14:textId="77777777"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 xml:space="preserve">4.5. </w:t>
            </w:r>
            <w:r w:rsidRPr="00B454B8">
              <w:rPr>
                <w:rFonts w:ascii="Arial" w:hAnsi="Arial" w:cs="Arial"/>
                <w:sz w:val="20"/>
                <w:szCs w:val="20"/>
                <w:lang w:val="kk-KZ"/>
              </w:rPr>
              <w:tab/>
              <w:t>Клиент Тіркелген және осы Шартты орындаған кезде берілген өзінің дербес деректерін жинауға, өңдеуге, таратуға, сақтауға және пайдалануға сөзсіз келісім береді. Осы келісім Қазақстан Республикасының заңнамасына сәйкес айқындалатын тиісті ақпаратты немесе жоғарыда көрсетілген ақпаратты қамтитын құжаттарды сақтау мерзімдері өткенге дейін беріледі.</w:t>
            </w:r>
          </w:p>
          <w:p w14:paraId="3BFDA528" w14:textId="77777777"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4.6. Клиент Биржаға ашық байланыс арналары бойынша жеке деректерін бере отырып, өзге тұлғалардың оларды рұқсатсыз алу тәуекелін және оның салдарын түсінеді және өзіне алады. Жеке деректерді ашық байланыс арналарымен берген кезде өзге тұлғалар оларды рұқсатсыз алған жағдайда, Биржа бұл үшін жауапты болмайды.</w:t>
            </w:r>
          </w:p>
          <w:p w14:paraId="0CB5C687" w14:textId="77777777" w:rsidR="00E27E18" w:rsidRPr="00B454B8" w:rsidRDefault="00E27E18" w:rsidP="004A05BD">
            <w:pPr>
              <w:pStyle w:val="a4"/>
              <w:tabs>
                <w:tab w:val="left" w:pos="1134"/>
              </w:tabs>
              <w:spacing w:after="120" w:line="240" w:lineRule="auto"/>
              <w:ind w:left="992"/>
              <w:jc w:val="both"/>
              <w:rPr>
                <w:rFonts w:ascii="Arial" w:hAnsi="Arial" w:cs="Arial"/>
                <w:sz w:val="20"/>
                <w:szCs w:val="20"/>
                <w:lang w:val="kk-KZ"/>
              </w:rPr>
            </w:pPr>
          </w:p>
          <w:p w14:paraId="348DD819" w14:textId="77777777" w:rsidR="00E27E18" w:rsidRPr="00B454B8" w:rsidRDefault="00E27E18" w:rsidP="004A05BD">
            <w:pPr>
              <w:pStyle w:val="a4"/>
              <w:numPr>
                <w:ilvl w:val="0"/>
                <w:numId w:val="6"/>
              </w:numPr>
              <w:spacing w:after="120" w:line="240" w:lineRule="auto"/>
              <w:ind w:left="284" w:hanging="284"/>
              <w:jc w:val="center"/>
              <w:rPr>
                <w:rFonts w:ascii="Arial" w:hAnsi="Arial" w:cs="Arial"/>
                <w:b/>
                <w:sz w:val="20"/>
                <w:szCs w:val="20"/>
                <w:lang w:val="kk-KZ"/>
              </w:rPr>
            </w:pPr>
            <w:r w:rsidRPr="00B454B8">
              <w:rPr>
                <w:rFonts w:ascii="Arial" w:hAnsi="Arial" w:cs="Arial"/>
                <w:b/>
                <w:sz w:val="20"/>
                <w:szCs w:val="20"/>
                <w:lang w:val="kk-KZ"/>
              </w:rPr>
              <w:t>ТӨЛЕМ ЖАСАУ ТӘРТІБІ МЕН ТАЛАПТАРЫ</w:t>
            </w:r>
          </w:p>
          <w:p w14:paraId="40A8139E" w14:textId="7E27BCE7"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5.</w:t>
            </w:r>
            <w:r w:rsidR="00E53004">
              <w:rPr>
                <w:rFonts w:ascii="Arial" w:hAnsi="Arial" w:cs="Arial"/>
                <w:sz w:val="20"/>
                <w:szCs w:val="20"/>
                <w:lang w:val="kk-KZ"/>
              </w:rPr>
              <w:t>1</w:t>
            </w:r>
            <w:r w:rsidRPr="00B454B8">
              <w:rPr>
                <w:rFonts w:ascii="Arial" w:hAnsi="Arial" w:cs="Arial"/>
                <w:sz w:val="20"/>
                <w:szCs w:val="20"/>
                <w:lang w:val="kk-KZ"/>
              </w:rPr>
              <w:t xml:space="preserve">. </w:t>
            </w:r>
            <w:r w:rsidRPr="00B454B8">
              <w:rPr>
                <w:rFonts w:ascii="Arial" w:hAnsi="Arial" w:cs="Arial"/>
                <w:sz w:val="20"/>
                <w:szCs w:val="20"/>
                <w:lang w:val="kk-KZ"/>
              </w:rPr>
              <w:tab/>
              <w:t>Биржа Шарт бойынша толық алдын ала төлем жасау талаптарымен Клиентке Қызмет көрсетеді.</w:t>
            </w:r>
          </w:p>
          <w:p w14:paraId="0B057AC1" w14:textId="354BE7F0"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5.</w:t>
            </w:r>
            <w:r w:rsidR="00E53004">
              <w:rPr>
                <w:rFonts w:ascii="Arial" w:hAnsi="Arial" w:cs="Arial"/>
                <w:sz w:val="20"/>
                <w:szCs w:val="20"/>
                <w:lang w:val="kk-KZ"/>
              </w:rPr>
              <w:t>2</w:t>
            </w:r>
            <w:r w:rsidRPr="00B454B8">
              <w:rPr>
                <w:rFonts w:ascii="Arial" w:hAnsi="Arial" w:cs="Arial"/>
                <w:sz w:val="20"/>
                <w:szCs w:val="20"/>
                <w:lang w:val="kk-KZ"/>
              </w:rPr>
              <w:t xml:space="preserve">. </w:t>
            </w:r>
            <w:r w:rsidRPr="00B454B8">
              <w:rPr>
                <w:rFonts w:ascii="Arial" w:hAnsi="Arial" w:cs="Arial"/>
                <w:sz w:val="20"/>
                <w:szCs w:val="20"/>
                <w:lang w:val="kk-KZ"/>
              </w:rPr>
              <w:tab/>
              <w:t>Клиент Қызмет құнын осы Шартта белгіленген тәртіппен Электрондық төлем тәсілімен төлейді.</w:t>
            </w:r>
          </w:p>
          <w:p w14:paraId="6C42F63B" w14:textId="75E4CADC"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5.</w:t>
            </w:r>
            <w:r w:rsidR="00E53004">
              <w:rPr>
                <w:rFonts w:ascii="Arial" w:hAnsi="Arial" w:cs="Arial"/>
                <w:sz w:val="20"/>
                <w:szCs w:val="20"/>
                <w:lang w:val="kk-KZ"/>
              </w:rPr>
              <w:t>3</w:t>
            </w:r>
            <w:r w:rsidRPr="00B454B8">
              <w:rPr>
                <w:rFonts w:ascii="Arial" w:hAnsi="Arial" w:cs="Arial"/>
                <w:sz w:val="20"/>
                <w:szCs w:val="20"/>
                <w:lang w:val="kk-KZ"/>
              </w:rPr>
              <w:t xml:space="preserve">. </w:t>
            </w:r>
            <w:r w:rsidRPr="00B454B8">
              <w:rPr>
                <w:rFonts w:ascii="Arial" w:hAnsi="Arial" w:cs="Arial"/>
                <w:sz w:val="20"/>
                <w:szCs w:val="20"/>
                <w:lang w:val="kk-KZ"/>
              </w:rPr>
              <w:tab/>
              <w:t>Клиент осы Шарттың 1-қосымшасында тізбесі көрсетілген және өзі таңдап алған @KASEInfoBot ақылы қызметтер пакетіне сәйкес Қызмет құнын өз бетінше және уақытылы төлеуге міндеттенеді.</w:t>
            </w:r>
          </w:p>
          <w:p w14:paraId="5FED3782" w14:textId="7A9ECEB8"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5.</w:t>
            </w:r>
            <w:r w:rsidR="00E53004">
              <w:rPr>
                <w:rFonts w:ascii="Arial" w:hAnsi="Arial" w:cs="Arial"/>
                <w:sz w:val="20"/>
                <w:szCs w:val="20"/>
                <w:lang w:val="kk-KZ"/>
              </w:rPr>
              <w:t>4</w:t>
            </w:r>
            <w:r w:rsidRPr="00B454B8">
              <w:rPr>
                <w:rFonts w:ascii="Arial" w:hAnsi="Arial" w:cs="Arial"/>
                <w:sz w:val="20"/>
                <w:szCs w:val="20"/>
                <w:lang w:val="kk-KZ"/>
              </w:rPr>
              <w:t xml:space="preserve">. </w:t>
            </w:r>
            <w:r w:rsidRPr="00B454B8">
              <w:rPr>
                <w:rFonts w:ascii="Arial" w:hAnsi="Arial" w:cs="Arial"/>
                <w:sz w:val="20"/>
                <w:szCs w:val="20"/>
                <w:lang w:val="kk-KZ"/>
              </w:rPr>
              <w:tab/>
              <w:t>Төмендегі жағдайларда, яғни:</w:t>
            </w:r>
          </w:p>
          <w:p w14:paraId="2A775CA8" w14:textId="77777777" w:rsidR="00E27E18" w:rsidRPr="00B454B8" w:rsidRDefault="00E27E18" w:rsidP="004A05BD">
            <w:pPr>
              <w:pStyle w:val="a4"/>
              <w:numPr>
                <w:ilvl w:val="0"/>
                <w:numId w:val="11"/>
              </w:numPr>
              <w:tabs>
                <w:tab w:val="left" w:pos="576"/>
                <w:tab w:val="left" w:pos="1008"/>
              </w:tabs>
              <w:spacing w:after="120" w:line="240" w:lineRule="auto"/>
              <w:jc w:val="both"/>
              <w:rPr>
                <w:rFonts w:ascii="Arial" w:hAnsi="Arial" w:cs="Arial"/>
                <w:sz w:val="20"/>
                <w:szCs w:val="20"/>
                <w:lang w:val="kk-KZ"/>
              </w:rPr>
            </w:pPr>
            <w:r w:rsidRPr="00B454B8">
              <w:rPr>
                <w:rFonts w:ascii="Arial" w:hAnsi="Arial" w:cs="Arial"/>
                <w:sz w:val="20"/>
                <w:szCs w:val="20"/>
                <w:lang w:val="kk-KZ"/>
              </w:rPr>
              <w:t>Биржа Клиентке Қызмет көрсеткен, бірақ Клиент қандай да бір себеппен осы қолжетімділікті толық көлемде пайдаланбаған;</w:t>
            </w:r>
          </w:p>
          <w:p w14:paraId="402A581F" w14:textId="0BACF149" w:rsidR="00E27E18" w:rsidRPr="00B454B8" w:rsidRDefault="00E27E18" w:rsidP="00151ECF">
            <w:pPr>
              <w:pStyle w:val="a4"/>
              <w:numPr>
                <w:ilvl w:val="0"/>
                <w:numId w:val="11"/>
              </w:numPr>
              <w:tabs>
                <w:tab w:val="left" w:pos="576"/>
                <w:tab w:val="left" w:pos="1008"/>
              </w:tabs>
              <w:spacing w:after="120" w:line="240" w:lineRule="auto"/>
              <w:jc w:val="both"/>
              <w:rPr>
                <w:rFonts w:ascii="Arial" w:hAnsi="Arial" w:cs="Arial"/>
                <w:sz w:val="20"/>
                <w:szCs w:val="20"/>
                <w:lang w:val="kk-KZ"/>
              </w:rPr>
            </w:pPr>
            <w:r w:rsidRPr="00B454B8">
              <w:rPr>
                <w:rFonts w:ascii="Arial" w:hAnsi="Arial" w:cs="Arial"/>
                <w:sz w:val="20"/>
                <w:szCs w:val="20"/>
                <w:lang w:val="kk-KZ"/>
              </w:rPr>
              <w:t xml:space="preserve">Биржа Клиентке Қызмет көрсеткен, бірақ Клиент қандай да бір себеппен </w:t>
            </w:r>
            <w:r w:rsidRPr="00B454B8">
              <w:rPr>
                <w:rFonts w:ascii="Arial" w:hAnsi="Arial" w:cs="Arial"/>
                <w:sz w:val="20"/>
                <w:szCs w:val="20"/>
                <w:lang w:val="kk-KZ"/>
              </w:rPr>
              <w:lastRenderedPageBreak/>
              <w:t>осы қолжетімділікті Клиент төлеген кезең ішінде толық пайдаланбаған;</w:t>
            </w:r>
          </w:p>
          <w:p w14:paraId="35EADD1B" w14:textId="77777777" w:rsidR="00E53004" w:rsidRDefault="00E27E18" w:rsidP="00151ECF">
            <w:pPr>
              <w:pStyle w:val="a4"/>
              <w:numPr>
                <w:ilvl w:val="0"/>
                <w:numId w:val="11"/>
              </w:numPr>
              <w:tabs>
                <w:tab w:val="left" w:pos="576"/>
                <w:tab w:val="left" w:pos="1008"/>
              </w:tabs>
              <w:spacing w:after="120" w:line="240" w:lineRule="auto"/>
              <w:jc w:val="both"/>
              <w:rPr>
                <w:rFonts w:ascii="Arial" w:hAnsi="Arial" w:cs="Arial"/>
                <w:sz w:val="20"/>
                <w:szCs w:val="20"/>
                <w:lang w:val="kk-KZ"/>
              </w:rPr>
            </w:pPr>
            <w:r w:rsidRPr="00B454B8">
              <w:rPr>
                <w:rFonts w:ascii="Arial" w:hAnsi="Arial" w:cs="Arial"/>
                <w:sz w:val="20"/>
                <w:szCs w:val="20"/>
                <w:lang w:val="kk-KZ"/>
              </w:rPr>
              <w:t xml:space="preserve">Клиент қызметтердің қолданыстағы пакеті аяқталатын мерзімге дейін қызметтердің басқа ақылы пакетін қайта қосқан жағдайда, </w:t>
            </w:r>
          </w:p>
          <w:p w14:paraId="338374DB" w14:textId="396D6C92" w:rsidR="00E27E18" w:rsidRPr="00E53004" w:rsidRDefault="00E27E18" w:rsidP="00E53004">
            <w:pPr>
              <w:tabs>
                <w:tab w:val="left" w:pos="576"/>
                <w:tab w:val="left" w:pos="1008"/>
              </w:tabs>
              <w:spacing w:after="120" w:line="240" w:lineRule="auto"/>
              <w:ind w:left="578"/>
              <w:jc w:val="both"/>
              <w:rPr>
                <w:rFonts w:ascii="Arial" w:hAnsi="Arial" w:cs="Arial"/>
                <w:sz w:val="20"/>
                <w:szCs w:val="20"/>
                <w:lang w:val="kk-KZ"/>
              </w:rPr>
            </w:pPr>
            <w:r w:rsidRPr="00E53004">
              <w:rPr>
                <w:rFonts w:ascii="Arial" w:hAnsi="Arial" w:cs="Arial"/>
                <w:sz w:val="20"/>
                <w:szCs w:val="20"/>
                <w:lang w:val="kk-KZ"/>
              </w:rPr>
              <w:t>Биржа Қызмет үшін төленген ақшаны қайтармайды.</w:t>
            </w:r>
          </w:p>
          <w:p w14:paraId="5526B5FF" w14:textId="77777777"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ab/>
              <w:t>Бұл ретте осы тармақта көзделген жағдайларда Биржа тиісті түрде Қызмет көрсеткен болып есептеледі.</w:t>
            </w:r>
          </w:p>
          <w:p w14:paraId="4920D991" w14:textId="77777777" w:rsidR="00E27E18" w:rsidRPr="00B454B8" w:rsidRDefault="00E27E18" w:rsidP="004A05BD">
            <w:pPr>
              <w:spacing w:after="120" w:line="240" w:lineRule="auto"/>
              <w:rPr>
                <w:rFonts w:ascii="Arial" w:hAnsi="Arial" w:cs="Arial"/>
                <w:sz w:val="20"/>
                <w:szCs w:val="20"/>
                <w:lang w:val="kk-KZ"/>
              </w:rPr>
            </w:pPr>
          </w:p>
          <w:p w14:paraId="0C477907" w14:textId="77777777" w:rsidR="00E27E18" w:rsidRPr="00B454B8" w:rsidRDefault="00E27E18" w:rsidP="004A05BD">
            <w:pPr>
              <w:pStyle w:val="a4"/>
              <w:numPr>
                <w:ilvl w:val="0"/>
                <w:numId w:val="6"/>
              </w:numPr>
              <w:spacing w:after="120" w:line="240" w:lineRule="auto"/>
              <w:ind w:left="284" w:hanging="284"/>
              <w:jc w:val="center"/>
              <w:rPr>
                <w:rFonts w:ascii="Arial" w:hAnsi="Arial" w:cs="Arial"/>
                <w:b/>
                <w:sz w:val="20"/>
                <w:szCs w:val="20"/>
                <w:lang w:val="kk-KZ"/>
              </w:rPr>
            </w:pPr>
            <w:r w:rsidRPr="00B454B8">
              <w:rPr>
                <w:rFonts w:ascii="Arial" w:hAnsi="Arial" w:cs="Arial"/>
                <w:b/>
                <w:sz w:val="20"/>
                <w:szCs w:val="20"/>
                <w:lang w:val="kk-KZ"/>
              </w:rPr>
              <w:t>ТАРАПТАРДЫҢ ЖАУАПКЕРШІЛІГІ</w:t>
            </w:r>
          </w:p>
          <w:p w14:paraId="2CFAC3DB" w14:textId="77777777"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 xml:space="preserve">6.1. </w:t>
            </w:r>
            <w:r w:rsidRPr="00B454B8">
              <w:rPr>
                <w:rFonts w:ascii="Arial" w:hAnsi="Arial" w:cs="Arial"/>
                <w:sz w:val="20"/>
                <w:szCs w:val="20"/>
                <w:lang w:val="kk-KZ"/>
              </w:rPr>
              <w:tab/>
              <w:t>Шарт Тараптары осы Шарт бойынша міндеттемелерді орындамағаны немесе тиісінше орындамағаны үшін Қазақстан Республикасының заңнамасына және осы Шартқа сәйкес жауапты болады.</w:t>
            </w:r>
          </w:p>
          <w:p w14:paraId="2B3878E2" w14:textId="77777777"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 xml:space="preserve">6.2. </w:t>
            </w:r>
            <w:r w:rsidRPr="00B454B8">
              <w:rPr>
                <w:rFonts w:ascii="Arial" w:hAnsi="Arial" w:cs="Arial"/>
                <w:sz w:val="20"/>
                <w:szCs w:val="20"/>
                <w:lang w:val="kk-KZ"/>
              </w:rPr>
              <w:tab/>
              <w:t>Клиент Тіркелген кезде және осы Шартты орындау барысында берілген ақпараттың шынайылығы үшін жауапты болады.</w:t>
            </w:r>
          </w:p>
          <w:p w14:paraId="30824527" w14:textId="77777777"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 xml:space="preserve">6.3. </w:t>
            </w:r>
            <w:r w:rsidRPr="00B454B8">
              <w:rPr>
                <w:rFonts w:ascii="Arial" w:hAnsi="Arial" w:cs="Arial"/>
                <w:sz w:val="20"/>
                <w:szCs w:val="20"/>
                <w:lang w:val="kk-KZ"/>
              </w:rPr>
              <w:tab/>
              <w:t>Биржа жабдықтың, бағдарламалық жасақтаманың жұмысындағы техникалық іркіліс, байланыс желілерінің (арналарының) жұмысындағы кідіріс және іркіліс салдарынан Клиентке уақытылы Қызмет көрсетпегені үшін Клиент алдында жауапты болмайды.</w:t>
            </w:r>
          </w:p>
          <w:p w14:paraId="10A3B4D9" w14:textId="77777777"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 xml:space="preserve">6.4. </w:t>
            </w:r>
            <w:r w:rsidRPr="00B454B8">
              <w:rPr>
                <w:rFonts w:ascii="Arial" w:hAnsi="Arial" w:cs="Arial"/>
                <w:sz w:val="20"/>
                <w:szCs w:val="20"/>
                <w:lang w:val="kk-KZ"/>
              </w:rPr>
              <w:tab/>
              <w:t>Биржа:</w:t>
            </w:r>
          </w:p>
          <w:p w14:paraId="735DADD7" w14:textId="77777777" w:rsidR="00E27E18" w:rsidRPr="00B454B8" w:rsidRDefault="00E27E18" w:rsidP="004A05BD">
            <w:pPr>
              <w:tabs>
                <w:tab w:val="left" w:pos="993"/>
              </w:tabs>
              <w:spacing w:after="120" w:line="240" w:lineRule="auto"/>
              <w:ind w:left="993" w:hanging="426"/>
              <w:jc w:val="both"/>
              <w:rPr>
                <w:rFonts w:ascii="Arial" w:hAnsi="Arial" w:cs="Arial"/>
                <w:sz w:val="20"/>
                <w:szCs w:val="20"/>
                <w:lang w:val="kk-KZ"/>
              </w:rPr>
            </w:pPr>
            <w:r w:rsidRPr="00B454B8">
              <w:rPr>
                <w:rFonts w:ascii="Arial" w:hAnsi="Arial" w:cs="Arial"/>
                <w:sz w:val="20"/>
                <w:szCs w:val="20"/>
                <w:lang w:val="kk-KZ"/>
              </w:rPr>
              <w:t>1) Telegram мобильді қолданбасы жұмысында техникалық ақау пайда болған жағдайда Клиентке уақытылы Қызмет көрсетпегені үшін;</w:t>
            </w:r>
          </w:p>
          <w:p w14:paraId="6BE2F61B" w14:textId="77777777" w:rsidR="00E27E18" w:rsidRPr="00B454B8" w:rsidRDefault="00E27E18" w:rsidP="004A05BD">
            <w:pPr>
              <w:tabs>
                <w:tab w:val="left" w:pos="1008"/>
              </w:tabs>
              <w:spacing w:after="120" w:line="240" w:lineRule="auto"/>
              <w:ind w:left="993" w:hanging="426"/>
              <w:jc w:val="both"/>
              <w:rPr>
                <w:rFonts w:ascii="Arial" w:hAnsi="Arial" w:cs="Arial"/>
                <w:sz w:val="20"/>
                <w:szCs w:val="20"/>
                <w:lang w:val="kk-KZ"/>
              </w:rPr>
            </w:pPr>
            <w:r w:rsidRPr="00B454B8">
              <w:rPr>
                <w:rFonts w:ascii="Arial" w:hAnsi="Arial" w:cs="Arial"/>
                <w:sz w:val="20"/>
                <w:szCs w:val="20"/>
                <w:lang w:val="kk-KZ"/>
              </w:rPr>
              <w:t>2) Ақпаратты пайдалану немесе пайдалана алмау нәтижесінде туындаған қате, техникалық іркіліс, функциялардың өзгеруі, ақау, Интернет желісіне қосыла алмауды немесе соған байланысты проблемаларды қоса алғанда, Ақпарат берудегі кідіріс нәтижесінде Клиент көтерген кез келген шығыс, сондай-ақ кез келген залал немесе зиян үшін</w:t>
            </w:r>
            <w:r w:rsidRPr="00B454B8">
              <w:rPr>
                <w:rFonts w:ascii="Arial" w:hAnsi="Arial" w:cs="Arial"/>
                <w:sz w:val="20"/>
                <w:szCs w:val="20"/>
                <w:lang w:val="kk-KZ"/>
              </w:rPr>
              <w:tab/>
              <w:t>жауапты болмайды.</w:t>
            </w:r>
          </w:p>
          <w:p w14:paraId="7D086450" w14:textId="77777777" w:rsidR="00E27E18" w:rsidRPr="00B454B8" w:rsidRDefault="00E27E18" w:rsidP="004A05BD">
            <w:pPr>
              <w:spacing w:after="120" w:line="240" w:lineRule="auto"/>
              <w:rPr>
                <w:rFonts w:ascii="Arial" w:hAnsi="Arial" w:cs="Arial"/>
                <w:sz w:val="20"/>
                <w:szCs w:val="20"/>
                <w:lang w:val="kk-KZ"/>
              </w:rPr>
            </w:pPr>
          </w:p>
          <w:p w14:paraId="45FD50AA" w14:textId="77777777" w:rsidR="00E27E18" w:rsidRPr="00B454B8" w:rsidRDefault="00E27E18" w:rsidP="004A05BD">
            <w:pPr>
              <w:pStyle w:val="a4"/>
              <w:numPr>
                <w:ilvl w:val="0"/>
                <w:numId w:val="6"/>
              </w:numPr>
              <w:spacing w:after="120" w:line="240" w:lineRule="auto"/>
              <w:ind w:left="284" w:hanging="284"/>
              <w:jc w:val="center"/>
              <w:rPr>
                <w:rFonts w:ascii="Arial" w:hAnsi="Arial" w:cs="Arial"/>
                <w:b/>
                <w:sz w:val="20"/>
                <w:szCs w:val="20"/>
                <w:lang w:val="kk-KZ"/>
              </w:rPr>
            </w:pPr>
            <w:r w:rsidRPr="00B454B8">
              <w:rPr>
                <w:rFonts w:ascii="Arial" w:hAnsi="Arial" w:cs="Arial"/>
                <w:b/>
                <w:sz w:val="20"/>
                <w:szCs w:val="20"/>
                <w:lang w:val="kk-KZ"/>
              </w:rPr>
              <w:t>ШАРТТЫҢ ҚОЛДАНЫЛУ МЕРЗІМІ ЖӘНЕ ШАРТТЫ БҰЗУ</w:t>
            </w:r>
          </w:p>
          <w:p w14:paraId="220C707D" w14:textId="77777777"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 xml:space="preserve">7.1. </w:t>
            </w:r>
            <w:r w:rsidRPr="00B454B8">
              <w:rPr>
                <w:rFonts w:ascii="Arial" w:hAnsi="Arial" w:cs="Arial"/>
                <w:sz w:val="20"/>
                <w:szCs w:val="20"/>
                <w:lang w:val="kk-KZ"/>
              </w:rPr>
              <w:tab/>
              <w:t>Шарт Шарттың 3.2-тармағына сәйкес оны жасасқан сәттен бастап күшіне енеді және мерзімсіз болып табылады.</w:t>
            </w:r>
          </w:p>
          <w:p w14:paraId="52442002" w14:textId="77777777" w:rsidR="00E27E18" w:rsidRPr="00B454B8" w:rsidRDefault="00E27E18" w:rsidP="004A05BD">
            <w:pPr>
              <w:spacing w:after="120"/>
              <w:ind w:left="567" w:hanging="567"/>
              <w:jc w:val="both"/>
              <w:rPr>
                <w:rFonts w:ascii="Arial" w:hAnsi="Arial" w:cs="Arial"/>
                <w:sz w:val="20"/>
                <w:szCs w:val="20"/>
                <w:lang w:val="kk-KZ"/>
              </w:rPr>
            </w:pPr>
            <w:r w:rsidRPr="00B454B8">
              <w:rPr>
                <w:rFonts w:ascii="Arial" w:hAnsi="Arial" w:cs="Arial"/>
                <w:sz w:val="20"/>
                <w:szCs w:val="20"/>
                <w:lang w:val="kk-KZ"/>
              </w:rPr>
              <w:lastRenderedPageBreak/>
              <w:t xml:space="preserve">7.2. </w:t>
            </w:r>
            <w:r w:rsidRPr="00B454B8">
              <w:rPr>
                <w:rFonts w:ascii="Arial" w:hAnsi="Arial" w:cs="Arial"/>
                <w:sz w:val="20"/>
                <w:szCs w:val="20"/>
                <w:lang w:val="kk-KZ"/>
              </w:rPr>
              <w:tab/>
              <w:t>Шартты бұзу Тараптардың келісімі бойынша, сондай-ақ Шартта және Қазақстан Республикасының заңнамасында көзделген негіздер бойынша Шартты орындаудан біржақты бас тартқан (Шарттан бас тартқан) жағдайда мүмкін болады.</w:t>
            </w:r>
          </w:p>
          <w:p w14:paraId="1A8CDA33" w14:textId="7D0BC5DF" w:rsidR="00E27E18" w:rsidRDefault="00E27E18" w:rsidP="004A05BD">
            <w:pPr>
              <w:spacing w:after="120"/>
              <w:ind w:left="567" w:hanging="567"/>
              <w:jc w:val="both"/>
              <w:rPr>
                <w:rFonts w:ascii="Arial" w:hAnsi="Arial" w:cs="Arial"/>
                <w:sz w:val="20"/>
                <w:szCs w:val="20"/>
                <w:lang w:val="kk-KZ"/>
              </w:rPr>
            </w:pPr>
            <w:r w:rsidRPr="00B454B8">
              <w:rPr>
                <w:rFonts w:ascii="Arial" w:hAnsi="Arial" w:cs="Arial"/>
                <w:sz w:val="20"/>
                <w:szCs w:val="20"/>
                <w:lang w:val="kk-KZ"/>
              </w:rPr>
              <w:t>7.3. Осы Шарттың 10.3-тармағына сәйкес Шартты орындаудан дереу бас тарту жағдайларын қоспағанда,</w:t>
            </w:r>
            <w:r w:rsidRPr="00B454B8">
              <w:rPr>
                <w:rFonts w:ascii="Arial" w:hAnsi="Arial" w:cs="Arial"/>
                <w:sz w:val="20"/>
                <w:szCs w:val="20"/>
                <w:lang w:val="kk-KZ"/>
              </w:rPr>
              <w:tab/>
              <w:t>Шартты орындаудан біржақты бас тарту Шартты орындаудан бас тартатын күннен кемінде 30 (отыз) жұмыс күні бұрын екінші Тарапқа жіберілетін жазбаша хабарлама бойынша жүргізіледі.</w:t>
            </w:r>
          </w:p>
          <w:p w14:paraId="47B2EDC1" w14:textId="77777777" w:rsidR="004A05BD" w:rsidRPr="00B454B8" w:rsidRDefault="004A05BD" w:rsidP="004A05BD">
            <w:pPr>
              <w:spacing w:after="120"/>
              <w:ind w:left="567" w:hanging="567"/>
              <w:jc w:val="both"/>
              <w:rPr>
                <w:rFonts w:ascii="Arial" w:hAnsi="Arial" w:cs="Arial"/>
                <w:sz w:val="20"/>
                <w:szCs w:val="20"/>
                <w:lang w:val="kk-KZ"/>
              </w:rPr>
            </w:pPr>
          </w:p>
          <w:p w14:paraId="289B9877" w14:textId="77777777" w:rsidR="00E27E18" w:rsidRPr="00B454B8" w:rsidRDefault="00E27E18" w:rsidP="004A05BD">
            <w:pPr>
              <w:pStyle w:val="a4"/>
              <w:numPr>
                <w:ilvl w:val="0"/>
                <w:numId w:val="6"/>
              </w:numPr>
              <w:spacing w:after="120" w:line="240" w:lineRule="auto"/>
              <w:ind w:left="284" w:hanging="284"/>
              <w:jc w:val="center"/>
              <w:rPr>
                <w:rFonts w:ascii="Arial" w:hAnsi="Arial" w:cs="Arial"/>
                <w:b/>
                <w:sz w:val="20"/>
                <w:szCs w:val="20"/>
                <w:lang w:val="kk-KZ"/>
              </w:rPr>
            </w:pPr>
            <w:r w:rsidRPr="00B454B8">
              <w:rPr>
                <w:rFonts w:ascii="Arial" w:hAnsi="Arial" w:cs="Arial"/>
                <w:b/>
                <w:sz w:val="20"/>
                <w:szCs w:val="20"/>
                <w:lang w:val="kk-KZ"/>
              </w:rPr>
              <w:t>ДАУДЫ ШЕШУ ЖӘНЕ ҚОЛДАНЫЛАТЫН ҚҰҚЫҚ</w:t>
            </w:r>
          </w:p>
          <w:p w14:paraId="7434E113" w14:textId="03C25CBF"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8.</w:t>
            </w:r>
            <w:r w:rsidR="00151ECF">
              <w:rPr>
                <w:rFonts w:ascii="Arial" w:hAnsi="Arial" w:cs="Arial"/>
                <w:sz w:val="20"/>
                <w:szCs w:val="20"/>
                <w:lang w:val="kk-KZ"/>
              </w:rPr>
              <w:t>1</w:t>
            </w:r>
            <w:r w:rsidRPr="00B454B8">
              <w:rPr>
                <w:rFonts w:ascii="Arial" w:hAnsi="Arial" w:cs="Arial"/>
                <w:sz w:val="20"/>
                <w:szCs w:val="20"/>
                <w:lang w:val="kk-KZ"/>
              </w:rPr>
              <w:t xml:space="preserve">. </w:t>
            </w:r>
            <w:r w:rsidRPr="00B454B8">
              <w:rPr>
                <w:rFonts w:ascii="Arial" w:hAnsi="Arial" w:cs="Arial"/>
                <w:sz w:val="20"/>
                <w:szCs w:val="20"/>
                <w:lang w:val="kk-KZ"/>
              </w:rPr>
              <w:tab/>
              <w:t>Осы Шарт бойынша дау мен келiспеушiлiк пайда болған жағдайда, Тараптар оларды келiссөз жүргізу арқылы шешуге барлық күш-жiгерін салады. Тараптар келіспеушілікті соттан тыс тәртіппен жою үшін барлық шараны қабылдауға міндеттенеді.</w:t>
            </w:r>
          </w:p>
          <w:p w14:paraId="2BAB798F" w14:textId="32DCDF32"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8.</w:t>
            </w:r>
            <w:r w:rsidR="00151ECF">
              <w:rPr>
                <w:rFonts w:ascii="Arial" w:hAnsi="Arial" w:cs="Arial"/>
                <w:sz w:val="20"/>
                <w:szCs w:val="20"/>
                <w:lang w:val="kk-KZ"/>
              </w:rPr>
              <w:t>2</w:t>
            </w:r>
            <w:r w:rsidRPr="00B454B8">
              <w:rPr>
                <w:rFonts w:ascii="Arial" w:hAnsi="Arial" w:cs="Arial"/>
                <w:sz w:val="20"/>
                <w:szCs w:val="20"/>
                <w:lang w:val="kk-KZ"/>
              </w:rPr>
              <w:t xml:space="preserve">. </w:t>
            </w:r>
            <w:r w:rsidRPr="00B454B8">
              <w:rPr>
                <w:rFonts w:ascii="Arial" w:hAnsi="Arial" w:cs="Arial"/>
                <w:sz w:val="20"/>
                <w:szCs w:val="20"/>
                <w:lang w:val="kk-KZ"/>
              </w:rPr>
              <w:tab/>
              <w:t>Егер Тараптар келісімге келе алмаса, дау мен келіспеушілік Қазақстан Республикасының заңнамасына сәйкес Биржа орналасқан жердегі сот арқылы шешіледі.</w:t>
            </w:r>
          </w:p>
          <w:p w14:paraId="6C632CE7" w14:textId="77777777"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p>
          <w:p w14:paraId="33BE7E79" w14:textId="77777777" w:rsidR="00E27E18" w:rsidRPr="00B454B8" w:rsidRDefault="00E27E18" w:rsidP="004A05BD">
            <w:pPr>
              <w:pStyle w:val="a4"/>
              <w:numPr>
                <w:ilvl w:val="0"/>
                <w:numId w:val="6"/>
              </w:numPr>
              <w:spacing w:after="120" w:line="240" w:lineRule="auto"/>
              <w:ind w:left="284" w:hanging="284"/>
              <w:jc w:val="center"/>
              <w:rPr>
                <w:rFonts w:ascii="Arial" w:hAnsi="Arial" w:cs="Arial"/>
                <w:b/>
                <w:sz w:val="20"/>
                <w:szCs w:val="20"/>
                <w:lang w:val="kk-KZ"/>
              </w:rPr>
            </w:pPr>
            <w:r w:rsidRPr="00B454B8">
              <w:rPr>
                <w:rFonts w:ascii="Arial" w:hAnsi="Arial" w:cs="Arial"/>
                <w:b/>
                <w:sz w:val="20"/>
                <w:szCs w:val="20"/>
                <w:lang w:val="kk-KZ"/>
              </w:rPr>
              <w:t>ЕҢСЕРІЛМЕЙТІН КҮШ ЖАҒДАЙЛАРЫ</w:t>
            </w:r>
          </w:p>
          <w:p w14:paraId="2E06B8CE" w14:textId="77777777"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 xml:space="preserve">9.1. </w:t>
            </w:r>
            <w:r w:rsidRPr="00B454B8">
              <w:rPr>
                <w:rFonts w:ascii="Arial" w:hAnsi="Arial" w:cs="Arial"/>
                <w:sz w:val="20"/>
                <w:szCs w:val="20"/>
                <w:lang w:val="kk-KZ"/>
              </w:rPr>
              <w:tab/>
              <w:t>Егер Шарт бойынша міндеттемелерді орындамау немесе тиісінше орындамау Тараптар болжай алмаған және тікелей әсер ете алмайтын, өздерінің ерік-жігеріне және іс-әрекеттеріне байланысты емес, өздері болжай алмаған су тасқыны, өрт, жер сілкінісі, дүлей зілзала, тосқауыл, ереуіл, әскери іс-қимыл, террористік актілер сияқты жағдайлардың салдарынан болса, Тараптар Шарт бойынша өз міндеттемелерін орындамағаны не тиісінше орындамағаны үшін жауапкершіліктен босатылады. Еңсерілмейтін күш жағдайларының әсеріне ұшыраған Тараптың міндеттемелерін орындау мерзімдері осындай жағдайлар әрекет ететін кезеңге кейінге жылжытылады.</w:t>
            </w:r>
          </w:p>
          <w:p w14:paraId="52EC904D" w14:textId="77777777"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 xml:space="preserve">9.2. </w:t>
            </w:r>
            <w:r w:rsidRPr="00B454B8">
              <w:rPr>
                <w:rFonts w:ascii="Arial" w:hAnsi="Arial" w:cs="Arial"/>
                <w:sz w:val="20"/>
                <w:szCs w:val="20"/>
                <w:lang w:val="kk-KZ"/>
              </w:rPr>
              <w:tab/>
              <w:t xml:space="preserve">Шарт бойынша өз міндеттемелерін орындауға мүмкіндігі болмайтын Тарап Шарттың 9.1-тармағында көрсетілген жағдайлардың басталғаны және </w:t>
            </w:r>
            <w:r w:rsidRPr="00B454B8">
              <w:rPr>
                <w:rFonts w:ascii="Arial" w:hAnsi="Arial" w:cs="Arial"/>
                <w:sz w:val="20"/>
                <w:szCs w:val="20"/>
                <w:lang w:val="kk-KZ"/>
              </w:rPr>
              <w:lastRenderedPageBreak/>
              <w:t>тоқтағаны туралы екінші Тарапты жазбаша хабардар етеді.</w:t>
            </w:r>
          </w:p>
          <w:p w14:paraId="5868AF2A" w14:textId="77777777"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 xml:space="preserve">9.3. </w:t>
            </w:r>
            <w:r w:rsidRPr="00B454B8">
              <w:rPr>
                <w:rFonts w:ascii="Arial" w:hAnsi="Arial" w:cs="Arial"/>
                <w:sz w:val="20"/>
                <w:szCs w:val="20"/>
                <w:lang w:val="kk-KZ"/>
              </w:rPr>
              <w:tab/>
              <w:t>Егер осы Шарттың 9.1-тармағында көрсетілген жағдайлар 1 (бір) айдан астам уақытқа созылса, онда Тараптар Шарт бойынша міндеттемелерін одан әрі орындаудан бас тартады. Бұл ретте Тараптардың ешқайсысының басқа Тараптан қандай да бір залалды өтеуді талап етуге құқығы жоқ.</w:t>
            </w:r>
          </w:p>
          <w:p w14:paraId="4314CC41" w14:textId="77777777"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p>
          <w:p w14:paraId="0FECA5F8" w14:textId="77777777" w:rsidR="00E27E18" w:rsidRPr="00B454B8" w:rsidRDefault="00E27E18" w:rsidP="004A05BD">
            <w:pPr>
              <w:pStyle w:val="a4"/>
              <w:numPr>
                <w:ilvl w:val="0"/>
                <w:numId w:val="6"/>
              </w:numPr>
              <w:spacing w:after="120" w:line="240" w:lineRule="auto"/>
              <w:ind w:left="426" w:hanging="426"/>
              <w:jc w:val="center"/>
              <w:rPr>
                <w:rFonts w:ascii="Arial" w:hAnsi="Arial" w:cs="Arial"/>
                <w:b/>
                <w:sz w:val="20"/>
                <w:szCs w:val="20"/>
                <w:lang w:val="kk-KZ"/>
              </w:rPr>
            </w:pPr>
            <w:r w:rsidRPr="00B454B8">
              <w:rPr>
                <w:rFonts w:ascii="Arial" w:hAnsi="Arial" w:cs="Arial"/>
                <w:b/>
                <w:sz w:val="20"/>
                <w:szCs w:val="20"/>
                <w:lang w:val="kk-KZ"/>
              </w:rPr>
              <w:t>САНКЦИЯЛЫҚ ТАЛАПТАР</w:t>
            </w:r>
          </w:p>
          <w:p w14:paraId="04A7D218" w14:textId="77777777" w:rsidR="00E27E18" w:rsidRPr="00B454B8" w:rsidRDefault="00E27E18" w:rsidP="004A05BD">
            <w:pPr>
              <w:spacing w:after="120" w:line="240" w:lineRule="auto"/>
              <w:ind w:left="567" w:hanging="567"/>
              <w:jc w:val="both"/>
              <w:rPr>
                <w:rFonts w:ascii="Arial" w:eastAsia="Times New Roman" w:hAnsi="Arial" w:cs="Arial"/>
                <w:sz w:val="20"/>
                <w:szCs w:val="20"/>
                <w:lang w:val="kk-KZ"/>
              </w:rPr>
            </w:pPr>
            <w:r w:rsidRPr="00B454B8">
              <w:rPr>
                <w:rFonts w:ascii="Arial" w:eastAsia="Times New Roman" w:hAnsi="Arial" w:cs="Arial"/>
                <w:sz w:val="20"/>
                <w:szCs w:val="20"/>
                <w:lang w:val="kk-KZ"/>
              </w:rPr>
              <w:t xml:space="preserve">10.1. </w:t>
            </w:r>
            <w:r w:rsidRPr="00B454B8">
              <w:rPr>
                <w:rFonts w:ascii="Arial" w:eastAsia="Times New Roman" w:hAnsi="Arial" w:cs="Arial"/>
                <w:sz w:val="20"/>
                <w:szCs w:val="20"/>
                <w:lang w:val="kk-KZ"/>
              </w:rPr>
              <w:tab/>
              <w:t>Тараптардың әрқайсысы осы Шарт жасалған күні өзінің Санкция салынған тұлға болып табылмайтынын, сондай-ақ қаржыландыру көздері мен Шарттың мәнін қоса алғанда, оның қызметі қолданылатын Санкцияларды бұзбайтынын мәлімдейді және оған кепілдік береді.</w:t>
            </w:r>
          </w:p>
          <w:p w14:paraId="3533A2A2" w14:textId="77777777" w:rsidR="00E27E18" w:rsidRPr="00B454B8" w:rsidRDefault="00E27E18" w:rsidP="004A05BD">
            <w:pPr>
              <w:spacing w:after="120" w:line="240" w:lineRule="auto"/>
              <w:ind w:left="567" w:hanging="567"/>
              <w:jc w:val="both"/>
              <w:rPr>
                <w:rFonts w:ascii="Arial" w:eastAsia="Times New Roman" w:hAnsi="Arial" w:cs="Arial"/>
                <w:sz w:val="20"/>
                <w:szCs w:val="20"/>
                <w:lang w:val="kk-KZ"/>
              </w:rPr>
            </w:pPr>
            <w:r w:rsidRPr="00B454B8">
              <w:rPr>
                <w:rFonts w:ascii="Arial" w:eastAsia="Times New Roman" w:hAnsi="Arial" w:cs="Arial"/>
                <w:sz w:val="20"/>
                <w:szCs w:val="20"/>
                <w:lang w:val="kk-KZ"/>
              </w:rPr>
              <w:t xml:space="preserve">10.2. </w:t>
            </w:r>
            <w:r w:rsidRPr="00B454B8">
              <w:rPr>
                <w:rFonts w:ascii="Arial" w:eastAsia="Times New Roman" w:hAnsi="Arial" w:cs="Arial"/>
                <w:sz w:val="20"/>
                <w:szCs w:val="20"/>
                <w:lang w:val="kk-KZ"/>
              </w:rPr>
              <w:tab/>
              <w:t>Тараптардың әрқайсысы осы Шарт қолданыста болатын мерзім ішінде:</w:t>
            </w:r>
          </w:p>
          <w:p w14:paraId="18F2F85F" w14:textId="77777777" w:rsidR="00E27E18" w:rsidRPr="00B454B8" w:rsidRDefault="00E27E18" w:rsidP="004A05BD">
            <w:pPr>
              <w:pStyle w:val="a4"/>
              <w:numPr>
                <w:ilvl w:val="0"/>
                <w:numId w:val="13"/>
              </w:numPr>
              <w:spacing w:after="120" w:line="240" w:lineRule="auto"/>
              <w:jc w:val="both"/>
              <w:rPr>
                <w:rFonts w:ascii="Arial" w:eastAsia="Times New Roman" w:hAnsi="Arial" w:cs="Arial"/>
                <w:sz w:val="20"/>
                <w:szCs w:val="20"/>
                <w:lang w:val="kk-KZ"/>
              </w:rPr>
            </w:pPr>
            <w:r w:rsidRPr="00B454B8">
              <w:rPr>
                <w:rFonts w:ascii="Arial" w:eastAsia="Times New Roman" w:hAnsi="Arial" w:cs="Arial"/>
                <w:sz w:val="20"/>
                <w:szCs w:val="20"/>
                <w:lang w:val="kk-KZ"/>
              </w:rPr>
              <w:t>өзіне қолданылған Санкцияларды орындауға;</w:t>
            </w:r>
          </w:p>
          <w:p w14:paraId="3C2F0DFB" w14:textId="77777777" w:rsidR="00E27E18" w:rsidRPr="00B454B8" w:rsidRDefault="00E27E18" w:rsidP="004A05BD">
            <w:pPr>
              <w:pStyle w:val="a4"/>
              <w:numPr>
                <w:ilvl w:val="0"/>
                <w:numId w:val="13"/>
              </w:numPr>
              <w:spacing w:after="120" w:line="240" w:lineRule="auto"/>
              <w:jc w:val="both"/>
              <w:rPr>
                <w:rFonts w:ascii="Arial" w:eastAsia="Times New Roman" w:hAnsi="Arial" w:cs="Arial"/>
                <w:sz w:val="20"/>
                <w:szCs w:val="20"/>
                <w:lang w:val="kk-KZ"/>
              </w:rPr>
            </w:pPr>
            <w:r w:rsidRPr="00B454B8">
              <w:rPr>
                <w:rFonts w:ascii="Arial" w:eastAsia="Times New Roman" w:hAnsi="Arial" w:cs="Arial"/>
                <w:sz w:val="20"/>
                <w:szCs w:val="20"/>
                <w:lang w:val="kk-KZ"/>
              </w:rPr>
              <w:t>екінші Тараптың Санкцияларды бұзуына әкеп соғуы мүмкін кез келген ic-әрекеттен бас тартуға;</w:t>
            </w:r>
          </w:p>
          <w:p w14:paraId="74383C3C" w14:textId="77777777" w:rsidR="00E27E18" w:rsidRPr="00B454B8" w:rsidRDefault="00E27E18" w:rsidP="004A05BD">
            <w:pPr>
              <w:pStyle w:val="a4"/>
              <w:numPr>
                <w:ilvl w:val="0"/>
                <w:numId w:val="13"/>
              </w:numPr>
              <w:spacing w:after="120" w:line="240" w:lineRule="auto"/>
              <w:jc w:val="both"/>
              <w:rPr>
                <w:rFonts w:ascii="Arial" w:eastAsia="Times New Roman" w:hAnsi="Arial" w:cs="Arial"/>
                <w:sz w:val="20"/>
                <w:szCs w:val="20"/>
                <w:lang w:val="kk-KZ"/>
              </w:rPr>
            </w:pPr>
            <w:r w:rsidRPr="00B454B8">
              <w:rPr>
                <w:rFonts w:ascii="Arial" w:eastAsia="Times New Roman" w:hAnsi="Arial" w:cs="Arial"/>
                <w:sz w:val="20"/>
                <w:szCs w:val="20"/>
                <w:lang w:val="kk-KZ"/>
              </w:rPr>
              <w:t>төмендегі жағдайларда, яғни:</w:t>
            </w:r>
          </w:p>
          <w:p w14:paraId="2C6BB2C6" w14:textId="77777777" w:rsidR="00E27E18" w:rsidRPr="00B454B8" w:rsidRDefault="00E27E18" w:rsidP="004A05BD">
            <w:pPr>
              <w:pStyle w:val="a4"/>
              <w:numPr>
                <w:ilvl w:val="0"/>
                <w:numId w:val="14"/>
              </w:numPr>
              <w:spacing w:after="120" w:line="240" w:lineRule="auto"/>
              <w:ind w:left="1418" w:hanging="425"/>
              <w:jc w:val="both"/>
              <w:rPr>
                <w:rFonts w:ascii="Arial" w:eastAsia="Times New Roman" w:hAnsi="Arial" w:cs="Arial"/>
                <w:sz w:val="20"/>
                <w:szCs w:val="20"/>
                <w:lang w:val="kk-KZ"/>
              </w:rPr>
            </w:pPr>
            <w:r w:rsidRPr="00B454B8">
              <w:rPr>
                <w:rFonts w:ascii="Arial" w:eastAsia="Times New Roman" w:hAnsi="Arial" w:cs="Arial"/>
                <w:sz w:val="20"/>
                <w:szCs w:val="20"/>
                <w:lang w:val="kk-KZ"/>
              </w:rPr>
              <w:t>санкциялық тізімдерге енгізілген;</w:t>
            </w:r>
          </w:p>
          <w:p w14:paraId="3AB61BD7" w14:textId="77777777" w:rsidR="00E27E18" w:rsidRPr="00B454B8" w:rsidRDefault="00E27E18" w:rsidP="004A05BD">
            <w:pPr>
              <w:pStyle w:val="a4"/>
              <w:numPr>
                <w:ilvl w:val="0"/>
                <w:numId w:val="14"/>
              </w:numPr>
              <w:spacing w:after="120" w:line="240" w:lineRule="auto"/>
              <w:ind w:left="1418" w:hanging="425"/>
              <w:jc w:val="both"/>
              <w:rPr>
                <w:rFonts w:ascii="Arial" w:eastAsia="Times New Roman" w:hAnsi="Arial" w:cs="Arial"/>
                <w:sz w:val="20"/>
                <w:szCs w:val="20"/>
                <w:lang w:val="kk-KZ"/>
              </w:rPr>
            </w:pPr>
            <w:r w:rsidRPr="00B454B8">
              <w:rPr>
                <w:rFonts w:ascii="Arial" w:eastAsia="Times New Roman" w:hAnsi="Arial" w:cs="Arial"/>
                <w:sz w:val="20"/>
                <w:szCs w:val="20"/>
                <w:lang w:val="kk-KZ"/>
              </w:rPr>
              <w:t>Санкциялардың бұзылуына байланысты тергеп-тексеру басталған;</w:t>
            </w:r>
          </w:p>
          <w:p w14:paraId="7756CCA3" w14:textId="77777777" w:rsidR="00E27E18" w:rsidRPr="00B454B8" w:rsidRDefault="00E27E18" w:rsidP="004A05BD">
            <w:pPr>
              <w:pStyle w:val="a4"/>
              <w:numPr>
                <w:ilvl w:val="0"/>
                <w:numId w:val="14"/>
              </w:numPr>
              <w:spacing w:after="120" w:line="240" w:lineRule="auto"/>
              <w:ind w:left="1418" w:hanging="425"/>
              <w:jc w:val="both"/>
              <w:rPr>
                <w:rFonts w:ascii="Arial" w:eastAsia="Times New Roman" w:hAnsi="Arial" w:cs="Arial"/>
                <w:sz w:val="20"/>
                <w:szCs w:val="20"/>
                <w:lang w:val="kk-KZ"/>
              </w:rPr>
            </w:pPr>
            <w:r w:rsidRPr="00B454B8">
              <w:rPr>
                <w:rFonts w:ascii="Arial" w:eastAsia="Times New Roman" w:hAnsi="Arial" w:cs="Arial"/>
                <w:sz w:val="20"/>
                <w:szCs w:val="20"/>
                <w:lang w:val="kk-KZ"/>
              </w:rPr>
              <w:t xml:space="preserve">Шартты орындау Санкция қолдануға байланысты мүмкін болмаған немесе қиындыққа ұшыраған жағдайда, </w:t>
            </w:r>
            <w:r w:rsidRPr="00B454B8">
              <w:rPr>
                <w:rFonts w:ascii="Arial" w:hAnsi="Arial" w:cs="Arial"/>
                <w:sz w:val="20"/>
                <w:szCs w:val="20"/>
                <w:lang w:val="kk-KZ"/>
              </w:rPr>
              <w:t>бұл туралы екінші Тарапқа дереу хабарлауға міндеттенеді.</w:t>
            </w:r>
          </w:p>
          <w:p w14:paraId="57F578A2" w14:textId="41C7164D" w:rsidR="00E27E18" w:rsidRPr="002D4370" w:rsidRDefault="00E27E18" w:rsidP="002D4370">
            <w:pPr>
              <w:pStyle w:val="a4"/>
              <w:numPr>
                <w:ilvl w:val="1"/>
                <w:numId w:val="6"/>
              </w:numPr>
              <w:spacing w:after="120" w:line="240" w:lineRule="auto"/>
              <w:ind w:left="589" w:hanging="567"/>
              <w:jc w:val="both"/>
              <w:rPr>
                <w:rFonts w:ascii="Arial" w:eastAsia="Times New Roman" w:hAnsi="Arial" w:cs="Arial"/>
                <w:sz w:val="20"/>
                <w:szCs w:val="20"/>
                <w:lang w:val="kk-KZ"/>
              </w:rPr>
            </w:pPr>
            <w:r w:rsidRPr="002D4370">
              <w:rPr>
                <w:rFonts w:ascii="Arial" w:eastAsia="Times New Roman" w:hAnsi="Arial" w:cs="Arial"/>
                <w:sz w:val="20"/>
                <w:szCs w:val="20"/>
                <w:lang w:val="kk-KZ"/>
              </w:rPr>
              <w:t>Егер Тараптардың біріне қатысты Санкция қолданылса немесе осы Шартты орындауға мүмкіндігі болмаса, шектелсе немесе санкциялық тәуекелдермен ұштасса (қайталама санкция, активтерді бұғаттау, есеп айырысуды шектеу немесе қаржыландыруға қол жеткізу тәуекелін қоса алғанда), екінші Тарап осы Шартты орындаудан біржақты тәртіппен дереу бас тартуға құқылы.</w:t>
            </w:r>
          </w:p>
          <w:p w14:paraId="5A16B7E2" w14:textId="77777777" w:rsidR="002D4370" w:rsidRPr="002D4370" w:rsidRDefault="002D4370" w:rsidP="002D4370">
            <w:pPr>
              <w:spacing w:after="120"/>
              <w:ind w:left="567"/>
              <w:jc w:val="both"/>
              <w:rPr>
                <w:rFonts w:ascii="Arial" w:hAnsi="Arial" w:cs="Arial"/>
                <w:sz w:val="20"/>
                <w:szCs w:val="20"/>
                <w:lang w:val="kk-KZ"/>
              </w:rPr>
            </w:pPr>
            <w:r w:rsidRPr="002D4370">
              <w:rPr>
                <w:rFonts w:ascii="Arial" w:eastAsia="Times New Roman" w:hAnsi="Arial" w:cs="Arial"/>
                <w:sz w:val="20"/>
                <w:szCs w:val="20"/>
                <w:lang w:val="kk-KZ"/>
              </w:rPr>
              <w:t xml:space="preserve">Бұл ретте мұндай Тарап Санкциялардың қолданылуына немесе күшіне байланысты негіздер бойынша осы Шартты орындауды тоқтата тұрудан немесе тоқтатудан тікелей немесе жанама түрде туындаған залал, тұрақсыздық айыбы, айыппұл, жіберіп алған пайда және өзге де қолайсыз </w:t>
            </w:r>
            <w:r w:rsidRPr="002D4370">
              <w:rPr>
                <w:rFonts w:ascii="Arial" w:eastAsia="Times New Roman" w:hAnsi="Arial" w:cs="Arial"/>
                <w:sz w:val="20"/>
                <w:szCs w:val="20"/>
                <w:lang w:val="kk-KZ"/>
              </w:rPr>
              <w:lastRenderedPageBreak/>
              <w:t>салдар үшін қандай да бір жауапкершіліктен босатылады.</w:t>
            </w:r>
          </w:p>
          <w:p w14:paraId="6D506F34" w14:textId="77777777" w:rsidR="002D4370" w:rsidRPr="002D4370" w:rsidRDefault="002D4370" w:rsidP="002D4370">
            <w:pPr>
              <w:pStyle w:val="a4"/>
              <w:spacing w:after="120" w:line="240" w:lineRule="auto"/>
              <w:ind w:left="930"/>
              <w:jc w:val="both"/>
              <w:rPr>
                <w:rFonts w:ascii="Arial" w:eastAsia="Times New Roman" w:hAnsi="Arial" w:cs="Arial"/>
                <w:sz w:val="20"/>
                <w:szCs w:val="20"/>
                <w:lang w:val="kk-KZ"/>
              </w:rPr>
            </w:pPr>
          </w:p>
          <w:p w14:paraId="425EAE92" w14:textId="77777777" w:rsidR="004A05BD" w:rsidRPr="00B454B8" w:rsidRDefault="004A05BD" w:rsidP="004A05BD">
            <w:pPr>
              <w:spacing w:after="120" w:line="240" w:lineRule="auto"/>
              <w:ind w:left="567" w:hanging="567"/>
              <w:jc w:val="both"/>
              <w:rPr>
                <w:rFonts w:ascii="Arial" w:eastAsia="Times New Roman" w:hAnsi="Arial" w:cs="Arial"/>
                <w:sz w:val="20"/>
                <w:szCs w:val="20"/>
                <w:lang w:val="kk-KZ"/>
              </w:rPr>
            </w:pPr>
          </w:p>
          <w:p w14:paraId="7F21BC95" w14:textId="77777777" w:rsidR="00E27E18" w:rsidRPr="00B454B8" w:rsidRDefault="00E27E18" w:rsidP="004A05BD">
            <w:pPr>
              <w:pStyle w:val="a4"/>
              <w:numPr>
                <w:ilvl w:val="0"/>
                <w:numId w:val="6"/>
              </w:numPr>
              <w:spacing w:after="120" w:line="240" w:lineRule="auto"/>
              <w:ind w:left="426" w:hanging="426"/>
              <w:jc w:val="center"/>
              <w:rPr>
                <w:rFonts w:ascii="Arial" w:hAnsi="Arial" w:cs="Arial"/>
                <w:b/>
                <w:sz w:val="20"/>
                <w:szCs w:val="20"/>
                <w:lang w:val="kk-KZ"/>
              </w:rPr>
            </w:pPr>
            <w:r w:rsidRPr="00B454B8">
              <w:rPr>
                <w:rFonts w:ascii="Arial" w:hAnsi="Arial" w:cs="Arial"/>
                <w:b/>
                <w:sz w:val="20"/>
                <w:szCs w:val="20"/>
                <w:lang w:val="kk-KZ"/>
              </w:rPr>
              <w:t>ҚОРЫТЫНДЫ ҚАҒИДАЛАР</w:t>
            </w:r>
          </w:p>
          <w:p w14:paraId="4C4CA93F" w14:textId="77777777"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 xml:space="preserve">11.1. </w:t>
            </w:r>
            <w:r w:rsidRPr="00B454B8">
              <w:rPr>
                <w:rFonts w:ascii="Arial" w:hAnsi="Arial" w:cs="Arial"/>
                <w:sz w:val="20"/>
                <w:szCs w:val="20"/>
                <w:lang w:val="kk-KZ"/>
              </w:rPr>
              <w:tab/>
              <w:t>Тараптар екінші Тараптың жазбаша келісімінсіз үшінші тарапқа Шарт бойынша құқықтарын бере алмайды және өз міндеттемелерін орындауды тапсыра алмайды.</w:t>
            </w:r>
          </w:p>
          <w:p w14:paraId="3405BF50" w14:textId="77777777"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 xml:space="preserve">11.2. </w:t>
            </w:r>
            <w:r w:rsidRPr="00B454B8">
              <w:rPr>
                <w:rFonts w:ascii="Arial" w:hAnsi="Arial" w:cs="Arial"/>
                <w:sz w:val="20"/>
                <w:szCs w:val="20"/>
                <w:lang w:val="kk-KZ"/>
              </w:rPr>
              <w:tab/>
              <w:t>Клиенттің барлық хабарламасы осы Шарттың 12-бөлімінде көрсетілген Биржаның пошталық мекенжайына және/немесе mds@kase.kz электрондық мекенжайына жіберіледі.</w:t>
            </w:r>
          </w:p>
          <w:p w14:paraId="5B892957" w14:textId="77777777" w:rsidR="00E27E18" w:rsidRPr="00B454B8" w:rsidRDefault="00E27E18" w:rsidP="004A05BD">
            <w:pPr>
              <w:tabs>
                <w:tab w:val="left" w:pos="576"/>
              </w:tabs>
              <w:spacing w:after="120" w:line="240" w:lineRule="auto"/>
              <w:ind w:left="576" w:hanging="576"/>
              <w:jc w:val="both"/>
              <w:rPr>
                <w:rFonts w:ascii="Arial" w:hAnsi="Arial" w:cs="Arial"/>
                <w:sz w:val="20"/>
                <w:szCs w:val="20"/>
                <w:lang w:val="kk-KZ"/>
              </w:rPr>
            </w:pPr>
            <w:r w:rsidRPr="00B454B8">
              <w:rPr>
                <w:rFonts w:ascii="Arial" w:hAnsi="Arial" w:cs="Arial"/>
                <w:sz w:val="20"/>
                <w:szCs w:val="20"/>
                <w:lang w:val="kk-KZ"/>
              </w:rPr>
              <w:t xml:space="preserve">11.3. </w:t>
            </w:r>
            <w:r w:rsidRPr="00B454B8">
              <w:rPr>
                <w:rFonts w:ascii="Arial" w:hAnsi="Arial" w:cs="Arial"/>
                <w:sz w:val="20"/>
                <w:szCs w:val="20"/>
                <w:lang w:val="kk-KZ"/>
              </w:rPr>
              <w:tab/>
              <w:t>Осы Шарт қазақ және орыс тілдерінде жарияланады. Әртүрлі оқу болған жағдайда, орыс тіліндегі мәтіннің басым күші болады.</w:t>
            </w:r>
          </w:p>
          <w:p w14:paraId="3803E12C" w14:textId="77777777" w:rsidR="00E27E18" w:rsidRPr="00B454B8" w:rsidRDefault="00E27E18" w:rsidP="004A05BD">
            <w:pPr>
              <w:spacing w:after="120" w:line="240" w:lineRule="auto"/>
              <w:rPr>
                <w:rFonts w:ascii="Arial" w:hAnsi="Arial" w:cs="Arial"/>
                <w:b/>
                <w:sz w:val="20"/>
                <w:szCs w:val="20"/>
                <w:lang w:val="kk-KZ"/>
              </w:rPr>
            </w:pPr>
          </w:p>
          <w:p w14:paraId="07E2246A" w14:textId="77777777" w:rsidR="00E27E18" w:rsidRPr="00B454B8" w:rsidRDefault="00E27E18" w:rsidP="004A05BD">
            <w:pPr>
              <w:pStyle w:val="a4"/>
              <w:numPr>
                <w:ilvl w:val="0"/>
                <w:numId w:val="6"/>
              </w:numPr>
              <w:spacing w:after="120" w:line="240" w:lineRule="auto"/>
              <w:ind w:left="426" w:hanging="426"/>
              <w:jc w:val="center"/>
              <w:rPr>
                <w:rFonts w:ascii="Arial" w:hAnsi="Arial" w:cs="Arial"/>
                <w:b/>
                <w:sz w:val="20"/>
                <w:szCs w:val="20"/>
                <w:lang w:val="kk-KZ"/>
              </w:rPr>
            </w:pPr>
            <w:r w:rsidRPr="00B454B8">
              <w:rPr>
                <w:rFonts w:ascii="Arial" w:hAnsi="Arial" w:cs="Arial"/>
                <w:b/>
                <w:sz w:val="20"/>
                <w:szCs w:val="20"/>
                <w:lang w:val="kk-KZ"/>
              </w:rPr>
              <w:t>БИРЖАНЫҢ ОРНАЛАСҚАН ЖЕРІ ЖӘНЕ БАНК ДЕРЕКТЕМЕЛЕРІ</w:t>
            </w:r>
          </w:p>
          <w:p w14:paraId="099B984E" w14:textId="77777777" w:rsidR="00E27E18" w:rsidRPr="00B454B8" w:rsidRDefault="00E27E18" w:rsidP="004A05BD">
            <w:pPr>
              <w:spacing w:after="120" w:line="240" w:lineRule="auto"/>
              <w:jc w:val="both"/>
              <w:rPr>
                <w:rFonts w:ascii="Arial" w:hAnsi="Arial" w:cs="Arial"/>
                <w:b/>
                <w:bCs/>
                <w:sz w:val="20"/>
                <w:szCs w:val="20"/>
                <w:lang w:val="kk-KZ"/>
              </w:rPr>
            </w:pPr>
            <w:r w:rsidRPr="00B454B8">
              <w:rPr>
                <w:rFonts w:ascii="Arial" w:hAnsi="Arial" w:cs="Arial"/>
                <w:b/>
                <w:bCs/>
                <w:sz w:val="20"/>
                <w:szCs w:val="20"/>
                <w:lang w:val="kk-KZ"/>
              </w:rPr>
              <w:t>"Қазақстан қор биржасы" АҚ</w:t>
            </w:r>
          </w:p>
          <w:p w14:paraId="312E98BE" w14:textId="77777777" w:rsidR="00E27E18" w:rsidRPr="00B454B8" w:rsidRDefault="00E27E18" w:rsidP="004A05BD">
            <w:pPr>
              <w:spacing w:after="120" w:line="240" w:lineRule="auto"/>
              <w:jc w:val="both"/>
              <w:rPr>
                <w:rFonts w:ascii="Arial" w:hAnsi="Arial" w:cs="Arial"/>
                <w:sz w:val="20"/>
                <w:szCs w:val="20"/>
                <w:lang w:val="kk-KZ"/>
              </w:rPr>
            </w:pPr>
            <w:r w:rsidRPr="00B454B8">
              <w:rPr>
                <w:rFonts w:ascii="Arial" w:hAnsi="Arial" w:cs="Arial"/>
                <w:sz w:val="20"/>
                <w:szCs w:val="20"/>
                <w:lang w:val="kk-KZ"/>
              </w:rPr>
              <w:t>Заңды мекенжайы: A15G7M6, Алматы қаласы, Байзақов көшесі, 280, «Almaty Towers» солтүстік мұнарасы, 8-қабат</w:t>
            </w:r>
          </w:p>
          <w:p w14:paraId="63A67189" w14:textId="77777777" w:rsidR="00E27E18" w:rsidRPr="00B454B8" w:rsidRDefault="00E27E18" w:rsidP="004A05BD">
            <w:pPr>
              <w:spacing w:after="120" w:line="240" w:lineRule="auto"/>
              <w:jc w:val="both"/>
              <w:rPr>
                <w:rFonts w:ascii="Arial" w:hAnsi="Arial" w:cs="Arial"/>
                <w:sz w:val="20"/>
                <w:szCs w:val="20"/>
                <w:lang w:val="kk-KZ"/>
              </w:rPr>
            </w:pPr>
            <w:r w:rsidRPr="00B454B8">
              <w:rPr>
                <w:rFonts w:ascii="Arial" w:hAnsi="Arial" w:cs="Arial"/>
                <w:sz w:val="20"/>
                <w:szCs w:val="20"/>
                <w:lang w:val="kk-KZ"/>
              </w:rPr>
              <w:t>Пошта мекенжайы: A15G7M6, Алматы қаласы, Байзақов көшесі, 280, «Almaty Towers» солтүстік мұнарасы, 8-қабат</w:t>
            </w:r>
          </w:p>
          <w:p w14:paraId="035E7DAC" w14:textId="77777777" w:rsidR="00E27E18" w:rsidRPr="00B454B8" w:rsidRDefault="00E27E18" w:rsidP="004A05BD">
            <w:pPr>
              <w:spacing w:after="120" w:line="240" w:lineRule="auto"/>
              <w:jc w:val="both"/>
              <w:rPr>
                <w:rFonts w:ascii="Arial" w:hAnsi="Arial" w:cs="Arial"/>
                <w:sz w:val="20"/>
                <w:szCs w:val="20"/>
                <w:lang w:val="kk-KZ"/>
              </w:rPr>
            </w:pPr>
            <w:r w:rsidRPr="00B454B8">
              <w:rPr>
                <w:rFonts w:ascii="Arial" w:hAnsi="Arial" w:cs="Arial"/>
                <w:sz w:val="20"/>
                <w:szCs w:val="20"/>
                <w:lang w:val="kk-KZ"/>
              </w:rPr>
              <w:t>Телефон: (8 727) 237 53 22</w:t>
            </w:r>
          </w:p>
          <w:p w14:paraId="5B07EE59" w14:textId="77777777" w:rsidR="00E27E18" w:rsidRPr="00B454B8" w:rsidRDefault="00E27E18" w:rsidP="004A05BD">
            <w:pPr>
              <w:spacing w:after="120" w:line="240" w:lineRule="auto"/>
              <w:jc w:val="both"/>
              <w:rPr>
                <w:rFonts w:ascii="Arial" w:hAnsi="Arial" w:cs="Arial"/>
                <w:sz w:val="20"/>
                <w:szCs w:val="20"/>
                <w:lang w:val="kk-KZ"/>
              </w:rPr>
            </w:pPr>
            <w:r w:rsidRPr="00B454B8">
              <w:rPr>
                <w:rFonts w:ascii="Arial" w:hAnsi="Arial" w:cs="Arial"/>
                <w:sz w:val="20"/>
                <w:szCs w:val="20"/>
                <w:lang w:val="kk-KZ"/>
              </w:rPr>
              <w:t>БСН: 931240000220</w:t>
            </w:r>
          </w:p>
          <w:p w14:paraId="5A4FB561" w14:textId="77777777" w:rsidR="00E27E18" w:rsidRPr="00B454B8" w:rsidRDefault="00E27E18" w:rsidP="004A05BD">
            <w:pPr>
              <w:spacing w:after="120" w:line="240" w:lineRule="auto"/>
              <w:jc w:val="both"/>
              <w:rPr>
                <w:rFonts w:ascii="Arial" w:hAnsi="Arial" w:cs="Arial"/>
                <w:sz w:val="20"/>
                <w:szCs w:val="20"/>
                <w:lang w:val="kk-KZ"/>
              </w:rPr>
            </w:pPr>
            <w:r w:rsidRPr="00B454B8">
              <w:rPr>
                <w:rFonts w:ascii="Arial" w:hAnsi="Arial" w:cs="Arial"/>
                <w:sz w:val="20"/>
                <w:szCs w:val="20"/>
                <w:lang w:val="kk-KZ"/>
              </w:rPr>
              <w:t>СТН: 600200049149</w:t>
            </w:r>
          </w:p>
          <w:p w14:paraId="3EEE3D67" w14:textId="637D4D67" w:rsidR="00E27E18" w:rsidRPr="00B454B8" w:rsidRDefault="00D270FB" w:rsidP="004A05BD">
            <w:pPr>
              <w:spacing w:after="120" w:line="240" w:lineRule="auto"/>
              <w:jc w:val="both"/>
              <w:rPr>
                <w:rFonts w:ascii="Arial" w:hAnsi="Arial" w:cs="Arial"/>
                <w:sz w:val="20"/>
                <w:szCs w:val="20"/>
                <w:lang w:val="kk-KZ"/>
              </w:rPr>
            </w:pPr>
            <w:r w:rsidRPr="00ED7E08">
              <w:rPr>
                <w:rFonts w:ascii="Arial" w:hAnsi="Arial" w:cs="Arial"/>
                <w:color w:val="000000"/>
                <w:sz w:val="20"/>
                <w:szCs w:val="20"/>
                <w:shd w:val="clear" w:color="auto" w:fill="FFFFFF"/>
                <w:lang w:val="kk-KZ"/>
              </w:rPr>
              <w:t>КҰЖЖ:</w:t>
            </w:r>
            <w:r w:rsidRPr="00B454B8">
              <w:rPr>
                <w:rFonts w:ascii="Arial" w:hAnsi="Arial" w:cs="Arial"/>
                <w:sz w:val="20"/>
                <w:szCs w:val="20"/>
                <w:lang w:val="kk-KZ"/>
              </w:rPr>
              <w:t xml:space="preserve"> </w:t>
            </w:r>
            <w:r w:rsidR="00E27E18" w:rsidRPr="00B454B8">
              <w:rPr>
                <w:rFonts w:ascii="Arial" w:hAnsi="Arial" w:cs="Arial"/>
                <w:sz w:val="20"/>
                <w:szCs w:val="20"/>
                <w:lang w:val="kk-KZ"/>
              </w:rPr>
              <w:t>30084469</w:t>
            </w:r>
            <w:r w:rsidRPr="00ED7E08">
              <w:rPr>
                <w:b/>
                <w:bCs/>
                <w:color w:val="000000"/>
                <w:shd w:val="clear" w:color="auto" w:fill="FFFFFF"/>
                <w:lang w:val="kk-KZ"/>
              </w:rPr>
              <w:t xml:space="preserve"> </w:t>
            </w:r>
          </w:p>
          <w:p w14:paraId="54B67939" w14:textId="77777777" w:rsidR="00E27E18" w:rsidRPr="00B454B8" w:rsidRDefault="00E27E18" w:rsidP="004A05BD">
            <w:pPr>
              <w:spacing w:after="120" w:line="240" w:lineRule="auto"/>
              <w:jc w:val="both"/>
              <w:rPr>
                <w:rFonts w:ascii="Arial" w:hAnsi="Arial" w:cs="Arial"/>
                <w:sz w:val="20"/>
                <w:szCs w:val="20"/>
                <w:lang w:val="kk-KZ"/>
              </w:rPr>
            </w:pPr>
            <w:r w:rsidRPr="00B454B8">
              <w:rPr>
                <w:rFonts w:ascii="Arial" w:hAnsi="Arial" w:cs="Arial"/>
                <w:sz w:val="20"/>
                <w:szCs w:val="20"/>
                <w:lang w:val="kk-KZ"/>
              </w:rPr>
              <w:t xml:space="preserve">Есеп айырысу шоты: KZ679491100000342657, </w:t>
            </w:r>
            <w:r w:rsidRPr="00B454B8">
              <w:rPr>
                <w:rFonts w:ascii="Arial" w:hAnsi="Arial" w:cs="Arial"/>
                <w:b/>
                <w:bCs/>
                <w:sz w:val="20"/>
                <w:szCs w:val="20"/>
                <w:lang w:val="kk-KZ"/>
              </w:rPr>
              <w:t>"</w:t>
            </w:r>
            <w:r w:rsidRPr="00B454B8">
              <w:rPr>
                <w:rFonts w:ascii="Arial" w:hAnsi="Arial" w:cs="Arial"/>
                <w:sz w:val="20"/>
                <w:szCs w:val="20"/>
                <w:lang w:val="kk-KZ"/>
              </w:rPr>
              <w:t>ALTYN BANK</w:t>
            </w:r>
            <w:r w:rsidRPr="00B454B8">
              <w:rPr>
                <w:rFonts w:ascii="Arial" w:hAnsi="Arial" w:cs="Arial"/>
                <w:b/>
                <w:bCs/>
                <w:sz w:val="20"/>
                <w:szCs w:val="20"/>
                <w:lang w:val="kk-KZ"/>
              </w:rPr>
              <w:t xml:space="preserve"> "</w:t>
            </w:r>
            <w:r w:rsidRPr="00B454B8">
              <w:rPr>
                <w:rFonts w:ascii="Arial" w:hAnsi="Arial" w:cs="Arial"/>
                <w:sz w:val="20"/>
                <w:szCs w:val="20"/>
                <w:lang w:val="kk-KZ"/>
              </w:rPr>
              <w:t xml:space="preserve"> АҚ (China Citic Bank Corporation Limited еншілес банкі)</w:t>
            </w:r>
          </w:p>
          <w:p w14:paraId="66500941" w14:textId="2A4CE29A" w:rsidR="00CD74F0" w:rsidRPr="004A05BD" w:rsidRDefault="00E27E18" w:rsidP="004A05BD">
            <w:pPr>
              <w:spacing w:after="120" w:line="240" w:lineRule="auto"/>
              <w:jc w:val="both"/>
              <w:rPr>
                <w:rFonts w:ascii="Arial" w:hAnsi="Arial" w:cs="Arial"/>
                <w:sz w:val="20"/>
                <w:szCs w:val="20"/>
                <w:lang w:val="kk-KZ"/>
              </w:rPr>
            </w:pPr>
            <w:r w:rsidRPr="00B454B8">
              <w:rPr>
                <w:rFonts w:ascii="Arial" w:hAnsi="Arial" w:cs="Arial"/>
                <w:sz w:val="20"/>
                <w:szCs w:val="20"/>
                <w:lang w:val="kk-KZ"/>
              </w:rPr>
              <w:t>БСК ATYNKZKA</w:t>
            </w:r>
          </w:p>
        </w:tc>
        <w:tc>
          <w:tcPr>
            <w:tcW w:w="4601" w:type="dxa"/>
            <w:shd w:val="clear" w:color="auto" w:fill="auto"/>
          </w:tcPr>
          <w:p w14:paraId="6E4416BE" w14:textId="77777777" w:rsidR="00B454B8" w:rsidRPr="00B454B8" w:rsidRDefault="00E27E18" w:rsidP="004A05BD">
            <w:pPr>
              <w:spacing w:after="0" w:line="240" w:lineRule="auto"/>
              <w:jc w:val="center"/>
              <w:rPr>
                <w:rFonts w:ascii="Arial" w:hAnsi="Arial" w:cs="Arial"/>
                <w:b/>
                <w:sz w:val="20"/>
                <w:szCs w:val="20"/>
              </w:rPr>
            </w:pPr>
            <w:r w:rsidRPr="00B454B8">
              <w:rPr>
                <w:rFonts w:ascii="Arial" w:hAnsi="Arial" w:cs="Arial"/>
                <w:b/>
                <w:sz w:val="20"/>
                <w:szCs w:val="20"/>
              </w:rPr>
              <w:lastRenderedPageBreak/>
              <w:t>ДОГОВОР-ОФЕРТА</w:t>
            </w:r>
            <w:r w:rsidR="00B454B8" w:rsidRPr="00B454B8">
              <w:rPr>
                <w:rFonts w:ascii="Arial" w:hAnsi="Arial" w:cs="Arial"/>
                <w:b/>
                <w:sz w:val="20"/>
                <w:szCs w:val="20"/>
              </w:rPr>
              <w:t xml:space="preserve"> </w:t>
            </w:r>
          </w:p>
          <w:p w14:paraId="19156D99" w14:textId="71EFA084" w:rsidR="00E27E18" w:rsidRDefault="00E27E18" w:rsidP="004A05BD">
            <w:pPr>
              <w:spacing w:after="0" w:line="240" w:lineRule="auto"/>
              <w:jc w:val="center"/>
              <w:rPr>
                <w:rFonts w:ascii="Arial" w:hAnsi="Arial" w:cs="Arial"/>
                <w:b/>
                <w:sz w:val="20"/>
                <w:szCs w:val="20"/>
              </w:rPr>
            </w:pPr>
            <w:r w:rsidRPr="00B454B8">
              <w:rPr>
                <w:rFonts w:ascii="Arial" w:hAnsi="Arial" w:cs="Arial"/>
                <w:b/>
                <w:sz w:val="20"/>
                <w:szCs w:val="20"/>
              </w:rPr>
              <w:t>об оказании услуг по предоставлению доступа</w:t>
            </w:r>
            <w:r w:rsidRPr="00B454B8">
              <w:rPr>
                <w:rFonts w:ascii="Arial" w:hAnsi="Arial" w:cs="Arial"/>
                <w:b/>
                <w:sz w:val="20"/>
                <w:szCs w:val="20"/>
                <w:lang w:val="kk-KZ"/>
              </w:rPr>
              <w:t xml:space="preserve"> к платным разделам в </w:t>
            </w:r>
            <w:r w:rsidRPr="00B454B8">
              <w:rPr>
                <w:rFonts w:ascii="Arial" w:hAnsi="Arial" w:cs="Arial"/>
                <w:b/>
                <w:sz w:val="20"/>
                <w:szCs w:val="20"/>
              </w:rPr>
              <w:t>@</w:t>
            </w:r>
            <w:bookmarkStart w:id="0" w:name="_Hlk83205863"/>
            <w:proofErr w:type="spellStart"/>
            <w:r w:rsidRPr="00B454B8">
              <w:rPr>
                <w:rFonts w:ascii="Arial" w:hAnsi="Arial" w:cs="Arial"/>
                <w:b/>
                <w:sz w:val="20"/>
                <w:szCs w:val="20"/>
                <w:lang w:val="en-US"/>
              </w:rPr>
              <w:t>KASEInfoBot</w:t>
            </w:r>
            <w:proofErr w:type="spellEnd"/>
            <w:r w:rsidRPr="00B454B8">
              <w:rPr>
                <w:rFonts w:ascii="Arial" w:hAnsi="Arial" w:cs="Arial"/>
                <w:b/>
                <w:sz w:val="20"/>
                <w:szCs w:val="20"/>
              </w:rPr>
              <w:t xml:space="preserve"> в мобильном приложении </w:t>
            </w:r>
            <w:proofErr w:type="spellStart"/>
            <w:r w:rsidRPr="00B454B8">
              <w:rPr>
                <w:rFonts w:ascii="Arial" w:hAnsi="Arial" w:cs="Arial"/>
                <w:b/>
                <w:sz w:val="20"/>
                <w:szCs w:val="20"/>
              </w:rPr>
              <w:t>Telegram</w:t>
            </w:r>
            <w:bookmarkEnd w:id="0"/>
            <w:proofErr w:type="spellEnd"/>
          </w:p>
          <w:p w14:paraId="10EDD008" w14:textId="77777777" w:rsidR="004A05BD" w:rsidRPr="00B454B8" w:rsidRDefault="004A05BD" w:rsidP="004A05BD">
            <w:pPr>
              <w:spacing w:after="120" w:line="240" w:lineRule="auto"/>
              <w:jc w:val="center"/>
              <w:rPr>
                <w:rFonts w:ascii="Arial" w:hAnsi="Arial" w:cs="Arial"/>
                <w:b/>
                <w:sz w:val="20"/>
                <w:szCs w:val="20"/>
              </w:rPr>
            </w:pPr>
          </w:p>
          <w:p w14:paraId="661A4A8A" w14:textId="77777777" w:rsidR="00E27E18" w:rsidRPr="00B454B8" w:rsidRDefault="00E27E18" w:rsidP="004A05BD">
            <w:pPr>
              <w:spacing w:after="120" w:line="240" w:lineRule="auto"/>
              <w:jc w:val="both"/>
              <w:rPr>
                <w:rFonts w:ascii="Arial" w:hAnsi="Arial" w:cs="Arial"/>
                <w:sz w:val="20"/>
                <w:szCs w:val="20"/>
              </w:rPr>
            </w:pPr>
            <w:r w:rsidRPr="00B454B8">
              <w:rPr>
                <w:rFonts w:ascii="Arial" w:hAnsi="Arial" w:cs="Arial"/>
                <w:sz w:val="20"/>
                <w:szCs w:val="20"/>
              </w:rPr>
              <w:t>г. Алматы</w:t>
            </w:r>
          </w:p>
          <w:p w14:paraId="19AA86AC" w14:textId="162EDD6D" w:rsidR="00E27E18" w:rsidRPr="00B454B8" w:rsidRDefault="00E27E18" w:rsidP="004A05BD">
            <w:pPr>
              <w:pStyle w:val="a4"/>
              <w:numPr>
                <w:ilvl w:val="0"/>
                <w:numId w:val="20"/>
              </w:numPr>
              <w:tabs>
                <w:tab w:val="left" w:pos="2410"/>
              </w:tabs>
              <w:spacing w:after="120" w:line="276" w:lineRule="auto"/>
              <w:jc w:val="center"/>
              <w:rPr>
                <w:rFonts w:ascii="Arial" w:hAnsi="Arial" w:cs="Arial"/>
                <w:b/>
                <w:bCs/>
                <w:sz w:val="20"/>
                <w:szCs w:val="20"/>
              </w:rPr>
            </w:pPr>
            <w:bookmarkStart w:id="1" w:name="_Hlk198741017"/>
            <w:r w:rsidRPr="00B454B8">
              <w:rPr>
                <w:rFonts w:ascii="Arial" w:hAnsi="Arial" w:cs="Arial"/>
                <w:b/>
                <w:bCs/>
                <w:sz w:val="20"/>
                <w:szCs w:val="20"/>
              </w:rPr>
              <w:t>ОБЩИЕ ПОЛОЖЕНИЯ</w:t>
            </w:r>
          </w:p>
          <w:bookmarkEnd w:id="1"/>
          <w:p w14:paraId="3DFD3599" w14:textId="77777777" w:rsidR="00E27E18" w:rsidRPr="00B454B8" w:rsidRDefault="00E27E18" w:rsidP="004A05BD">
            <w:pPr>
              <w:spacing w:after="120" w:line="240" w:lineRule="auto"/>
              <w:jc w:val="both"/>
              <w:rPr>
                <w:rFonts w:ascii="Arial" w:hAnsi="Arial" w:cs="Arial"/>
                <w:sz w:val="20"/>
                <w:szCs w:val="20"/>
              </w:rPr>
            </w:pPr>
            <w:r w:rsidRPr="00B454B8">
              <w:rPr>
                <w:rFonts w:ascii="Arial" w:hAnsi="Arial" w:cs="Arial"/>
                <w:sz w:val="20"/>
                <w:szCs w:val="20"/>
              </w:rPr>
              <w:t xml:space="preserve">АО "Казахстанская фондовая биржа" (далее – Биржа), предлагает Клиенту заключить договор об оказании услуг </w:t>
            </w:r>
            <w:r w:rsidRPr="00B454B8">
              <w:rPr>
                <w:rFonts w:ascii="Arial" w:hAnsi="Arial" w:cs="Arial"/>
                <w:sz w:val="20"/>
                <w:szCs w:val="20"/>
                <w:lang w:val="kk-KZ"/>
              </w:rPr>
              <w:t>по</w:t>
            </w:r>
            <w:r w:rsidRPr="00B454B8">
              <w:rPr>
                <w:rFonts w:ascii="Arial" w:hAnsi="Arial" w:cs="Arial"/>
                <w:sz w:val="20"/>
                <w:szCs w:val="20"/>
              </w:rPr>
              <w:t xml:space="preserve"> предоставлению доступа</w:t>
            </w:r>
            <w:r w:rsidRPr="00B454B8">
              <w:rPr>
                <w:rFonts w:ascii="Arial" w:hAnsi="Arial" w:cs="Arial"/>
                <w:sz w:val="20"/>
                <w:szCs w:val="20"/>
                <w:lang w:val="kk-KZ"/>
              </w:rPr>
              <w:t xml:space="preserve"> </w:t>
            </w:r>
            <w:r w:rsidRPr="00B454B8">
              <w:rPr>
                <w:rFonts w:ascii="Arial" w:hAnsi="Arial" w:cs="Arial"/>
                <w:sz w:val="20"/>
                <w:szCs w:val="20"/>
              </w:rPr>
              <w:t xml:space="preserve">к платным разделам в @KASEInfoBot в мобильном приложении </w:t>
            </w:r>
            <w:r w:rsidRPr="00B454B8">
              <w:rPr>
                <w:rFonts w:ascii="Arial" w:hAnsi="Arial" w:cs="Arial"/>
                <w:sz w:val="20"/>
                <w:szCs w:val="20"/>
                <w:lang w:val="en-US"/>
              </w:rPr>
              <w:t>Telegram</w:t>
            </w:r>
            <w:r w:rsidRPr="00B454B8">
              <w:rPr>
                <w:rFonts w:ascii="Arial" w:hAnsi="Arial" w:cs="Arial"/>
                <w:sz w:val="20"/>
                <w:szCs w:val="20"/>
              </w:rPr>
              <w:t xml:space="preserve"> (далее – Договор).</w:t>
            </w:r>
          </w:p>
          <w:p w14:paraId="35FE0281" w14:textId="08E54FC6" w:rsidR="00E27E18" w:rsidRDefault="00E27E18" w:rsidP="004A05BD">
            <w:pPr>
              <w:spacing w:after="120" w:line="240" w:lineRule="auto"/>
              <w:jc w:val="both"/>
              <w:rPr>
                <w:rFonts w:ascii="Arial" w:hAnsi="Arial" w:cs="Arial"/>
                <w:sz w:val="20"/>
                <w:szCs w:val="20"/>
              </w:rPr>
            </w:pPr>
            <w:bookmarkStart w:id="2" w:name="_Hlk198741200"/>
            <w:r w:rsidRPr="00B454B8">
              <w:rPr>
                <w:rFonts w:ascii="Arial" w:hAnsi="Arial" w:cs="Arial"/>
                <w:sz w:val="20"/>
                <w:szCs w:val="20"/>
              </w:rPr>
              <w:t>Настоящий Договор в соответствии со статьей 395 Гражданского Кодекса Республики Казахстан является публичной офертой, полным и безоговорочным принятием (акцептом) Клиентом условий Договора в соответствии со статьей 396 Гражданского кодекса Республики Казахстан.</w:t>
            </w:r>
          </w:p>
          <w:p w14:paraId="60321793" w14:textId="77777777" w:rsidR="004A05BD" w:rsidRPr="00B454B8" w:rsidRDefault="004A05BD" w:rsidP="004A05BD">
            <w:pPr>
              <w:spacing w:after="120" w:line="240" w:lineRule="auto"/>
              <w:jc w:val="both"/>
              <w:rPr>
                <w:rFonts w:ascii="Arial" w:hAnsi="Arial" w:cs="Arial"/>
                <w:sz w:val="20"/>
                <w:szCs w:val="20"/>
              </w:rPr>
            </w:pPr>
          </w:p>
          <w:bookmarkEnd w:id="2"/>
          <w:p w14:paraId="6CB2D31F" w14:textId="3BE2A535" w:rsidR="00E27E18" w:rsidRPr="00B454B8" w:rsidRDefault="00B454B8" w:rsidP="004A05BD">
            <w:pPr>
              <w:pStyle w:val="a4"/>
              <w:spacing w:after="120" w:line="240" w:lineRule="auto"/>
              <w:ind w:left="284"/>
              <w:jc w:val="center"/>
              <w:rPr>
                <w:rFonts w:ascii="Arial" w:hAnsi="Arial" w:cs="Arial"/>
                <w:b/>
                <w:sz w:val="20"/>
                <w:szCs w:val="20"/>
              </w:rPr>
            </w:pPr>
            <w:r>
              <w:rPr>
                <w:rFonts w:ascii="Arial" w:hAnsi="Arial" w:cs="Arial"/>
                <w:b/>
                <w:sz w:val="20"/>
                <w:szCs w:val="20"/>
              </w:rPr>
              <w:t xml:space="preserve">2. </w:t>
            </w:r>
            <w:r w:rsidR="00E27E18" w:rsidRPr="00B454B8">
              <w:rPr>
                <w:rFonts w:ascii="Arial" w:hAnsi="Arial" w:cs="Arial"/>
                <w:b/>
                <w:sz w:val="20"/>
                <w:szCs w:val="20"/>
              </w:rPr>
              <w:t>ТЕРМИНЫ И ОПРЕДЕЛЕНИЯ</w:t>
            </w:r>
          </w:p>
          <w:p w14:paraId="235A384F" w14:textId="77777777" w:rsidR="00E27E18" w:rsidRPr="00B454B8" w:rsidRDefault="00E27E18" w:rsidP="004A05BD">
            <w:pPr>
              <w:spacing w:after="120" w:line="240" w:lineRule="auto"/>
              <w:jc w:val="both"/>
              <w:rPr>
                <w:rFonts w:ascii="Arial" w:hAnsi="Arial" w:cs="Arial"/>
                <w:sz w:val="20"/>
                <w:szCs w:val="20"/>
              </w:rPr>
            </w:pPr>
            <w:r w:rsidRPr="00B454B8">
              <w:rPr>
                <w:rFonts w:ascii="Arial" w:hAnsi="Arial" w:cs="Arial"/>
                <w:b/>
                <w:sz w:val="20"/>
                <w:szCs w:val="20"/>
              </w:rPr>
              <w:t>Акцепт оферты</w:t>
            </w:r>
            <w:r w:rsidRPr="00B454B8">
              <w:rPr>
                <w:rFonts w:ascii="Arial" w:hAnsi="Arial" w:cs="Arial"/>
                <w:sz w:val="20"/>
                <w:szCs w:val="20"/>
              </w:rPr>
              <w:t xml:space="preserve"> – полное и безоговорочное принятие Клиентом условий настоящего Договора путем осуществления Регистрации к Услуге в порядке, предусмотренном Договором.</w:t>
            </w:r>
          </w:p>
          <w:p w14:paraId="572F05D7" w14:textId="77777777" w:rsidR="00E27E18" w:rsidRPr="00B454B8" w:rsidRDefault="00E27E18" w:rsidP="004A05BD">
            <w:pPr>
              <w:spacing w:after="120" w:line="240" w:lineRule="auto"/>
              <w:jc w:val="both"/>
              <w:rPr>
                <w:rFonts w:ascii="Arial" w:hAnsi="Arial" w:cs="Arial"/>
                <w:b/>
                <w:sz w:val="20"/>
                <w:szCs w:val="20"/>
              </w:rPr>
            </w:pPr>
            <w:r w:rsidRPr="00B454B8">
              <w:rPr>
                <w:rFonts w:ascii="Arial" w:hAnsi="Arial" w:cs="Arial"/>
                <w:b/>
                <w:sz w:val="20"/>
                <w:szCs w:val="20"/>
                <w:lang w:val="en-US"/>
              </w:rPr>
              <w:t>Telegram</w:t>
            </w:r>
            <w:r w:rsidRPr="00B454B8">
              <w:rPr>
                <w:rFonts w:ascii="Arial" w:hAnsi="Arial" w:cs="Arial"/>
                <w:b/>
                <w:sz w:val="20"/>
                <w:szCs w:val="20"/>
              </w:rPr>
              <w:t xml:space="preserve"> – </w:t>
            </w:r>
            <w:r w:rsidRPr="00B454B8">
              <w:rPr>
                <w:rFonts w:ascii="Arial" w:hAnsi="Arial" w:cs="Arial"/>
                <w:bCs/>
                <w:sz w:val="20"/>
                <w:szCs w:val="20"/>
              </w:rPr>
              <w:t>кроссплатформенная система мгновенного обмена сообщениями (мессенджер).</w:t>
            </w:r>
            <w:r w:rsidRPr="00B454B8" w:rsidDel="008D27FB">
              <w:rPr>
                <w:rFonts w:ascii="Arial" w:hAnsi="Arial" w:cs="Arial"/>
                <w:b/>
                <w:sz w:val="20"/>
                <w:szCs w:val="20"/>
              </w:rPr>
              <w:t xml:space="preserve"> </w:t>
            </w:r>
          </w:p>
          <w:p w14:paraId="41FFEC76" w14:textId="77777777" w:rsidR="00E27E18" w:rsidRPr="00B454B8" w:rsidRDefault="00E27E18" w:rsidP="004A05BD">
            <w:pPr>
              <w:spacing w:after="120" w:line="240" w:lineRule="auto"/>
              <w:jc w:val="both"/>
              <w:rPr>
                <w:rFonts w:ascii="Arial" w:hAnsi="Arial" w:cs="Arial"/>
                <w:sz w:val="20"/>
                <w:szCs w:val="20"/>
              </w:rPr>
            </w:pPr>
            <w:proofErr w:type="spellStart"/>
            <w:r w:rsidRPr="00B454B8">
              <w:rPr>
                <w:rFonts w:ascii="Arial" w:hAnsi="Arial" w:cs="Arial"/>
                <w:b/>
                <w:sz w:val="20"/>
                <w:szCs w:val="20"/>
                <w:lang w:val="en-US"/>
              </w:rPr>
              <w:t>KASEInfoBot</w:t>
            </w:r>
            <w:proofErr w:type="spellEnd"/>
            <w:r w:rsidRPr="00B454B8">
              <w:rPr>
                <w:rFonts w:ascii="Arial" w:hAnsi="Arial" w:cs="Arial"/>
                <w:b/>
                <w:sz w:val="20"/>
                <w:szCs w:val="20"/>
              </w:rPr>
              <w:t xml:space="preserve"> </w:t>
            </w:r>
            <w:r w:rsidRPr="00B454B8">
              <w:rPr>
                <w:rFonts w:ascii="Arial" w:hAnsi="Arial" w:cs="Arial"/>
                <w:sz w:val="20"/>
                <w:szCs w:val="20"/>
              </w:rPr>
              <w:t xml:space="preserve">– бот Биржи в </w:t>
            </w:r>
            <w:r w:rsidRPr="00B454B8">
              <w:rPr>
                <w:rFonts w:ascii="Arial" w:hAnsi="Arial" w:cs="Arial"/>
                <w:bCs/>
                <w:sz w:val="20"/>
                <w:szCs w:val="20"/>
                <w:lang w:val="en-US"/>
              </w:rPr>
              <w:t>Telegram</w:t>
            </w:r>
            <w:r w:rsidRPr="00B454B8">
              <w:rPr>
                <w:rFonts w:ascii="Arial" w:hAnsi="Arial" w:cs="Arial"/>
                <w:b/>
                <w:sz w:val="20"/>
                <w:szCs w:val="20"/>
              </w:rPr>
              <w:t xml:space="preserve"> </w:t>
            </w:r>
            <w:r w:rsidRPr="00B454B8">
              <w:rPr>
                <w:rFonts w:ascii="Arial" w:hAnsi="Arial" w:cs="Arial"/>
                <w:sz w:val="20"/>
                <w:szCs w:val="20"/>
              </w:rPr>
              <w:t>информационный продукт, как он определен в Положении об условиях коммерческого предоставления биржевой информации (</w:t>
            </w:r>
            <w:hyperlink r:id="rId7" w:history="1">
              <w:r w:rsidRPr="00B454B8">
                <w:rPr>
                  <w:rStyle w:val="a3"/>
                  <w:rFonts w:ascii="Arial" w:hAnsi="Arial" w:cs="Arial"/>
                  <w:sz w:val="20"/>
                  <w:szCs w:val="20"/>
                </w:rPr>
                <w:t>https://kase.kz/files/normative_base/MD_Policy.pdf</w:t>
              </w:r>
            </w:hyperlink>
            <w:r w:rsidRPr="00B454B8">
              <w:rPr>
                <w:rFonts w:ascii="Arial" w:hAnsi="Arial" w:cs="Arial"/>
                <w:sz w:val="20"/>
                <w:szCs w:val="20"/>
              </w:rPr>
              <w:t xml:space="preserve">). </w:t>
            </w:r>
          </w:p>
          <w:p w14:paraId="121F3F2A" w14:textId="77777777" w:rsidR="00E27E18" w:rsidRPr="00B454B8" w:rsidRDefault="00E27E18" w:rsidP="004A05BD">
            <w:pPr>
              <w:spacing w:after="120" w:line="240" w:lineRule="auto"/>
              <w:jc w:val="both"/>
              <w:rPr>
                <w:rFonts w:ascii="Arial" w:hAnsi="Arial" w:cs="Arial"/>
                <w:bCs/>
                <w:i/>
                <w:iCs/>
                <w:sz w:val="20"/>
                <w:szCs w:val="20"/>
              </w:rPr>
            </w:pPr>
            <w:r w:rsidRPr="00B454B8">
              <w:rPr>
                <w:rFonts w:ascii="Arial" w:hAnsi="Arial" w:cs="Arial"/>
                <w:b/>
                <w:sz w:val="20"/>
                <w:szCs w:val="20"/>
              </w:rPr>
              <w:t>Информация</w:t>
            </w:r>
            <w:r w:rsidRPr="00B454B8">
              <w:rPr>
                <w:rFonts w:ascii="Arial" w:hAnsi="Arial" w:cs="Arial"/>
                <w:bCs/>
                <w:sz w:val="20"/>
                <w:szCs w:val="20"/>
              </w:rPr>
              <w:t xml:space="preserve"> – информация, предоставляемая в @</w:t>
            </w:r>
            <w:proofErr w:type="spellStart"/>
            <w:r w:rsidRPr="00B454B8">
              <w:rPr>
                <w:rFonts w:ascii="Arial" w:hAnsi="Arial" w:cs="Arial"/>
                <w:bCs/>
                <w:sz w:val="20"/>
                <w:szCs w:val="20"/>
                <w:lang w:val="en-US"/>
              </w:rPr>
              <w:t>KASEInfoBot</w:t>
            </w:r>
            <w:proofErr w:type="spellEnd"/>
            <w:r w:rsidRPr="00B454B8">
              <w:rPr>
                <w:rFonts w:ascii="Arial" w:hAnsi="Arial" w:cs="Arial"/>
                <w:bCs/>
                <w:sz w:val="20"/>
                <w:szCs w:val="20"/>
              </w:rPr>
              <w:t>, в рамках оказания Услуг.</w:t>
            </w:r>
          </w:p>
          <w:p w14:paraId="53C6EEFF" w14:textId="77777777" w:rsidR="00E27E18" w:rsidRPr="00B454B8" w:rsidRDefault="00E27E18" w:rsidP="004A05BD">
            <w:pPr>
              <w:spacing w:after="120" w:line="240" w:lineRule="auto"/>
              <w:jc w:val="both"/>
              <w:rPr>
                <w:rFonts w:ascii="Arial" w:hAnsi="Arial" w:cs="Arial"/>
                <w:sz w:val="20"/>
                <w:szCs w:val="20"/>
              </w:rPr>
            </w:pPr>
            <w:r w:rsidRPr="00B454B8">
              <w:rPr>
                <w:rFonts w:ascii="Arial" w:hAnsi="Arial" w:cs="Arial"/>
                <w:b/>
                <w:sz w:val="20"/>
                <w:szCs w:val="20"/>
              </w:rPr>
              <w:t>Интернет-ресурс Биржи</w:t>
            </w:r>
            <w:r w:rsidRPr="00B454B8">
              <w:rPr>
                <w:rFonts w:ascii="Arial" w:hAnsi="Arial" w:cs="Arial"/>
                <w:bCs/>
                <w:sz w:val="20"/>
                <w:szCs w:val="20"/>
              </w:rPr>
              <w:t xml:space="preserve"> – интернет-сайт Биржи, расположенный по адресу: </w:t>
            </w:r>
            <w:hyperlink r:id="rId8" w:history="1">
              <w:r w:rsidRPr="00B454B8">
                <w:rPr>
                  <w:rStyle w:val="a3"/>
                  <w:rFonts w:ascii="Arial" w:hAnsi="Arial" w:cs="Arial"/>
                  <w:bCs/>
                  <w:sz w:val="20"/>
                  <w:szCs w:val="20"/>
                </w:rPr>
                <w:t>https://kase.kz/</w:t>
              </w:r>
            </w:hyperlink>
            <w:r w:rsidRPr="00B454B8">
              <w:rPr>
                <w:rFonts w:ascii="Arial" w:hAnsi="Arial" w:cs="Arial"/>
                <w:bCs/>
                <w:sz w:val="20"/>
                <w:szCs w:val="20"/>
              </w:rPr>
              <w:t>.</w:t>
            </w:r>
          </w:p>
          <w:p w14:paraId="11CB8415" w14:textId="77777777" w:rsidR="00E27E18" w:rsidRPr="00B454B8" w:rsidRDefault="00E27E18" w:rsidP="004A05BD">
            <w:pPr>
              <w:spacing w:after="120" w:line="240" w:lineRule="auto"/>
              <w:jc w:val="both"/>
              <w:rPr>
                <w:rFonts w:ascii="Arial" w:hAnsi="Arial" w:cs="Arial"/>
                <w:sz w:val="20"/>
                <w:szCs w:val="20"/>
              </w:rPr>
            </w:pPr>
            <w:r w:rsidRPr="00B454B8">
              <w:rPr>
                <w:rFonts w:ascii="Arial" w:hAnsi="Arial" w:cs="Arial"/>
                <w:b/>
                <w:sz w:val="20"/>
                <w:szCs w:val="20"/>
              </w:rPr>
              <w:t>Клиент</w:t>
            </w:r>
            <w:r w:rsidRPr="00B454B8">
              <w:rPr>
                <w:rFonts w:ascii="Arial" w:hAnsi="Arial" w:cs="Arial"/>
                <w:sz w:val="20"/>
                <w:szCs w:val="20"/>
              </w:rPr>
              <w:t xml:space="preserve"> – физическое </w:t>
            </w:r>
            <w:r w:rsidRPr="00B454B8">
              <w:rPr>
                <w:rFonts w:ascii="Arial" w:hAnsi="Arial" w:cs="Arial"/>
                <w:sz w:val="20"/>
                <w:szCs w:val="20"/>
                <w:lang w:val="kk-KZ"/>
              </w:rPr>
              <w:t>лицо</w:t>
            </w:r>
            <w:r w:rsidRPr="00B454B8">
              <w:rPr>
                <w:rFonts w:ascii="Arial" w:hAnsi="Arial" w:cs="Arial"/>
                <w:sz w:val="20"/>
                <w:szCs w:val="20"/>
              </w:rPr>
              <w:t xml:space="preserve">, осуществившее Акцепт оферты и оплату стоимости </w:t>
            </w:r>
            <w:r w:rsidRPr="00B454B8">
              <w:rPr>
                <w:rFonts w:ascii="Arial" w:hAnsi="Arial" w:cs="Arial"/>
                <w:sz w:val="20"/>
                <w:szCs w:val="20"/>
                <w:lang w:val="kk-KZ"/>
              </w:rPr>
              <w:t>Услуг в соответствии с условиями настоящего Договора</w:t>
            </w:r>
            <w:r w:rsidRPr="00B454B8">
              <w:rPr>
                <w:rFonts w:ascii="Arial" w:hAnsi="Arial" w:cs="Arial"/>
                <w:sz w:val="20"/>
                <w:szCs w:val="20"/>
              </w:rPr>
              <w:t>.</w:t>
            </w:r>
          </w:p>
          <w:p w14:paraId="4796CC21" w14:textId="7493BA64" w:rsidR="00E27E18" w:rsidRPr="00B454B8" w:rsidRDefault="00E27E18" w:rsidP="004A05BD">
            <w:pPr>
              <w:spacing w:after="120" w:line="240" w:lineRule="auto"/>
              <w:jc w:val="both"/>
              <w:rPr>
                <w:rFonts w:ascii="Arial" w:hAnsi="Arial" w:cs="Arial"/>
                <w:sz w:val="20"/>
                <w:szCs w:val="20"/>
              </w:rPr>
            </w:pPr>
            <w:bookmarkStart w:id="3" w:name="_Hlk198743537"/>
            <w:r w:rsidRPr="00B454B8">
              <w:rPr>
                <w:rFonts w:ascii="Arial" w:hAnsi="Arial" w:cs="Arial"/>
                <w:b/>
                <w:sz w:val="20"/>
                <w:szCs w:val="20"/>
              </w:rPr>
              <w:t>Услуга</w:t>
            </w:r>
            <w:r w:rsidRPr="00B454B8">
              <w:rPr>
                <w:rFonts w:ascii="Arial" w:hAnsi="Arial" w:cs="Arial"/>
                <w:sz w:val="20"/>
                <w:szCs w:val="20"/>
              </w:rPr>
              <w:t xml:space="preserve"> – </w:t>
            </w:r>
            <w:bookmarkEnd w:id="3"/>
            <w:r w:rsidRPr="00B454B8">
              <w:rPr>
                <w:rFonts w:ascii="Arial" w:hAnsi="Arial" w:cs="Arial"/>
                <w:sz w:val="20"/>
                <w:szCs w:val="20"/>
              </w:rPr>
              <w:t>предоставление</w:t>
            </w:r>
            <w:r w:rsidRPr="00B454B8">
              <w:rPr>
                <w:rFonts w:ascii="Arial" w:hAnsi="Arial" w:cs="Arial"/>
                <w:sz w:val="20"/>
                <w:szCs w:val="20"/>
                <w:lang w:val="kk-KZ"/>
              </w:rPr>
              <w:t xml:space="preserve"> Биржей доступа Клиенту к платным разделам (пакетам услуг) в </w:t>
            </w:r>
            <w:r w:rsidRPr="00B454B8">
              <w:rPr>
                <w:rFonts w:ascii="Arial" w:hAnsi="Arial" w:cs="Arial"/>
                <w:bCs/>
                <w:sz w:val="20"/>
                <w:szCs w:val="20"/>
              </w:rPr>
              <w:t>@</w:t>
            </w:r>
            <w:proofErr w:type="spellStart"/>
            <w:r w:rsidRPr="00B454B8">
              <w:rPr>
                <w:rFonts w:ascii="Arial" w:hAnsi="Arial" w:cs="Arial"/>
                <w:bCs/>
                <w:sz w:val="20"/>
                <w:szCs w:val="20"/>
                <w:lang w:val="en-US"/>
              </w:rPr>
              <w:t>KASEInfoBot</w:t>
            </w:r>
            <w:proofErr w:type="spellEnd"/>
            <w:r w:rsidRPr="00B454B8">
              <w:rPr>
                <w:rFonts w:ascii="Arial" w:hAnsi="Arial" w:cs="Arial"/>
                <w:b/>
                <w:sz w:val="20"/>
                <w:szCs w:val="20"/>
              </w:rPr>
              <w:t xml:space="preserve"> </w:t>
            </w:r>
            <w:r w:rsidRPr="00B454B8">
              <w:rPr>
                <w:rFonts w:ascii="Arial" w:hAnsi="Arial" w:cs="Arial"/>
                <w:bCs/>
                <w:sz w:val="20"/>
                <w:szCs w:val="20"/>
              </w:rPr>
              <w:t xml:space="preserve">в мобильном приложении </w:t>
            </w:r>
            <w:proofErr w:type="spellStart"/>
            <w:r w:rsidRPr="00B454B8">
              <w:rPr>
                <w:rFonts w:ascii="Arial" w:hAnsi="Arial" w:cs="Arial"/>
                <w:bCs/>
                <w:sz w:val="20"/>
                <w:szCs w:val="20"/>
              </w:rPr>
              <w:t>Telegram</w:t>
            </w:r>
            <w:proofErr w:type="spellEnd"/>
            <w:r w:rsidRPr="00B454B8">
              <w:rPr>
                <w:rFonts w:ascii="Arial" w:hAnsi="Arial" w:cs="Arial"/>
                <w:bCs/>
                <w:sz w:val="20"/>
                <w:szCs w:val="20"/>
              </w:rPr>
              <w:t xml:space="preserve"> </w:t>
            </w:r>
            <w:bookmarkStart w:id="4" w:name="_Hlk198743783"/>
            <w:r w:rsidRPr="00B454B8">
              <w:rPr>
                <w:rFonts w:ascii="Arial" w:hAnsi="Arial" w:cs="Arial"/>
                <w:bCs/>
                <w:sz w:val="20"/>
                <w:szCs w:val="20"/>
              </w:rPr>
              <w:t>в соответствии с настоящим Договором</w:t>
            </w:r>
            <w:bookmarkEnd w:id="4"/>
            <w:r w:rsidRPr="00B454B8">
              <w:rPr>
                <w:rFonts w:ascii="Arial" w:hAnsi="Arial" w:cs="Arial"/>
                <w:sz w:val="20"/>
                <w:szCs w:val="20"/>
              </w:rPr>
              <w:t>.</w:t>
            </w:r>
          </w:p>
          <w:p w14:paraId="7F21F828" w14:textId="77777777" w:rsidR="00E27E18" w:rsidRPr="00B454B8" w:rsidRDefault="00E27E18" w:rsidP="004A05BD">
            <w:pPr>
              <w:spacing w:after="120" w:line="240" w:lineRule="auto"/>
              <w:jc w:val="both"/>
              <w:rPr>
                <w:rFonts w:ascii="Arial" w:hAnsi="Arial" w:cs="Arial"/>
                <w:sz w:val="20"/>
                <w:szCs w:val="20"/>
              </w:rPr>
            </w:pPr>
            <w:r w:rsidRPr="00B454B8">
              <w:rPr>
                <w:rFonts w:ascii="Arial" w:hAnsi="Arial" w:cs="Arial"/>
                <w:b/>
                <w:sz w:val="20"/>
                <w:szCs w:val="20"/>
              </w:rPr>
              <w:t>Регистрация</w:t>
            </w:r>
            <w:r w:rsidRPr="00B454B8">
              <w:rPr>
                <w:rFonts w:ascii="Arial" w:hAnsi="Arial" w:cs="Arial"/>
                <w:sz w:val="20"/>
                <w:szCs w:val="20"/>
              </w:rPr>
              <w:t xml:space="preserve"> – означает предоставление Клиентом сведений в @KASEInfoBot, подтверждающих личность Клиента.</w:t>
            </w:r>
          </w:p>
          <w:p w14:paraId="553A257E" w14:textId="77777777" w:rsidR="00E27E18" w:rsidRPr="00B454B8" w:rsidRDefault="00E27E18" w:rsidP="004A05BD">
            <w:pPr>
              <w:spacing w:after="120" w:line="240" w:lineRule="auto"/>
              <w:jc w:val="both"/>
              <w:rPr>
                <w:rFonts w:ascii="Arial" w:hAnsi="Arial" w:cs="Arial"/>
                <w:sz w:val="20"/>
                <w:szCs w:val="20"/>
              </w:rPr>
            </w:pPr>
            <w:r w:rsidRPr="00B454B8">
              <w:rPr>
                <w:rFonts w:ascii="Arial" w:hAnsi="Arial" w:cs="Arial"/>
                <w:b/>
                <w:sz w:val="20"/>
                <w:szCs w:val="20"/>
              </w:rPr>
              <w:lastRenderedPageBreak/>
              <w:t>Стороны</w:t>
            </w:r>
            <w:r w:rsidRPr="00B454B8">
              <w:rPr>
                <w:rFonts w:ascii="Arial" w:hAnsi="Arial" w:cs="Arial"/>
                <w:sz w:val="20"/>
                <w:szCs w:val="20"/>
              </w:rPr>
              <w:t xml:space="preserve"> – Биржа и Клиент.</w:t>
            </w:r>
          </w:p>
          <w:p w14:paraId="32BD427E" w14:textId="77777777" w:rsidR="00E27E18" w:rsidRPr="00B454B8" w:rsidRDefault="00E27E18" w:rsidP="004A05BD">
            <w:pPr>
              <w:spacing w:after="120" w:line="240" w:lineRule="auto"/>
              <w:jc w:val="both"/>
              <w:rPr>
                <w:rFonts w:ascii="Arial" w:hAnsi="Arial" w:cs="Arial"/>
                <w:sz w:val="20"/>
                <w:szCs w:val="20"/>
              </w:rPr>
            </w:pPr>
            <w:r w:rsidRPr="00B454B8">
              <w:rPr>
                <w:rFonts w:ascii="Arial" w:hAnsi="Arial" w:cs="Arial"/>
                <w:b/>
                <w:sz w:val="20"/>
                <w:szCs w:val="20"/>
              </w:rPr>
              <w:t xml:space="preserve">Устройство </w:t>
            </w:r>
            <w:r w:rsidRPr="00B454B8">
              <w:rPr>
                <w:rFonts w:ascii="Arial" w:hAnsi="Arial" w:cs="Arial"/>
                <w:sz w:val="20"/>
                <w:szCs w:val="20"/>
              </w:rPr>
              <w:t xml:space="preserve">– любое устройство Клиента, в том числе мобильное или стационарное устройство/дисплей, которое обеспечивает возможность входа в </w:t>
            </w:r>
            <w:r w:rsidRPr="00B454B8">
              <w:rPr>
                <w:rFonts w:ascii="Arial" w:hAnsi="Arial" w:cs="Arial"/>
                <w:bCs/>
                <w:sz w:val="20"/>
                <w:szCs w:val="20"/>
              </w:rPr>
              <w:t>@KASEInfoBot</w:t>
            </w:r>
            <w:r w:rsidRPr="00B454B8">
              <w:rPr>
                <w:rFonts w:ascii="Arial" w:hAnsi="Arial" w:cs="Arial"/>
                <w:bCs/>
                <w:sz w:val="20"/>
                <w:szCs w:val="20"/>
                <w:lang w:val="kk-KZ"/>
              </w:rPr>
              <w:t>.</w:t>
            </w:r>
          </w:p>
          <w:p w14:paraId="21ACAEF2" w14:textId="77777777" w:rsidR="00E27E18" w:rsidRPr="00B454B8" w:rsidRDefault="00E27E18" w:rsidP="004A05BD">
            <w:pPr>
              <w:spacing w:after="120" w:line="240" w:lineRule="auto"/>
              <w:jc w:val="both"/>
              <w:rPr>
                <w:rFonts w:ascii="Arial" w:hAnsi="Arial" w:cs="Arial"/>
                <w:sz w:val="20"/>
                <w:szCs w:val="20"/>
              </w:rPr>
            </w:pPr>
            <w:r w:rsidRPr="00B454B8">
              <w:rPr>
                <w:rFonts w:ascii="Arial" w:hAnsi="Arial" w:cs="Arial"/>
                <w:b/>
                <w:sz w:val="20"/>
                <w:szCs w:val="20"/>
              </w:rPr>
              <w:t>Электронный способ оплаты</w:t>
            </w:r>
            <w:r w:rsidRPr="00B454B8">
              <w:rPr>
                <w:rFonts w:ascii="Arial" w:hAnsi="Arial" w:cs="Arial"/>
                <w:sz w:val="20"/>
                <w:szCs w:val="20"/>
              </w:rPr>
              <w:t xml:space="preserve"> – способ оплаты за Услугу с использованием платежной карточки в соответствии с Правилами проведения электронной оплаты услуг по предоставлению доступа к платным разделам в @KASEInfoBot в мобильном приложении </w:t>
            </w:r>
            <w:proofErr w:type="spellStart"/>
            <w:r w:rsidRPr="00B454B8">
              <w:rPr>
                <w:rFonts w:ascii="Arial" w:hAnsi="Arial" w:cs="Arial"/>
                <w:sz w:val="20"/>
                <w:szCs w:val="20"/>
              </w:rPr>
              <w:t>Telegram</w:t>
            </w:r>
            <w:proofErr w:type="spellEnd"/>
            <w:r w:rsidRPr="00B454B8">
              <w:rPr>
                <w:rFonts w:ascii="Arial" w:hAnsi="Arial" w:cs="Arial"/>
                <w:sz w:val="20"/>
                <w:szCs w:val="20"/>
              </w:rPr>
              <w:t xml:space="preserve"> (Приложение №2 к настоящему Договору).</w:t>
            </w:r>
          </w:p>
          <w:p w14:paraId="78C04537" w14:textId="77777777" w:rsidR="00E27E18" w:rsidRPr="00B454B8" w:rsidRDefault="00E27E18" w:rsidP="004A05BD">
            <w:pPr>
              <w:spacing w:after="120" w:line="240" w:lineRule="auto"/>
              <w:jc w:val="both"/>
              <w:rPr>
                <w:rFonts w:ascii="Arial" w:eastAsia="Times New Roman" w:hAnsi="Arial" w:cs="Arial"/>
                <w:sz w:val="20"/>
                <w:szCs w:val="20"/>
              </w:rPr>
            </w:pPr>
            <w:r w:rsidRPr="00B454B8">
              <w:rPr>
                <w:rFonts w:ascii="Arial" w:eastAsia="Times New Roman" w:hAnsi="Arial" w:cs="Arial"/>
                <w:b/>
                <w:bCs/>
                <w:sz w:val="20"/>
                <w:szCs w:val="20"/>
              </w:rPr>
              <w:t>Санкции</w:t>
            </w:r>
            <w:r w:rsidRPr="00B454B8">
              <w:rPr>
                <w:rFonts w:ascii="Arial" w:eastAsia="Times New Roman" w:hAnsi="Arial" w:cs="Arial"/>
                <w:sz w:val="20"/>
                <w:szCs w:val="20"/>
              </w:rPr>
              <w:t xml:space="preserve"> — любые ограничительные меры экономического, финансового или торгового характера, включая, но не ограничиваясь, замораживанием активов, запретом на финансовые операции, экспорт, поставки, оказание услуг и иными ограничениями, введенными или применяемыми Управлением по контролю за иностранными активами Министерства финансов США (OFAC), Европейским союзом и/или его государствами-членами, Великобританией, Организацией Объединенных Наций либо иными органами или государствами, если их санкционные режимы подлежат применению к Сторонам настоящего Договора.</w:t>
            </w:r>
          </w:p>
          <w:p w14:paraId="032C3DE1" w14:textId="77777777" w:rsidR="00E27E18" w:rsidRPr="00B454B8" w:rsidRDefault="00E27E18" w:rsidP="004A05BD">
            <w:pPr>
              <w:spacing w:after="120" w:line="240" w:lineRule="auto"/>
              <w:jc w:val="both"/>
              <w:rPr>
                <w:rFonts w:ascii="Arial" w:hAnsi="Arial" w:cs="Arial"/>
                <w:sz w:val="20"/>
                <w:szCs w:val="20"/>
              </w:rPr>
            </w:pPr>
            <w:r w:rsidRPr="00B454B8">
              <w:rPr>
                <w:rFonts w:ascii="Arial" w:eastAsia="Times New Roman" w:hAnsi="Arial" w:cs="Arial"/>
                <w:b/>
                <w:bCs/>
                <w:sz w:val="20"/>
                <w:szCs w:val="20"/>
              </w:rPr>
              <w:t>Санкционные лица</w:t>
            </w:r>
            <w:r w:rsidRPr="00B454B8">
              <w:rPr>
                <w:rFonts w:ascii="Arial" w:eastAsia="Times New Roman" w:hAnsi="Arial" w:cs="Arial"/>
                <w:sz w:val="20"/>
                <w:szCs w:val="20"/>
              </w:rPr>
              <w:t xml:space="preserve"> — физические или юридические лица, прямо указанные в санкционных списках вышеуказанных стран, а также лица, находящиеся в собственности или под контролем (прямым или косвенным, 50% и более) таких лиц.</w:t>
            </w:r>
          </w:p>
          <w:p w14:paraId="534E8D9F" w14:textId="77777777" w:rsidR="00E27E18" w:rsidRPr="00B454B8" w:rsidRDefault="00E27E18" w:rsidP="004A05BD">
            <w:pPr>
              <w:spacing w:after="120" w:line="240" w:lineRule="auto"/>
              <w:rPr>
                <w:rFonts w:ascii="Arial" w:hAnsi="Arial" w:cs="Arial"/>
                <w:sz w:val="20"/>
                <w:szCs w:val="20"/>
              </w:rPr>
            </w:pPr>
          </w:p>
          <w:p w14:paraId="01C837B0" w14:textId="414ED8F0" w:rsidR="00E27E18" w:rsidRPr="00B454B8" w:rsidRDefault="00B454B8" w:rsidP="004A05BD">
            <w:pPr>
              <w:spacing w:after="120" w:line="240" w:lineRule="auto"/>
              <w:ind w:left="360"/>
              <w:jc w:val="center"/>
              <w:rPr>
                <w:rFonts w:ascii="Arial" w:hAnsi="Arial" w:cs="Arial"/>
                <w:b/>
                <w:sz w:val="20"/>
                <w:szCs w:val="20"/>
              </w:rPr>
            </w:pPr>
            <w:r>
              <w:rPr>
                <w:rFonts w:ascii="Arial" w:hAnsi="Arial" w:cs="Arial"/>
                <w:b/>
                <w:sz w:val="20"/>
                <w:szCs w:val="20"/>
              </w:rPr>
              <w:t xml:space="preserve">3. </w:t>
            </w:r>
            <w:r w:rsidR="00E27E18" w:rsidRPr="00B454B8">
              <w:rPr>
                <w:rFonts w:ascii="Arial" w:hAnsi="Arial" w:cs="Arial"/>
                <w:b/>
                <w:sz w:val="20"/>
                <w:szCs w:val="20"/>
              </w:rPr>
              <w:t>ПРЕДМЕТ ДОГОВОРА</w:t>
            </w:r>
          </w:p>
          <w:p w14:paraId="790CFF20" w14:textId="77777777"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3.1.</w:t>
            </w:r>
            <w:r w:rsidRPr="00B454B8">
              <w:rPr>
                <w:rFonts w:ascii="Arial" w:hAnsi="Arial" w:cs="Arial"/>
                <w:sz w:val="20"/>
                <w:szCs w:val="20"/>
              </w:rPr>
              <w:tab/>
              <w:t xml:space="preserve">В соответствии с Договором Биржа обязуется оказать Клиенту </w:t>
            </w:r>
            <w:r w:rsidRPr="00B454B8">
              <w:rPr>
                <w:rFonts w:ascii="Arial" w:hAnsi="Arial" w:cs="Arial"/>
                <w:sz w:val="20"/>
                <w:szCs w:val="20"/>
                <w:lang w:val="kk-KZ"/>
              </w:rPr>
              <w:t>Услугу</w:t>
            </w:r>
            <w:r w:rsidRPr="00B454B8">
              <w:rPr>
                <w:rFonts w:ascii="Arial" w:hAnsi="Arial" w:cs="Arial"/>
                <w:sz w:val="20"/>
                <w:szCs w:val="20"/>
              </w:rPr>
              <w:t xml:space="preserve">, а Клиент обязуется своевременно оплатить стоимость Услуг </w:t>
            </w:r>
            <w:bookmarkStart w:id="5" w:name="_Hlk198742614"/>
            <w:r w:rsidRPr="00B454B8">
              <w:rPr>
                <w:rFonts w:ascii="Arial" w:hAnsi="Arial" w:cs="Arial"/>
                <w:sz w:val="20"/>
                <w:szCs w:val="20"/>
              </w:rPr>
              <w:t>в порядке и на условиях, предусмотренных в Договоре</w:t>
            </w:r>
            <w:bookmarkEnd w:id="5"/>
            <w:r w:rsidRPr="00B454B8">
              <w:rPr>
                <w:rFonts w:ascii="Arial" w:hAnsi="Arial" w:cs="Arial"/>
                <w:sz w:val="20"/>
                <w:szCs w:val="20"/>
              </w:rPr>
              <w:t>.</w:t>
            </w:r>
          </w:p>
          <w:p w14:paraId="02A46492" w14:textId="77777777"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3.2.</w:t>
            </w:r>
            <w:r w:rsidRPr="00B454B8">
              <w:rPr>
                <w:rFonts w:ascii="Arial" w:hAnsi="Arial" w:cs="Arial"/>
                <w:sz w:val="20"/>
                <w:szCs w:val="20"/>
              </w:rPr>
              <w:tab/>
              <w:t xml:space="preserve">Договор считается заключенным с момента проведения Клиентом электронной оплаты за Услугу </w:t>
            </w:r>
            <w:bookmarkStart w:id="6" w:name="_Hlk198742672"/>
            <w:r w:rsidRPr="00B454B8">
              <w:rPr>
                <w:rFonts w:ascii="Arial" w:hAnsi="Arial" w:cs="Arial"/>
                <w:sz w:val="20"/>
                <w:szCs w:val="20"/>
              </w:rPr>
              <w:t>в порядке, установленном настоящим Договором</w:t>
            </w:r>
            <w:bookmarkEnd w:id="6"/>
            <w:r w:rsidRPr="00B454B8">
              <w:rPr>
                <w:rFonts w:ascii="Arial" w:hAnsi="Arial" w:cs="Arial"/>
                <w:sz w:val="20"/>
                <w:szCs w:val="20"/>
              </w:rPr>
              <w:t>.</w:t>
            </w:r>
          </w:p>
          <w:p w14:paraId="77B2D57B" w14:textId="77777777"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3.3.</w:t>
            </w:r>
            <w:r w:rsidRPr="00B454B8">
              <w:rPr>
                <w:rFonts w:ascii="Arial" w:hAnsi="Arial" w:cs="Arial"/>
                <w:sz w:val="20"/>
                <w:szCs w:val="20"/>
              </w:rPr>
              <w:tab/>
              <w:t>Информация, предоставленная Клиенту в соответствии с Договором, предназначена исключительно для просмотра Клиентом. Клиенту запрещается воспроизводить, публиковать или каким-либо образом распространять Информацию.</w:t>
            </w:r>
          </w:p>
          <w:p w14:paraId="0B95975E" w14:textId="77777777" w:rsidR="00E27E18" w:rsidRPr="00B454B8" w:rsidRDefault="00E27E18" w:rsidP="004A05BD">
            <w:pPr>
              <w:spacing w:after="120" w:line="240" w:lineRule="auto"/>
              <w:rPr>
                <w:rFonts w:ascii="Arial" w:hAnsi="Arial" w:cs="Arial"/>
                <w:sz w:val="20"/>
                <w:szCs w:val="20"/>
              </w:rPr>
            </w:pPr>
          </w:p>
          <w:p w14:paraId="04DCAAD9" w14:textId="06F54BE6" w:rsidR="00E27E18" w:rsidRPr="00B454B8" w:rsidRDefault="00B454B8" w:rsidP="004A05BD">
            <w:pPr>
              <w:spacing w:after="120" w:line="240" w:lineRule="auto"/>
              <w:ind w:left="360"/>
              <w:jc w:val="center"/>
              <w:rPr>
                <w:rFonts w:ascii="Arial" w:hAnsi="Arial" w:cs="Arial"/>
                <w:b/>
                <w:sz w:val="20"/>
                <w:szCs w:val="20"/>
              </w:rPr>
            </w:pPr>
            <w:r>
              <w:rPr>
                <w:rFonts w:ascii="Arial" w:hAnsi="Arial" w:cs="Arial"/>
                <w:b/>
                <w:sz w:val="20"/>
                <w:szCs w:val="20"/>
              </w:rPr>
              <w:t xml:space="preserve">4. </w:t>
            </w:r>
            <w:r w:rsidR="00E27E18" w:rsidRPr="00B454B8">
              <w:rPr>
                <w:rFonts w:ascii="Arial" w:hAnsi="Arial" w:cs="Arial"/>
                <w:b/>
                <w:sz w:val="20"/>
                <w:szCs w:val="20"/>
              </w:rPr>
              <w:t>ПРАВА И ОБЯЗАННОСТИ СТОРОН</w:t>
            </w:r>
          </w:p>
          <w:p w14:paraId="2092F511" w14:textId="77777777" w:rsidR="00E27E18" w:rsidRPr="00B454B8" w:rsidRDefault="00E27E18" w:rsidP="004A05BD">
            <w:pPr>
              <w:tabs>
                <w:tab w:val="left" w:pos="576"/>
              </w:tabs>
              <w:spacing w:after="120" w:line="240" w:lineRule="auto"/>
              <w:ind w:left="576" w:hanging="576"/>
              <w:jc w:val="both"/>
              <w:rPr>
                <w:rFonts w:ascii="Arial" w:hAnsi="Arial" w:cs="Arial"/>
                <w:color w:val="000000" w:themeColor="text1"/>
                <w:sz w:val="20"/>
                <w:szCs w:val="20"/>
              </w:rPr>
            </w:pPr>
            <w:r w:rsidRPr="00B454B8">
              <w:rPr>
                <w:rFonts w:ascii="Arial" w:hAnsi="Arial" w:cs="Arial"/>
                <w:color w:val="000000" w:themeColor="text1"/>
                <w:sz w:val="20"/>
                <w:szCs w:val="20"/>
              </w:rPr>
              <w:t>4.1.</w:t>
            </w:r>
            <w:r w:rsidRPr="00B454B8">
              <w:rPr>
                <w:rFonts w:ascii="Arial" w:hAnsi="Arial" w:cs="Arial"/>
                <w:color w:val="000000" w:themeColor="text1"/>
                <w:sz w:val="20"/>
                <w:szCs w:val="20"/>
              </w:rPr>
              <w:tab/>
              <w:t>Биржа вправе:</w:t>
            </w:r>
          </w:p>
          <w:p w14:paraId="40D0436D" w14:textId="77777777" w:rsidR="00E27E18" w:rsidRPr="00B454B8" w:rsidRDefault="00E27E18" w:rsidP="004A05BD">
            <w:pPr>
              <w:tabs>
                <w:tab w:val="left" w:pos="576"/>
                <w:tab w:val="left" w:pos="1008"/>
              </w:tabs>
              <w:spacing w:after="120" w:line="240" w:lineRule="auto"/>
              <w:ind w:left="1008" w:hanging="1008"/>
              <w:jc w:val="both"/>
              <w:rPr>
                <w:rFonts w:ascii="Arial" w:hAnsi="Arial" w:cs="Arial"/>
                <w:color w:val="000000" w:themeColor="text1"/>
                <w:sz w:val="20"/>
                <w:szCs w:val="20"/>
              </w:rPr>
            </w:pPr>
            <w:r w:rsidRPr="00B454B8">
              <w:rPr>
                <w:rFonts w:ascii="Arial" w:hAnsi="Arial" w:cs="Arial"/>
                <w:color w:val="000000" w:themeColor="text1"/>
                <w:sz w:val="20"/>
                <w:szCs w:val="20"/>
              </w:rPr>
              <w:lastRenderedPageBreak/>
              <w:tab/>
              <w:t>1)</w:t>
            </w:r>
            <w:r w:rsidRPr="00B454B8">
              <w:rPr>
                <w:rFonts w:ascii="Arial" w:hAnsi="Arial" w:cs="Arial"/>
                <w:color w:val="000000" w:themeColor="text1"/>
                <w:sz w:val="20"/>
                <w:szCs w:val="20"/>
              </w:rPr>
              <w:tab/>
              <w:t>требовать от Клиента надлежащего исполнения им условий Договора;</w:t>
            </w:r>
          </w:p>
          <w:p w14:paraId="10B7738F" w14:textId="77777777" w:rsidR="00E27E18" w:rsidRPr="00B454B8" w:rsidRDefault="00E27E18" w:rsidP="004A05BD">
            <w:pPr>
              <w:tabs>
                <w:tab w:val="left" w:pos="576"/>
                <w:tab w:val="left" w:pos="1008"/>
              </w:tabs>
              <w:spacing w:after="120" w:line="240" w:lineRule="auto"/>
              <w:ind w:left="1008" w:hanging="1008"/>
              <w:jc w:val="both"/>
              <w:rPr>
                <w:rFonts w:ascii="Arial" w:hAnsi="Arial" w:cs="Arial"/>
                <w:color w:val="000000" w:themeColor="text1"/>
                <w:sz w:val="20"/>
                <w:szCs w:val="20"/>
              </w:rPr>
            </w:pPr>
            <w:r w:rsidRPr="00B454B8">
              <w:rPr>
                <w:rFonts w:ascii="Arial" w:hAnsi="Arial" w:cs="Arial"/>
                <w:color w:val="000000" w:themeColor="text1"/>
                <w:sz w:val="20"/>
                <w:szCs w:val="20"/>
              </w:rPr>
              <w:tab/>
              <w:t>2)</w:t>
            </w:r>
            <w:r w:rsidRPr="00B454B8">
              <w:rPr>
                <w:rFonts w:ascii="Arial" w:hAnsi="Arial" w:cs="Arial"/>
                <w:color w:val="000000" w:themeColor="text1"/>
                <w:sz w:val="20"/>
                <w:szCs w:val="20"/>
              </w:rPr>
              <w:tab/>
              <w:t>приостановить оказание Клиенту Услуг в случае:</w:t>
            </w:r>
          </w:p>
          <w:p w14:paraId="68D8E8F3" w14:textId="77777777" w:rsidR="00E27E18" w:rsidRPr="00B454B8" w:rsidRDefault="00E27E18" w:rsidP="004A05BD">
            <w:pPr>
              <w:tabs>
                <w:tab w:val="left" w:pos="576"/>
                <w:tab w:val="left" w:pos="1008"/>
                <w:tab w:val="left" w:pos="1440"/>
              </w:tabs>
              <w:spacing w:after="120" w:line="240" w:lineRule="auto"/>
              <w:ind w:left="1440" w:hanging="1440"/>
              <w:jc w:val="both"/>
              <w:rPr>
                <w:rFonts w:ascii="Arial" w:hAnsi="Arial" w:cs="Arial"/>
                <w:color w:val="000000" w:themeColor="text1"/>
                <w:sz w:val="20"/>
                <w:szCs w:val="20"/>
              </w:rPr>
            </w:pPr>
            <w:r w:rsidRPr="00B454B8">
              <w:rPr>
                <w:rFonts w:ascii="Arial" w:hAnsi="Arial" w:cs="Arial"/>
                <w:color w:val="000000" w:themeColor="text1"/>
                <w:sz w:val="20"/>
                <w:szCs w:val="20"/>
              </w:rPr>
              <w:tab/>
            </w:r>
            <w:r w:rsidRPr="00B454B8">
              <w:rPr>
                <w:rFonts w:ascii="Arial" w:hAnsi="Arial" w:cs="Arial"/>
                <w:color w:val="000000" w:themeColor="text1"/>
                <w:sz w:val="20"/>
                <w:szCs w:val="20"/>
              </w:rPr>
              <w:tab/>
              <w:t>–</w:t>
            </w:r>
            <w:r w:rsidRPr="00B454B8">
              <w:rPr>
                <w:rFonts w:ascii="Arial" w:hAnsi="Arial" w:cs="Arial"/>
                <w:color w:val="000000" w:themeColor="text1"/>
                <w:sz w:val="20"/>
                <w:szCs w:val="20"/>
              </w:rPr>
              <w:tab/>
              <w:t>нарушения Клиентом сроков оплаты стоимости Услуг;</w:t>
            </w:r>
          </w:p>
          <w:p w14:paraId="646D8E5D" w14:textId="77777777" w:rsidR="00E27E18" w:rsidRPr="00B454B8" w:rsidRDefault="00E27E18" w:rsidP="004A05BD">
            <w:pPr>
              <w:tabs>
                <w:tab w:val="left" w:pos="576"/>
                <w:tab w:val="left" w:pos="1008"/>
                <w:tab w:val="left" w:pos="1440"/>
              </w:tabs>
              <w:spacing w:after="120" w:line="240" w:lineRule="auto"/>
              <w:ind w:left="1440" w:hanging="1440"/>
              <w:jc w:val="both"/>
              <w:rPr>
                <w:rFonts w:ascii="Arial" w:hAnsi="Arial" w:cs="Arial"/>
                <w:color w:val="000000" w:themeColor="text1"/>
                <w:sz w:val="20"/>
                <w:szCs w:val="20"/>
              </w:rPr>
            </w:pPr>
            <w:r w:rsidRPr="00B454B8">
              <w:rPr>
                <w:rFonts w:ascii="Arial" w:hAnsi="Arial" w:cs="Arial"/>
                <w:color w:val="000000" w:themeColor="text1"/>
                <w:sz w:val="20"/>
                <w:szCs w:val="20"/>
              </w:rPr>
              <w:tab/>
            </w:r>
            <w:r w:rsidRPr="00B454B8">
              <w:rPr>
                <w:rFonts w:ascii="Arial" w:hAnsi="Arial" w:cs="Arial"/>
                <w:color w:val="000000" w:themeColor="text1"/>
                <w:sz w:val="20"/>
                <w:szCs w:val="20"/>
              </w:rPr>
              <w:tab/>
              <w:t>–</w:t>
            </w:r>
            <w:r w:rsidRPr="00B454B8">
              <w:rPr>
                <w:rFonts w:ascii="Arial" w:hAnsi="Arial" w:cs="Arial"/>
                <w:color w:val="000000" w:themeColor="text1"/>
                <w:sz w:val="20"/>
                <w:szCs w:val="20"/>
              </w:rPr>
              <w:tab/>
              <w:t xml:space="preserve">нарушения Клиентом условий Договора </w:t>
            </w:r>
            <w:bookmarkStart w:id="7" w:name="_Hlk198743403"/>
            <w:r w:rsidRPr="00B454B8">
              <w:rPr>
                <w:rFonts w:ascii="Arial" w:hAnsi="Arial" w:cs="Arial"/>
                <w:color w:val="000000" w:themeColor="text1"/>
                <w:sz w:val="20"/>
                <w:szCs w:val="20"/>
              </w:rPr>
              <w:t>и требований законодательства Республики Казахстан</w:t>
            </w:r>
            <w:bookmarkEnd w:id="7"/>
            <w:r w:rsidRPr="00B454B8">
              <w:rPr>
                <w:rFonts w:ascii="Arial" w:hAnsi="Arial" w:cs="Arial"/>
                <w:color w:val="000000" w:themeColor="text1"/>
                <w:sz w:val="20"/>
                <w:szCs w:val="20"/>
              </w:rPr>
              <w:t>.</w:t>
            </w:r>
          </w:p>
          <w:p w14:paraId="59FB68B0" w14:textId="77777777" w:rsidR="00E27E18" w:rsidRPr="00B454B8" w:rsidRDefault="00E27E18" w:rsidP="004A05BD">
            <w:pPr>
              <w:tabs>
                <w:tab w:val="left" w:pos="576"/>
                <w:tab w:val="left" w:pos="1008"/>
              </w:tabs>
              <w:spacing w:after="120" w:line="240" w:lineRule="auto"/>
              <w:ind w:left="1008" w:hanging="1008"/>
              <w:jc w:val="both"/>
              <w:rPr>
                <w:rFonts w:ascii="Arial" w:hAnsi="Arial" w:cs="Arial"/>
                <w:color w:val="000000" w:themeColor="text1"/>
                <w:sz w:val="20"/>
                <w:szCs w:val="20"/>
              </w:rPr>
            </w:pPr>
            <w:r w:rsidRPr="00B454B8">
              <w:rPr>
                <w:rFonts w:ascii="Arial" w:hAnsi="Arial" w:cs="Arial"/>
                <w:color w:val="000000" w:themeColor="text1"/>
                <w:sz w:val="20"/>
                <w:szCs w:val="20"/>
              </w:rPr>
              <w:tab/>
              <w:t>3)</w:t>
            </w:r>
            <w:r w:rsidRPr="00B454B8">
              <w:rPr>
                <w:rFonts w:ascii="Arial" w:hAnsi="Arial" w:cs="Arial"/>
                <w:color w:val="000000" w:themeColor="text1"/>
                <w:sz w:val="20"/>
                <w:szCs w:val="20"/>
              </w:rPr>
              <w:tab/>
              <w:t>изменять формат оказания Услуг и/или предоставления Информации без предварительного уведомления Клиента;</w:t>
            </w:r>
          </w:p>
          <w:p w14:paraId="1CEC1F27" w14:textId="77777777" w:rsidR="00E27E18" w:rsidRPr="00B454B8" w:rsidRDefault="00E27E18" w:rsidP="004A05BD">
            <w:pPr>
              <w:tabs>
                <w:tab w:val="left" w:pos="576"/>
                <w:tab w:val="left" w:pos="1008"/>
              </w:tabs>
              <w:spacing w:after="120" w:line="240" w:lineRule="auto"/>
              <w:ind w:left="1008" w:hanging="1008"/>
              <w:jc w:val="both"/>
              <w:rPr>
                <w:rFonts w:ascii="Arial" w:hAnsi="Arial" w:cs="Arial"/>
                <w:color w:val="000000" w:themeColor="text1"/>
                <w:sz w:val="20"/>
                <w:szCs w:val="20"/>
              </w:rPr>
            </w:pPr>
            <w:r w:rsidRPr="00B454B8">
              <w:rPr>
                <w:rFonts w:ascii="Arial" w:hAnsi="Arial" w:cs="Arial"/>
                <w:color w:val="000000" w:themeColor="text1"/>
                <w:sz w:val="20"/>
                <w:szCs w:val="20"/>
              </w:rPr>
              <w:tab/>
              <w:t>4)</w:t>
            </w:r>
            <w:r w:rsidRPr="00B454B8">
              <w:rPr>
                <w:rFonts w:ascii="Arial" w:hAnsi="Arial" w:cs="Arial"/>
                <w:color w:val="000000" w:themeColor="text1"/>
                <w:sz w:val="20"/>
                <w:szCs w:val="20"/>
              </w:rPr>
              <w:tab/>
              <w:t>изменять состав Информации и/или любой ее части без предварительного уведомления Клиента;</w:t>
            </w:r>
          </w:p>
          <w:p w14:paraId="2973CE45" w14:textId="77777777" w:rsidR="00E27E18" w:rsidRPr="00B454B8" w:rsidRDefault="00E27E18" w:rsidP="004A05BD">
            <w:pPr>
              <w:tabs>
                <w:tab w:val="left" w:pos="576"/>
                <w:tab w:val="left" w:pos="1008"/>
              </w:tabs>
              <w:spacing w:after="120" w:line="240" w:lineRule="auto"/>
              <w:ind w:left="1008" w:hanging="1008"/>
              <w:jc w:val="both"/>
              <w:rPr>
                <w:rFonts w:ascii="Arial" w:hAnsi="Arial" w:cs="Arial"/>
                <w:color w:val="000000" w:themeColor="text1"/>
                <w:sz w:val="20"/>
                <w:szCs w:val="20"/>
              </w:rPr>
            </w:pPr>
            <w:r w:rsidRPr="00B454B8">
              <w:rPr>
                <w:rFonts w:ascii="Arial" w:hAnsi="Arial" w:cs="Arial"/>
                <w:color w:val="000000" w:themeColor="text1"/>
                <w:sz w:val="20"/>
                <w:szCs w:val="20"/>
              </w:rPr>
              <w:tab/>
              <w:t>5)</w:t>
            </w:r>
            <w:r w:rsidRPr="00B454B8">
              <w:rPr>
                <w:rFonts w:ascii="Arial" w:hAnsi="Arial" w:cs="Arial"/>
                <w:color w:val="000000" w:themeColor="text1"/>
                <w:sz w:val="20"/>
                <w:szCs w:val="20"/>
              </w:rPr>
              <w:tab/>
            </w:r>
            <w:bookmarkStart w:id="8" w:name="_Hlk198744226"/>
            <w:r w:rsidRPr="00B454B8">
              <w:rPr>
                <w:rFonts w:ascii="Arial" w:hAnsi="Arial" w:cs="Arial"/>
                <w:color w:val="000000" w:themeColor="text1"/>
                <w:sz w:val="20"/>
                <w:szCs w:val="20"/>
              </w:rPr>
              <w:t>без предварительного уведомления Клиента</w:t>
            </w:r>
            <w:bookmarkEnd w:id="8"/>
            <w:r w:rsidRPr="00B454B8">
              <w:rPr>
                <w:rFonts w:ascii="Arial" w:hAnsi="Arial" w:cs="Arial"/>
                <w:color w:val="000000" w:themeColor="text1"/>
                <w:sz w:val="20"/>
                <w:szCs w:val="20"/>
              </w:rPr>
              <w:t xml:space="preserve"> изменять в одностороннем порядке ставки сборов в отношении предоставляемой Услуги, а также вносить изменения и/или дополнения в Договор путем размещения на Интернет-ресурсе Биржи по адресу: </w:t>
            </w:r>
            <w:r w:rsidRPr="00B454B8">
              <w:rPr>
                <w:rFonts w:ascii="Arial" w:hAnsi="Arial" w:cs="Arial"/>
                <w:sz w:val="20"/>
                <w:szCs w:val="20"/>
              </w:rPr>
              <w:t>https://kase.kz/</w:t>
            </w:r>
            <w:r w:rsidRPr="00B454B8">
              <w:rPr>
                <w:rFonts w:ascii="Arial" w:hAnsi="Arial" w:cs="Arial"/>
                <w:color w:val="000000" w:themeColor="text1"/>
                <w:sz w:val="20"/>
                <w:szCs w:val="20"/>
              </w:rPr>
              <w:t xml:space="preserve">, </w:t>
            </w:r>
            <w:bookmarkStart w:id="9" w:name="_Hlk198744392"/>
            <w:r w:rsidRPr="00B454B8">
              <w:rPr>
                <w:rFonts w:ascii="Arial" w:hAnsi="Arial" w:cs="Arial"/>
                <w:color w:val="000000" w:themeColor="text1"/>
                <w:sz w:val="20"/>
                <w:szCs w:val="20"/>
              </w:rPr>
              <w:t>которые вступают в силу с момента его опубликования на Интернет-ресурсе Биржи</w:t>
            </w:r>
            <w:bookmarkEnd w:id="9"/>
            <w:r w:rsidRPr="00B454B8">
              <w:rPr>
                <w:rFonts w:ascii="Arial" w:hAnsi="Arial" w:cs="Arial"/>
                <w:color w:val="000000" w:themeColor="text1"/>
                <w:sz w:val="20"/>
                <w:szCs w:val="20"/>
              </w:rPr>
              <w:t>;</w:t>
            </w:r>
          </w:p>
          <w:p w14:paraId="5ABD0242" w14:textId="77777777" w:rsidR="00E27E18" w:rsidRPr="00B454B8" w:rsidRDefault="00E27E18" w:rsidP="004A05BD">
            <w:pPr>
              <w:tabs>
                <w:tab w:val="left" w:pos="576"/>
                <w:tab w:val="left" w:pos="1008"/>
              </w:tabs>
              <w:spacing w:after="120" w:line="240" w:lineRule="auto"/>
              <w:ind w:left="1008" w:hanging="1008"/>
              <w:jc w:val="both"/>
              <w:rPr>
                <w:rFonts w:ascii="Arial" w:hAnsi="Arial" w:cs="Arial"/>
                <w:color w:val="000000" w:themeColor="text1"/>
                <w:sz w:val="20"/>
                <w:szCs w:val="20"/>
                <w:lang w:val="kk-KZ"/>
              </w:rPr>
            </w:pPr>
            <w:r w:rsidRPr="00B454B8">
              <w:rPr>
                <w:rFonts w:ascii="Arial" w:hAnsi="Arial" w:cs="Arial"/>
                <w:color w:val="000000" w:themeColor="text1"/>
                <w:sz w:val="20"/>
                <w:szCs w:val="20"/>
              </w:rPr>
              <w:tab/>
              <w:t>6)</w:t>
            </w:r>
            <w:r w:rsidRPr="00B454B8">
              <w:rPr>
                <w:rFonts w:ascii="Arial" w:hAnsi="Arial" w:cs="Arial"/>
                <w:color w:val="000000" w:themeColor="text1"/>
                <w:sz w:val="20"/>
                <w:szCs w:val="20"/>
              </w:rPr>
              <w:tab/>
              <w:t>упразднять и пересматривать содержание и условия предоставления пакета услуг по Договору без предварительного письменного уведомления Клиента;</w:t>
            </w:r>
          </w:p>
          <w:p w14:paraId="200C8BF9" w14:textId="77777777" w:rsidR="00E27E18" w:rsidRPr="00B454B8" w:rsidRDefault="00E27E18" w:rsidP="004A05BD">
            <w:pPr>
              <w:tabs>
                <w:tab w:val="left" w:pos="576"/>
                <w:tab w:val="left" w:pos="1008"/>
              </w:tabs>
              <w:spacing w:after="120" w:line="240" w:lineRule="auto"/>
              <w:ind w:left="1008" w:hanging="1008"/>
              <w:jc w:val="both"/>
              <w:rPr>
                <w:rFonts w:ascii="Arial" w:hAnsi="Arial" w:cs="Arial"/>
                <w:color w:val="FF0000"/>
                <w:sz w:val="20"/>
                <w:szCs w:val="20"/>
              </w:rPr>
            </w:pPr>
            <w:r w:rsidRPr="00B454B8">
              <w:rPr>
                <w:rFonts w:ascii="Arial" w:hAnsi="Arial" w:cs="Arial"/>
                <w:color w:val="FF0000"/>
                <w:sz w:val="20"/>
                <w:szCs w:val="20"/>
              </w:rPr>
              <w:tab/>
            </w:r>
            <w:r w:rsidRPr="00B454B8">
              <w:rPr>
                <w:rFonts w:ascii="Arial" w:hAnsi="Arial" w:cs="Arial"/>
                <w:color w:val="000000" w:themeColor="text1"/>
                <w:sz w:val="20"/>
                <w:szCs w:val="20"/>
              </w:rPr>
              <w:t>7)</w:t>
            </w:r>
            <w:r w:rsidRPr="00B454B8">
              <w:rPr>
                <w:rFonts w:ascii="Arial" w:hAnsi="Arial" w:cs="Arial"/>
                <w:color w:val="000000" w:themeColor="text1"/>
                <w:sz w:val="20"/>
                <w:szCs w:val="20"/>
              </w:rPr>
              <w:tab/>
              <w:t>требовать от Клиента предоставления необходимых документов в соответствии с требованиями законодательства Республики Казахстан;</w:t>
            </w:r>
          </w:p>
          <w:p w14:paraId="1C629BD0" w14:textId="77777777" w:rsidR="00E27E18" w:rsidRPr="00B454B8" w:rsidRDefault="00E27E18" w:rsidP="004A05BD">
            <w:pPr>
              <w:tabs>
                <w:tab w:val="left" w:pos="576"/>
                <w:tab w:val="left" w:pos="1008"/>
              </w:tabs>
              <w:spacing w:after="120" w:line="240" w:lineRule="auto"/>
              <w:ind w:left="1008" w:hanging="1008"/>
              <w:jc w:val="both"/>
              <w:rPr>
                <w:rFonts w:ascii="Arial" w:hAnsi="Arial" w:cs="Arial"/>
                <w:color w:val="000000" w:themeColor="text1"/>
                <w:sz w:val="20"/>
                <w:szCs w:val="20"/>
              </w:rPr>
            </w:pPr>
            <w:r w:rsidRPr="00B454B8">
              <w:rPr>
                <w:rFonts w:ascii="Arial" w:hAnsi="Arial" w:cs="Arial"/>
                <w:color w:val="FF0000"/>
                <w:sz w:val="20"/>
                <w:szCs w:val="20"/>
              </w:rPr>
              <w:tab/>
            </w:r>
            <w:r w:rsidRPr="00B454B8">
              <w:rPr>
                <w:rFonts w:ascii="Arial" w:hAnsi="Arial" w:cs="Arial"/>
                <w:color w:val="000000" w:themeColor="text1"/>
                <w:sz w:val="20"/>
                <w:szCs w:val="20"/>
              </w:rPr>
              <w:t>8)</w:t>
            </w:r>
            <w:r w:rsidRPr="00B454B8">
              <w:rPr>
                <w:rFonts w:ascii="Arial" w:hAnsi="Arial" w:cs="Arial"/>
                <w:color w:val="000000" w:themeColor="text1"/>
                <w:sz w:val="20"/>
                <w:szCs w:val="20"/>
              </w:rPr>
              <w:tab/>
              <w:t>осуществлять иные права в соответствии с законодательством Республики Казахстан.</w:t>
            </w:r>
          </w:p>
          <w:p w14:paraId="0E003190" w14:textId="77777777" w:rsidR="00E27E18" w:rsidRPr="00B454B8" w:rsidRDefault="00E27E18" w:rsidP="004A05BD">
            <w:pPr>
              <w:tabs>
                <w:tab w:val="left" w:pos="576"/>
                <w:tab w:val="left" w:pos="1008"/>
              </w:tabs>
              <w:spacing w:after="120" w:line="240" w:lineRule="auto"/>
              <w:ind w:left="1008" w:hanging="1008"/>
              <w:jc w:val="both"/>
              <w:rPr>
                <w:rFonts w:ascii="Arial" w:hAnsi="Arial" w:cs="Arial"/>
                <w:sz w:val="20"/>
                <w:szCs w:val="20"/>
              </w:rPr>
            </w:pPr>
            <w:r w:rsidRPr="00B454B8">
              <w:rPr>
                <w:rFonts w:ascii="Arial" w:hAnsi="Arial" w:cs="Arial"/>
                <w:sz w:val="20"/>
                <w:szCs w:val="20"/>
              </w:rPr>
              <w:t>4.2.</w:t>
            </w:r>
            <w:r w:rsidRPr="00B454B8">
              <w:rPr>
                <w:rFonts w:ascii="Arial" w:hAnsi="Arial" w:cs="Arial"/>
                <w:sz w:val="20"/>
                <w:szCs w:val="20"/>
              </w:rPr>
              <w:tab/>
              <w:t>Клиент вправе:</w:t>
            </w:r>
          </w:p>
          <w:p w14:paraId="387A213A" w14:textId="77777777" w:rsidR="00E27E18" w:rsidRPr="00B454B8" w:rsidRDefault="00E27E18" w:rsidP="004A05BD">
            <w:pPr>
              <w:tabs>
                <w:tab w:val="left" w:pos="576"/>
                <w:tab w:val="left" w:pos="1008"/>
              </w:tabs>
              <w:spacing w:after="120" w:line="240" w:lineRule="auto"/>
              <w:ind w:left="1008" w:hanging="1008"/>
              <w:jc w:val="both"/>
              <w:rPr>
                <w:rFonts w:ascii="Arial" w:hAnsi="Arial" w:cs="Arial"/>
                <w:sz w:val="20"/>
                <w:szCs w:val="20"/>
              </w:rPr>
            </w:pPr>
            <w:r w:rsidRPr="00B454B8">
              <w:rPr>
                <w:rFonts w:ascii="Arial" w:hAnsi="Arial" w:cs="Arial"/>
                <w:sz w:val="20"/>
                <w:szCs w:val="20"/>
              </w:rPr>
              <w:tab/>
              <w:t>1)</w:t>
            </w:r>
            <w:r w:rsidRPr="00B454B8">
              <w:rPr>
                <w:rFonts w:ascii="Arial" w:hAnsi="Arial" w:cs="Arial"/>
                <w:sz w:val="20"/>
                <w:szCs w:val="20"/>
              </w:rPr>
              <w:tab/>
              <w:t>требовать от Биржи надлежащего оказания Услуг и исполнения иных обязательств, предусмотренных Договором;</w:t>
            </w:r>
          </w:p>
          <w:p w14:paraId="40598596" w14:textId="77777777" w:rsidR="00E27E18" w:rsidRPr="00B454B8" w:rsidRDefault="00E27E18" w:rsidP="004A05BD">
            <w:pPr>
              <w:tabs>
                <w:tab w:val="left" w:pos="576"/>
                <w:tab w:val="left" w:pos="1008"/>
              </w:tabs>
              <w:spacing w:after="120" w:line="240" w:lineRule="auto"/>
              <w:ind w:left="1008" w:hanging="1008"/>
              <w:jc w:val="both"/>
              <w:rPr>
                <w:rFonts w:ascii="Arial" w:hAnsi="Arial" w:cs="Arial"/>
                <w:sz w:val="20"/>
                <w:szCs w:val="20"/>
              </w:rPr>
            </w:pPr>
            <w:r w:rsidRPr="00B454B8">
              <w:rPr>
                <w:rFonts w:ascii="Arial" w:hAnsi="Arial" w:cs="Arial"/>
                <w:sz w:val="20"/>
                <w:szCs w:val="20"/>
              </w:rPr>
              <w:tab/>
              <w:t>2)</w:t>
            </w:r>
            <w:r w:rsidRPr="00B454B8">
              <w:rPr>
                <w:rFonts w:ascii="Arial" w:hAnsi="Arial" w:cs="Arial"/>
                <w:sz w:val="20"/>
                <w:szCs w:val="20"/>
              </w:rPr>
              <w:tab/>
              <w:t>осуществлять иные права в соответствии с законодательством Республики Казахстан.</w:t>
            </w:r>
          </w:p>
          <w:p w14:paraId="4566AB53" w14:textId="77777777"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4.3.</w:t>
            </w:r>
            <w:r w:rsidRPr="00B454B8">
              <w:rPr>
                <w:rFonts w:ascii="Arial" w:hAnsi="Arial" w:cs="Arial"/>
                <w:sz w:val="20"/>
                <w:szCs w:val="20"/>
              </w:rPr>
              <w:tab/>
              <w:t>Биржа обязуется:</w:t>
            </w:r>
          </w:p>
          <w:p w14:paraId="0EC77535" w14:textId="77777777" w:rsidR="00E27E18" w:rsidRPr="00B454B8" w:rsidRDefault="00E27E18" w:rsidP="004A05BD">
            <w:pPr>
              <w:tabs>
                <w:tab w:val="left" w:pos="576"/>
                <w:tab w:val="left" w:pos="1008"/>
              </w:tabs>
              <w:spacing w:after="120" w:line="240" w:lineRule="auto"/>
              <w:ind w:left="1008" w:hanging="1008"/>
              <w:jc w:val="both"/>
              <w:rPr>
                <w:rFonts w:ascii="Arial" w:hAnsi="Arial" w:cs="Arial"/>
                <w:sz w:val="20"/>
                <w:szCs w:val="20"/>
              </w:rPr>
            </w:pPr>
            <w:r w:rsidRPr="00B454B8">
              <w:rPr>
                <w:rFonts w:ascii="Arial" w:hAnsi="Arial" w:cs="Arial"/>
                <w:sz w:val="20"/>
                <w:szCs w:val="20"/>
              </w:rPr>
              <w:tab/>
              <w:t>1)</w:t>
            </w:r>
            <w:r w:rsidRPr="00B454B8">
              <w:rPr>
                <w:rFonts w:ascii="Arial" w:hAnsi="Arial" w:cs="Arial"/>
                <w:sz w:val="20"/>
                <w:szCs w:val="20"/>
              </w:rPr>
              <w:tab/>
              <w:t>предоставить Клиенту Услугу после проведения Клиентом электронной оплаты в порядке, установленном настоящим Договором;</w:t>
            </w:r>
          </w:p>
          <w:p w14:paraId="14E834DE" w14:textId="77777777" w:rsidR="00E27E18" w:rsidRPr="00B454B8" w:rsidRDefault="00E27E18" w:rsidP="004A05BD">
            <w:pPr>
              <w:tabs>
                <w:tab w:val="left" w:pos="576"/>
                <w:tab w:val="left" w:pos="1008"/>
              </w:tabs>
              <w:spacing w:after="120" w:line="240" w:lineRule="auto"/>
              <w:ind w:left="1008" w:hanging="1008"/>
              <w:jc w:val="both"/>
              <w:rPr>
                <w:rFonts w:ascii="Arial" w:hAnsi="Arial" w:cs="Arial"/>
                <w:sz w:val="20"/>
                <w:szCs w:val="20"/>
              </w:rPr>
            </w:pPr>
            <w:r w:rsidRPr="00B454B8">
              <w:rPr>
                <w:rFonts w:ascii="Arial" w:hAnsi="Arial" w:cs="Arial"/>
                <w:sz w:val="20"/>
                <w:szCs w:val="20"/>
              </w:rPr>
              <w:lastRenderedPageBreak/>
              <w:tab/>
              <w:t>2)</w:t>
            </w:r>
            <w:r w:rsidRPr="00B454B8">
              <w:rPr>
                <w:rFonts w:ascii="Arial" w:hAnsi="Arial" w:cs="Arial"/>
                <w:sz w:val="20"/>
                <w:szCs w:val="20"/>
              </w:rPr>
              <w:tab/>
              <w:t>надлежащим образом исполнять иные обязательства, предусмотренные Договором и законодательством Республики Казахстан.</w:t>
            </w:r>
          </w:p>
          <w:p w14:paraId="2B40EE7C" w14:textId="77777777"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4.4.</w:t>
            </w:r>
            <w:r w:rsidRPr="00B454B8">
              <w:rPr>
                <w:rFonts w:ascii="Arial" w:hAnsi="Arial" w:cs="Arial"/>
                <w:sz w:val="20"/>
                <w:szCs w:val="20"/>
              </w:rPr>
              <w:tab/>
              <w:t>Клиент обязуется:</w:t>
            </w:r>
          </w:p>
          <w:p w14:paraId="7509C99C" w14:textId="3EDCB028" w:rsidR="00E27E18" w:rsidRPr="00B454B8" w:rsidRDefault="00E27E18" w:rsidP="00E76420">
            <w:pPr>
              <w:pStyle w:val="a4"/>
              <w:numPr>
                <w:ilvl w:val="0"/>
                <w:numId w:val="25"/>
              </w:numPr>
              <w:tabs>
                <w:tab w:val="left" w:pos="1134"/>
              </w:tabs>
              <w:spacing w:after="120" w:line="240" w:lineRule="auto"/>
              <w:ind w:left="880"/>
              <w:jc w:val="both"/>
              <w:rPr>
                <w:rFonts w:ascii="Arial" w:hAnsi="Arial" w:cs="Arial"/>
                <w:sz w:val="20"/>
                <w:szCs w:val="20"/>
                <w:lang w:val="kk-KZ"/>
              </w:rPr>
            </w:pPr>
            <w:r w:rsidRPr="00B454B8">
              <w:rPr>
                <w:rFonts w:ascii="Arial" w:hAnsi="Arial" w:cs="Arial"/>
                <w:sz w:val="20"/>
                <w:szCs w:val="20"/>
              </w:rPr>
              <w:t xml:space="preserve">самостоятельно следить за любыми обновлениями в </w:t>
            </w:r>
            <w:r w:rsidRPr="00B454B8">
              <w:rPr>
                <w:rFonts w:ascii="Arial" w:hAnsi="Arial" w:cs="Arial"/>
                <w:sz w:val="20"/>
                <w:szCs w:val="20"/>
                <w:lang w:val="kk-KZ"/>
              </w:rPr>
              <w:t xml:space="preserve">мобильном приложении </w:t>
            </w:r>
            <w:r w:rsidRPr="00B454B8">
              <w:rPr>
                <w:rFonts w:ascii="Arial" w:hAnsi="Arial" w:cs="Arial"/>
                <w:sz w:val="20"/>
                <w:szCs w:val="20"/>
                <w:lang w:val="en-US"/>
              </w:rPr>
              <w:t>Telegram</w:t>
            </w:r>
            <w:r w:rsidRPr="00B454B8">
              <w:rPr>
                <w:rFonts w:ascii="Arial" w:hAnsi="Arial" w:cs="Arial"/>
                <w:sz w:val="20"/>
                <w:szCs w:val="20"/>
                <w:lang w:val="kk-KZ"/>
              </w:rPr>
              <w:t>, в целях надлежащей работы мессенджера;</w:t>
            </w:r>
          </w:p>
          <w:p w14:paraId="13885937" w14:textId="608FA3FB" w:rsidR="00E27E18" w:rsidRPr="00B454B8" w:rsidRDefault="00E27E18" w:rsidP="00E76420">
            <w:pPr>
              <w:pStyle w:val="a4"/>
              <w:numPr>
                <w:ilvl w:val="0"/>
                <w:numId w:val="25"/>
              </w:numPr>
              <w:tabs>
                <w:tab w:val="left" w:pos="1134"/>
              </w:tabs>
              <w:spacing w:after="120" w:line="240" w:lineRule="auto"/>
              <w:ind w:left="880"/>
              <w:jc w:val="both"/>
              <w:rPr>
                <w:rFonts w:ascii="Arial" w:hAnsi="Arial" w:cs="Arial"/>
                <w:sz w:val="20"/>
                <w:szCs w:val="20"/>
              </w:rPr>
            </w:pPr>
            <w:r w:rsidRPr="00B454B8">
              <w:rPr>
                <w:rFonts w:ascii="Arial" w:hAnsi="Arial" w:cs="Arial"/>
                <w:sz w:val="20"/>
                <w:szCs w:val="20"/>
              </w:rPr>
              <w:t>в полном объеме производить оплату стоимости Услуг в соответствии с условиями Договора;</w:t>
            </w:r>
          </w:p>
          <w:p w14:paraId="70D34A0D" w14:textId="77777777" w:rsidR="00E27E18" w:rsidRPr="00B454B8" w:rsidRDefault="00E27E18" w:rsidP="00E76420">
            <w:pPr>
              <w:pStyle w:val="a4"/>
              <w:numPr>
                <w:ilvl w:val="0"/>
                <w:numId w:val="25"/>
              </w:numPr>
              <w:tabs>
                <w:tab w:val="left" w:pos="1134"/>
              </w:tabs>
              <w:spacing w:after="120" w:line="240" w:lineRule="auto"/>
              <w:ind w:left="880"/>
              <w:jc w:val="both"/>
              <w:rPr>
                <w:rFonts w:ascii="Arial" w:hAnsi="Arial" w:cs="Arial"/>
                <w:sz w:val="20"/>
                <w:szCs w:val="20"/>
              </w:rPr>
            </w:pPr>
            <w:r w:rsidRPr="00B454B8">
              <w:rPr>
                <w:rFonts w:ascii="Arial" w:hAnsi="Arial" w:cs="Arial"/>
                <w:sz w:val="20"/>
                <w:szCs w:val="20"/>
              </w:rPr>
              <w:t>самостоятельно и за свой счет осуществить организацию канала связи (доступа в сеть Интернет);</w:t>
            </w:r>
          </w:p>
          <w:p w14:paraId="74CCC1F7" w14:textId="77777777" w:rsidR="00E27E18" w:rsidRPr="00B454B8" w:rsidRDefault="00E27E18" w:rsidP="00E76420">
            <w:pPr>
              <w:pStyle w:val="a4"/>
              <w:numPr>
                <w:ilvl w:val="0"/>
                <w:numId w:val="25"/>
              </w:numPr>
              <w:tabs>
                <w:tab w:val="left" w:pos="1134"/>
              </w:tabs>
              <w:spacing w:after="120" w:line="240" w:lineRule="auto"/>
              <w:ind w:left="880"/>
              <w:jc w:val="both"/>
              <w:rPr>
                <w:rFonts w:ascii="Arial" w:hAnsi="Arial" w:cs="Arial"/>
                <w:sz w:val="20"/>
                <w:szCs w:val="20"/>
              </w:rPr>
            </w:pPr>
            <w:r w:rsidRPr="00B454B8">
              <w:rPr>
                <w:rFonts w:ascii="Arial" w:hAnsi="Arial" w:cs="Arial"/>
                <w:sz w:val="20"/>
                <w:szCs w:val="20"/>
              </w:rPr>
              <w:t>своевременно уведомлять Биржу об изменении персональных данных, указанных в процессе Регистрации, такие как фамилия, имя и отчество, а также номер телефона;</w:t>
            </w:r>
          </w:p>
          <w:p w14:paraId="6E3A1AA3" w14:textId="77777777" w:rsidR="00E27E18" w:rsidRPr="00B454B8" w:rsidRDefault="00E27E18" w:rsidP="00E76420">
            <w:pPr>
              <w:pStyle w:val="a4"/>
              <w:numPr>
                <w:ilvl w:val="0"/>
                <w:numId w:val="25"/>
              </w:numPr>
              <w:tabs>
                <w:tab w:val="left" w:pos="1134"/>
              </w:tabs>
              <w:spacing w:after="120" w:line="240" w:lineRule="auto"/>
              <w:ind w:left="880"/>
              <w:jc w:val="both"/>
              <w:rPr>
                <w:rFonts w:ascii="Arial" w:hAnsi="Arial" w:cs="Arial"/>
                <w:sz w:val="20"/>
                <w:szCs w:val="20"/>
              </w:rPr>
            </w:pPr>
            <w:r w:rsidRPr="00B454B8">
              <w:rPr>
                <w:rFonts w:ascii="Arial" w:hAnsi="Arial" w:cs="Arial"/>
                <w:sz w:val="20"/>
                <w:szCs w:val="20"/>
              </w:rPr>
              <w:t>надлежащим образом исполнять иные обязательства, предусмотренные Договором и законодательством Республики Казахстан.</w:t>
            </w:r>
          </w:p>
          <w:p w14:paraId="461CCD6F" w14:textId="77777777"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 xml:space="preserve">4.5. </w:t>
            </w:r>
            <w:r w:rsidRPr="00B454B8">
              <w:rPr>
                <w:rFonts w:ascii="Arial" w:hAnsi="Arial" w:cs="Arial"/>
                <w:sz w:val="20"/>
                <w:szCs w:val="20"/>
              </w:rPr>
              <w:tab/>
              <w:t>Клиент дает безусловное согласие на сбор, обработку, распространение, хранение и использование его персональных данных, предоставленных при Регистрации и исполнении настоящего Договора. 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Республики Казахстан.</w:t>
            </w:r>
          </w:p>
          <w:p w14:paraId="5A01FCA8" w14:textId="1A9ECAF2"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 xml:space="preserve">4.6. </w:t>
            </w:r>
            <w:r w:rsidR="00151ECF">
              <w:rPr>
                <w:rFonts w:ascii="Arial" w:hAnsi="Arial" w:cs="Arial"/>
                <w:sz w:val="20"/>
                <w:szCs w:val="20"/>
              </w:rPr>
              <w:t xml:space="preserve"> </w:t>
            </w:r>
            <w:r w:rsidRPr="00B454B8">
              <w:rPr>
                <w:rFonts w:ascii="Arial" w:hAnsi="Arial" w:cs="Arial"/>
                <w:sz w:val="20"/>
                <w:szCs w:val="20"/>
              </w:rPr>
              <w:t>Клиент, передавая Бирже персональные данные по открытым каналам связи, осознает и принимает на себя риск несанкционированного получения их иными лицами и связанные с этим последствия. Биржа не несет ответственности при несанкционированном получении персональных данных иными лицами при их передаче открытыми каналами связи.</w:t>
            </w:r>
          </w:p>
          <w:p w14:paraId="19469100" w14:textId="77777777" w:rsidR="00E27E18" w:rsidRPr="00B454B8" w:rsidRDefault="00E27E18" w:rsidP="004A05BD">
            <w:pPr>
              <w:pStyle w:val="a4"/>
              <w:tabs>
                <w:tab w:val="left" w:pos="1134"/>
              </w:tabs>
              <w:spacing w:after="120" w:line="240" w:lineRule="auto"/>
              <w:ind w:left="992"/>
              <w:jc w:val="both"/>
              <w:rPr>
                <w:rFonts w:ascii="Arial" w:hAnsi="Arial" w:cs="Arial"/>
                <w:sz w:val="20"/>
                <w:szCs w:val="20"/>
              </w:rPr>
            </w:pPr>
          </w:p>
          <w:p w14:paraId="433569EB" w14:textId="2C4C65FA" w:rsidR="00E27E18" w:rsidRPr="00B454B8" w:rsidRDefault="00B454B8" w:rsidP="004A05BD">
            <w:pPr>
              <w:pStyle w:val="a4"/>
              <w:spacing w:after="120" w:line="240" w:lineRule="auto"/>
              <w:ind w:left="284"/>
              <w:jc w:val="center"/>
              <w:rPr>
                <w:rFonts w:ascii="Arial" w:hAnsi="Arial" w:cs="Arial"/>
                <w:b/>
                <w:sz w:val="20"/>
                <w:szCs w:val="20"/>
              </w:rPr>
            </w:pPr>
            <w:r>
              <w:rPr>
                <w:rFonts w:ascii="Arial" w:hAnsi="Arial" w:cs="Arial"/>
                <w:b/>
                <w:sz w:val="20"/>
                <w:szCs w:val="20"/>
              </w:rPr>
              <w:t xml:space="preserve">5. </w:t>
            </w:r>
            <w:r w:rsidR="00E27E18" w:rsidRPr="00B454B8">
              <w:rPr>
                <w:rFonts w:ascii="Arial" w:hAnsi="Arial" w:cs="Arial"/>
                <w:b/>
                <w:sz w:val="20"/>
                <w:szCs w:val="20"/>
              </w:rPr>
              <w:t>ПОРЯДОК И УСЛОВИЯ ОПЛАТЫ</w:t>
            </w:r>
          </w:p>
          <w:p w14:paraId="732D29B2" w14:textId="44DACD9B"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5.</w:t>
            </w:r>
            <w:r w:rsidR="00E76420">
              <w:rPr>
                <w:rFonts w:ascii="Arial" w:hAnsi="Arial" w:cs="Arial"/>
                <w:sz w:val="20"/>
                <w:szCs w:val="20"/>
              </w:rPr>
              <w:t>1</w:t>
            </w:r>
            <w:r w:rsidRPr="00B454B8">
              <w:rPr>
                <w:rFonts w:ascii="Arial" w:hAnsi="Arial" w:cs="Arial"/>
                <w:sz w:val="20"/>
                <w:szCs w:val="20"/>
              </w:rPr>
              <w:t>.</w:t>
            </w:r>
            <w:r w:rsidRPr="00B454B8">
              <w:rPr>
                <w:rFonts w:ascii="Arial" w:hAnsi="Arial" w:cs="Arial"/>
                <w:sz w:val="20"/>
                <w:szCs w:val="20"/>
              </w:rPr>
              <w:tab/>
              <w:t>Биржа оказывает Клиенту Услугу по Договору на условиях полной предварительной оплаты</w:t>
            </w:r>
            <w:r w:rsidRPr="00B454B8">
              <w:rPr>
                <w:rFonts w:ascii="Arial" w:hAnsi="Arial" w:cs="Arial"/>
                <w:sz w:val="20"/>
                <w:szCs w:val="20"/>
                <w:lang w:val="kk-KZ"/>
              </w:rPr>
              <w:t>.</w:t>
            </w:r>
          </w:p>
          <w:p w14:paraId="26A57CE3" w14:textId="5FD94A80"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5.</w:t>
            </w:r>
            <w:r w:rsidR="00E76420">
              <w:rPr>
                <w:rFonts w:ascii="Arial" w:hAnsi="Arial" w:cs="Arial"/>
                <w:sz w:val="20"/>
                <w:szCs w:val="20"/>
              </w:rPr>
              <w:t>2</w:t>
            </w:r>
            <w:r w:rsidRPr="00B454B8">
              <w:rPr>
                <w:rFonts w:ascii="Arial" w:hAnsi="Arial" w:cs="Arial"/>
                <w:sz w:val="20"/>
                <w:szCs w:val="20"/>
              </w:rPr>
              <w:t>.</w:t>
            </w:r>
            <w:r w:rsidRPr="00B454B8">
              <w:rPr>
                <w:rFonts w:ascii="Arial" w:hAnsi="Arial" w:cs="Arial"/>
                <w:sz w:val="20"/>
                <w:szCs w:val="20"/>
              </w:rPr>
              <w:tab/>
              <w:t xml:space="preserve">Оплата стоимости Услуг производится Клиентом Электронным способом </w:t>
            </w:r>
            <w:r w:rsidRPr="00B454B8">
              <w:rPr>
                <w:rFonts w:ascii="Arial" w:hAnsi="Arial" w:cs="Arial"/>
                <w:sz w:val="20"/>
                <w:szCs w:val="20"/>
              </w:rPr>
              <w:lastRenderedPageBreak/>
              <w:t xml:space="preserve">оплаты </w:t>
            </w:r>
            <w:bookmarkStart w:id="10" w:name="_Hlk198746166"/>
            <w:r w:rsidRPr="00B454B8">
              <w:rPr>
                <w:rFonts w:ascii="Arial" w:hAnsi="Arial" w:cs="Arial"/>
                <w:sz w:val="20"/>
                <w:szCs w:val="20"/>
              </w:rPr>
              <w:t>в порядке, установленном настоящим Договором</w:t>
            </w:r>
            <w:bookmarkEnd w:id="10"/>
            <w:r w:rsidRPr="00B454B8">
              <w:rPr>
                <w:rFonts w:ascii="Arial" w:hAnsi="Arial" w:cs="Arial"/>
                <w:sz w:val="20"/>
                <w:szCs w:val="20"/>
              </w:rPr>
              <w:t>.</w:t>
            </w:r>
          </w:p>
          <w:p w14:paraId="35B4E79B" w14:textId="1A7D3988"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5.</w:t>
            </w:r>
            <w:r w:rsidR="00E76420">
              <w:rPr>
                <w:rFonts w:ascii="Arial" w:hAnsi="Arial" w:cs="Arial"/>
                <w:sz w:val="20"/>
                <w:szCs w:val="20"/>
              </w:rPr>
              <w:t>3</w:t>
            </w:r>
            <w:r w:rsidRPr="00B454B8">
              <w:rPr>
                <w:rFonts w:ascii="Arial" w:hAnsi="Arial" w:cs="Arial"/>
                <w:sz w:val="20"/>
                <w:szCs w:val="20"/>
              </w:rPr>
              <w:t>.</w:t>
            </w:r>
            <w:r w:rsidRPr="00B454B8">
              <w:rPr>
                <w:rFonts w:ascii="Arial" w:hAnsi="Arial" w:cs="Arial"/>
                <w:sz w:val="20"/>
                <w:szCs w:val="20"/>
              </w:rPr>
              <w:tab/>
              <w:t>Клиент обязуется самостоятельно и своевременно производить оплату стоимости Услуг в соответствии с выбранным платным пакетом услуг в @KASEInfoBot, перечень которых определен в Приложении №1 к настоящему Договору.</w:t>
            </w:r>
          </w:p>
          <w:p w14:paraId="782608A9" w14:textId="24D6DD2E"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5.</w:t>
            </w:r>
            <w:r w:rsidR="00E76420">
              <w:rPr>
                <w:rFonts w:ascii="Arial" w:hAnsi="Arial" w:cs="Arial"/>
                <w:sz w:val="20"/>
                <w:szCs w:val="20"/>
              </w:rPr>
              <w:t>4</w:t>
            </w:r>
            <w:r w:rsidRPr="00B454B8">
              <w:rPr>
                <w:rFonts w:ascii="Arial" w:hAnsi="Arial" w:cs="Arial"/>
                <w:sz w:val="20"/>
                <w:szCs w:val="20"/>
              </w:rPr>
              <w:t>.</w:t>
            </w:r>
            <w:r w:rsidRPr="00B454B8">
              <w:rPr>
                <w:rFonts w:ascii="Arial" w:hAnsi="Arial" w:cs="Arial"/>
                <w:sz w:val="20"/>
                <w:szCs w:val="20"/>
              </w:rPr>
              <w:tab/>
              <w:t>Биржа не возвращает деньги, уплаченные за Услуги, в следующих случаях:</w:t>
            </w:r>
          </w:p>
          <w:p w14:paraId="6627360D" w14:textId="77777777" w:rsidR="00E27E18" w:rsidRPr="00B454B8" w:rsidRDefault="00E27E18" w:rsidP="004A05BD">
            <w:pPr>
              <w:tabs>
                <w:tab w:val="left" w:pos="576"/>
                <w:tab w:val="left" w:pos="1008"/>
              </w:tabs>
              <w:spacing w:after="120" w:line="240" w:lineRule="auto"/>
              <w:ind w:left="1008" w:hanging="1008"/>
              <w:jc w:val="both"/>
              <w:rPr>
                <w:rFonts w:ascii="Arial" w:hAnsi="Arial" w:cs="Arial"/>
                <w:sz w:val="20"/>
                <w:szCs w:val="20"/>
              </w:rPr>
            </w:pPr>
            <w:r w:rsidRPr="00B454B8">
              <w:rPr>
                <w:rFonts w:ascii="Arial" w:hAnsi="Arial" w:cs="Arial"/>
                <w:sz w:val="20"/>
                <w:szCs w:val="20"/>
              </w:rPr>
              <w:tab/>
              <w:t>1)</w:t>
            </w:r>
            <w:r w:rsidRPr="00B454B8">
              <w:rPr>
                <w:rFonts w:ascii="Arial" w:hAnsi="Arial" w:cs="Arial"/>
                <w:sz w:val="20"/>
                <w:szCs w:val="20"/>
              </w:rPr>
              <w:tab/>
              <w:t>если Биржа предоставила Клиенту Услугу, но Клиент по каким-либо причинам не воспользовался данным доступом в полном объеме;</w:t>
            </w:r>
          </w:p>
          <w:p w14:paraId="095177E7" w14:textId="77777777" w:rsidR="00E27E18" w:rsidRPr="00B454B8" w:rsidRDefault="00E27E18" w:rsidP="004A05BD">
            <w:pPr>
              <w:tabs>
                <w:tab w:val="left" w:pos="576"/>
                <w:tab w:val="left" w:pos="1008"/>
              </w:tabs>
              <w:spacing w:after="120" w:line="240" w:lineRule="auto"/>
              <w:ind w:left="1008" w:hanging="1008"/>
              <w:jc w:val="both"/>
              <w:rPr>
                <w:rFonts w:ascii="Arial" w:hAnsi="Arial" w:cs="Arial"/>
                <w:sz w:val="20"/>
                <w:szCs w:val="20"/>
              </w:rPr>
            </w:pPr>
            <w:r w:rsidRPr="00B454B8">
              <w:rPr>
                <w:rFonts w:ascii="Arial" w:hAnsi="Arial" w:cs="Arial"/>
                <w:sz w:val="20"/>
                <w:szCs w:val="20"/>
              </w:rPr>
              <w:tab/>
              <w:t>2)</w:t>
            </w:r>
            <w:r w:rsidRPr="00B454B8">
              <w:rPr>
                <w:rFonts w:ascii="Arial" w:hAnsi="Arial" w:cs="Arial"/>
                <w:sz w:val="20"/>
                <w:szCs w:val="20"/>
              </w:rPr>
              <w:tab/>
              <w:t>если Биржа предоставила Клиенту Услугу, но Клиент по каким-либо причинам пользовался данным доступом в течение неполного периода, за который Клиентом была осуществлена оплата;</w:t>
            </w:r>
          </w:p>
          <w:p w14:paraId="157190F8" w14:textId="77777777" w:rsidR="00E27E18" w:rsidRPr="00B454B8" w:rsidRDefault="00E27E18" w:rsidP="004A05BD">
            <w:pPr>
              <w:tabs>
                <w:tab w:val="left" w:pos="576"/>
                <w:tab w:val="left" w:pos="1008"/>
              </w:tabs>
              <w:spacing w:after="120" w:line="240" w:lineRule="auto"/>
              <w:ind w:left="1008" w:hanging="1008"/>
              <w:jc w:val="both"/>
              <w:rPr>
                <w:rFonts w:ascii="Arial" w:hAnsi="Arial" w:cs="Arial"/>
                <w:sz w:val="20"/>
                <w:szCs w:val="20"/>
              </w:rPr>
            </w:pPr>
            <w:r w:rsidRPr="00B454B8">
              <w:rPr>
                <w:rFonts w:ascii="Arial" w:hAnsi="Arial" w:cs="Arial"/>
                <w:sz w:val="20"/>
                <w:szCs w:val="20"/>
              </w:rPr>
              <w:tab/>
              <w:t>3)</w:t>
            </w:r>
            <w:r w:rsidRPr="00B454B8">
              <w:rPr>
                <w:rFonts w:ascii="Arial" w:hAnsi="Arial" w:cs="Arial"/>
                <w:sz w:val="20"/>
                <w:szCs w:val="20"/>
              </w:rPr>
              <w:tab/>
              <w:t>если Клиент переподключил другой платный пакет услуг до срока окончания действующего пакета услуг.</w:t>
            </w:r>
          </w:p>
          <w:p w14:paraId="40D3287A" w14:textId="77777777"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ab/>
              <w:t>При этом в случаях, предусмотренных настоящим пунктом, Услуга считается оказанной Биржей надлежащим образом.</w:t>
            </w:r>
          </w:p>
          <w:p w14:paraId="7FC49480" w14:textId="77777777" w:rsidR="00E27E18" w:rsidRPr="00B454B8" w:rsidRDefault="00E27E18" w:rsidP="004A05BD">
            <w:pPr>
              <w:spacing w:after="120" w:line="240" w:lineRule="auto"/>
              <w:rPr>
                <w:rFonts w:ascii="Arial" w:hAnsi="Arial" w:cs="Arial"/>
                <w:sz w:val="20"/>
                <w:szCs w:val="20"/>
              </w:rPr>
            </w:pPr>
          </w:p>
          <w:p w14:paraId="3381FDF1" w14:textId="2BF53C14" w:rsidR="00E27E18" w:rsidRPr="00B454B8" w:rsidRDefault="00B454B8" w:rsidP="004A05BD">
            <w:pPr>
              <w:spacing w:after="120" w:line="240" w:lineRule="auto"/>
              <w:ind w:left="360"/>
              <w:jc w:val="center"/>
              <w:rPr>
                <w:rFonts w:ascii="Arial" w:hAnsi="Arial" w:cs="Arial"/>
                <w:b/>
                <w:sz w:val="20"/>
                <w:szCs w:val="20"/>
              </w:rPr>
            </w:pPr>
            <w:r>
              <w:rPr>
                <w:rFonts w:ascii="Arial" w:hAnsi="Arial" w:cs="Arial"/>
                <w:b/>
                <w:sz w:val="20"/>
                <w:szCs w:val="20"/>
              </w:rPr>
              <w:t xml:space="preserve">6. </w:t>
            </w:r>
            <w:r w:rsidR="00E27E18" w:rsidRPr="00B454B8">
              <w:rPr>
                <w:rFonts w:ascii="Arial" w:hAnsi="Arial" w:cs="Arial"/>
                <w:b/>
                <w:sz w:val="20"/>
                <w:szCs w:val="20"/>
              </w:rPr>
              <w:t>ОТВЕТСТВЕННОСТЬ СТОРОН</w:t>
            </w:r>
          </w:p>
          <w:p w14:paraId="1CF7E1BE" w14:textId="77777777"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6.1.</w:t>
            </w:r>
            <w:r w:rsidRPr="00B454B8">
              <w:rPr>
                <w:rFonts w:ascii="Arial" w:hAnsi="Arial" w:cs="Arial"/>
                <w:sz w:val="20"/>
                <w:szCs w:val="20"/>
              </w:rPr>
              <w:tab/>
              <w:t>За неисполнение или ненадлежащее исполнение обязательств по Договору каждая Сторона настоящего Договора несет ответственность в соответствии с законодательством Республики Казахстан и настоящим Договором.</w:t>
            </w:r>
          </w:p>
          <w:p w14:paraId="6C9BEBAB" w14:textId="77777777"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6.2.</w:t>
            </w:r>
            <w:r w:rsidRPr="00B454B8">
              <w:rPr>
                <w:rFonts w:ascii="Arial" w:hAnsi="Arial" w:cs="Arial"/>
                <w:sz w:val="20"/>
                <w:szCs w:val="20"/>
              </w:rPr>
              <w:tab/>
              <w:t>Клиент несет ответственность за достоверность информации, предоставленной при Регистрации и в процессе исполнения настоящего Договора.</w:t>
            </w:r>
          </w:p>
          <w:p w14:paraId="34AD016C" w14:textId="77777777"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6.3.</w:t>
            </w:r>
            <w:r w:rsidRPr="00B454B8">
              <w:rPr>
                <w:rFonts w:ascii="Arial" w:hAnsi="Arial" w:cs="Arial"/>
                <w:sz w:val="20"/>
                <w:szCs w:val="20"/>
              </w:rPr>
              <w:tab/>
              <w:t>Биржа не несет ответственность перед Клиентом за</w:t>
            </w:r>
            <w:r w:rsidRPr="00B454B8">
              <w:rPr>
                <w:rFonts w:ascii="Arial" w:hAnsi="Arial" w:cs="Arial"/>
                <w:sz w:val="20"/>
                <w:szCs w:val="20"/>
                <w:lang w:val="kk-KZ"/>
              </w:rPr>
              <w:t xml:space="preserve"> </w:t>
            </w:r>
            <w:r w:rsidRPr="00B454B8">
              <w:rPr>
                <w:rFonts w:ascii="Arial" w:hAnsi="Arial" w:cs="Arial"/>
                <w:sz w:val="20"/>
                <w:szCs w:val="20"/>
              </w:rPr>
              <w:t xml:space="preserve">несвоевременное предоставление Услуг Клиенту </w:t>
            </w:r>
            <w:bookmarkStart w:id="11" w:name="_Hlk198749277"/>
            <w:r w:rsidRPr="00B454B8">
              <w:rPr>
                <w:rFonts w:ascii="Arial" w:hAnsi="Arial" w:cs="Arial"/>
                <w:sz w:val="20"/>
                <w:szCs w:val="20"/>
                <w:lang w:val="kk-KZ"/>
              </w:rPr>
              <w:t>по причине</w:t>
            </w:r>
            <w:r w:rsidRPr="00B454B8">
              <w:rPr>
                <w:rFonts w:ascii="Arial" w:hAnsi="Arial" w:cs="Arial"/>
                <w:sz w:val="20"/>
                <w:szCs w:val="20"/>
              </w:rPr>
              <w:t xml:space="preserve"> технических сбоев в работе оборудования,</w:t>
            </w:r>
            <w:r w:rsidRPr="00B454B8">
              <w:rPr>
                <w:rFonts w:ascii="Arial" w:hAnsi="Arial" w:cs="Arial"/>
                <w:sz w:val="20"/>
                <w:szCs w:val="20"/>
                <w:lang w:val="kk-KZ"/>
              </w:rPr>
              <w:t xml:space="preserve"> </w:t>
            </w:r>
            <w:r w:rsidRPr="00B454B8">
              <w:rPr>
                <w:rFonts w:ascii="Arial" w:hAnsi="Arial" w:cs="Arial"/>
                <w:sz w:val="20"/>
                <w:szCs w:val="20"/>
              </w:rPr>
              <w:t>программного обеспечения, задержек и перебоев в работе сетей (каналов) связи</w:t>
            </w:r>
            <w:bookmarkEnd w:id="11"/>
            <w:r w:rsidRPr="00B454B8">
              <w:rPr>
                <w:rFonts w:ascii="Arial" w:hAnsi="Arial" w:cs="Arial"/>
                <w:sz w:val="20"/>
                <w:szCs w:val="20"/>
                <w:lang w:val="kk-KZ"/>
              </w:rPr>
              <w:t>.</w:t>
            </w:r>
          </w:p>
          <w:p w14:paraId="6C1C6147" w14:textId="77777777"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6.4.</w:t>
            </w:r>
            <w:r w:rsidRPr="00B454B8">
              <w:rPr>
                <w:rFonts w:ascii="Arial" w:hAnsi="Arial" w:cs="Arial"/>
                <w:sz w:val="20"/>
                <w:szCs w:val="20"/>
              </w:rPr>
              <w:tab/>
              <w:t>Биржа не несет ответственности:</w:t>
            </w:r>
          </w:p>
          <w:p w14:paraId="17CCC0DB" w14:textId="77777777" w:rsidR="00E27E18" w:rsidRPr="00B454B8" w:rsidRDefault="00E27E18" w:rsidP="004A05BD">
            <w:pPr>
              <w:tabs>
                <w:tab w:val="left" w:pos="993"/>
              </w:tabs>
              <w:spacing w:after="120" w:line="240" w:lineRule="auto"/>
              <w:ind w:left="993" w:hanging="426"/>
              <w:jc w:val="both"/>
              <w:rPr>
                <w:rFonts w:ascii="Arial" w:hAnsi="Arial" w:cs="Arial"/>
                <w:sz w:val="20"/>
                <w:szCs w:val="20"/>
              </w:rPr>
            </w:pPr>
            <w:r w:rsidRPr="00B454B8">
              <w:rPr>
                <w:rFonts w:ascii="Arial" w:hAnsi="Arial" w:cs="Arial"/>
                <w:sz w:val="20"/>
                <w:szCs w:val="20"/>
                <w:lang w:val="kk-KZ"/>
              </w:rPr>
              <w:t>1</w:t>
            </w:r>
            <w:r w:rsidRPr="00B454B8">
              <w:rPr>
                <w:rFonts w:ascii="Arial" w:hAnsi="Arial" w:cs="Arial"/>
                <w:sz w:val="20"/>
                <w:szCs w:val="20"/>
              </w:rPr>
              <w:t>)</w:t>
            </w:r>
            <w:r w:rsidRPr="00B454B8">
              <w:rPr>
                <w:rFonts w:ascii="Arial" w:hAnsi="Arial" w:cs="Arial"/>
                <w:sz w:val="20"/>
                <w:szCs w:val="20"/>
              </w:rPr>
              <w:tab/>
              <w:t xml:space="preserve">за несвоевременное оказание Услуг Клиенту в случае возникновения технической неисправности работы мобильного приложения </w:t>
            </w:r>
            <w:proofErr w:type="spellStart"/>
            <w:r w:rsidRPr="00B454B8">
              <w:rPr>
                <w:rFonts w:ascii="Arial" w:hAnsi="Arial" w:cs="Arial"/>
                <w:sz w:val="20"/>
                <w:szCs w:val="20"/>
              </w:rPr>
              <w:t>Telegram</w:t>
            </w:r>
            <w:proofErr w:type="spellEnd"/>
            <w:r w:rsidRPr="00B454B8">
              <w:rPr>
                <w:rFonts w:ascii="Arial" w:hAnsi="Arial" w:cs="Arial"/>
                <w:sz w:val="20"/>
                <w:szCs w:val="20"/>
              </w:rPr>
              <w:t>;</w:t>
            </w:r>
          </w:p>
          <w:p w14:paraId="250F3FF1" w14:textId="77777777" w:rsidR="00E27E18" w:rsidRPr="00B454B8" w:rsidRDefault="00E27E18" w:rsidP="004A05BD">
            <w:pPr>
              <w:tabs>
                <w:tab w:val="left" w:pos="1008"/>
              </w:tabs>
              <w:spacing w:after="120" w:line="240" w:lineRule="auto"/>
              <w:ind w:left="993" w:hanging="426"/>
              <w:jc w:val="both"/>
              <w:rPr>
                <w:rFonts w:ascii="Arial" w:hAnsi="Arial" w:cs="Arial"/>
                <w:sz w:val="20"/>
                <w:szCs w:val="20"/>
              </w:rPr>
            </w:pPr>
            <w:r w:rsidRPr="00B454B8">
              <w:rPr>
                <w:rFonts w:ascii="Arial" w:hAnsi="Arial" w:cs="Arial"/>
                <w:sz w:val="20"/>
                <w:szCs w:val="20"/>
              </w:rPr>
              <w:lastRenderedPageBreak/>
              <w:t>2)</w:t>
            </w:r>
            <w:r w:rsidRPr="00B454B8">
              <w:rPr>
                <w:rFonts w:ascii="Arial" w:hAnsi="Arial" w:cs="Arial"/>
                <w:sz w:val="20"/>
                <w:szCs w:val="20"/>
              </w:rPr>
              <w:tab/>
            </w:r>
            <w:bookmarkStart w:id="12" w:name="_Hlk198749300"/>
            <w:r w:rsidRPr="00B454B8">
              <w:rPr>
                <w:rFonts w:ascii="Arial" w:hAnsi="Arial" w:cs="Arial"/>
                <w:sz w:val="20"/>
                <w:szCs w:val="20"/>
              </w:rPr>
              <w:t>за любые расходы Клиента, а также любые убытки или ущерб, возникшие в результате использования или невозможности использования Информации, либо понесенные в результате ошибок, технических сбоев, изменения функций, дефектов, задержек в предоставлении Информации, включая отсутствие или проблемы с доступом к сети Интернет.</w:t>
            </w:r>
          </w:p>
          <w:bookmarkEnd w:id="12"/>
          <w:p w14:paraId="5514C4BC" w14:textId="77777777" w:rsidR="00E27E18" w:rsidRPr="00B454B8" w:rsidRDefault="00E27E18" w:rsidP="004A05BD">
            <w:pPr>
              <w:spacing w:after="120" w:line="240" w:lineRule="auto"/>
              <w:rPr>
                <w:rFonts w:ascii="Arial" w:hAnsi="Arial" w:cs="Arial"/>
                <w:sz w:val="20"/>
                <w:szCs w:val="20"/>
              </w:rPr>
            </w:pPr>
          </w:p>
          <w:p w14:paraId="18CC4561" w14:textId="604B18BD" w:rsidR="00E27E18" w:rsidRPr="00B454B8" w:rsidRDefault="00B454B8" w:rsidP="004A05BD">
            <w:pPr>
              <w:spacing w:after="120" w:line="240" w:lineRule="auto"/>
              <w:ind w:left="360"/>
              <w:jc w:val="center"/>
              <w:rPr>
                <w:rFonts w:ascii="Arial" w:hAnsi="Arial" w:cs="Arial"/>
                <w:b/>
                <w:sz w:val="20"/>
                <w:szCs w:val="20"/>
              </w:rPr>
            </w:pPr>
            <w:r>
              <w:rPr>
                <w:rFonts w:ascii="Arial" w:hAnsi="Arial" w:cs="Arial"/>
                <w:b/>
                <w:sz w:val="20"/>
                <w:szCs w:val="20"/>
              </w:rPr>
              <w:t xml:space="preserve">7. </w:t>
            </w:r>
            <w:r w:rsidR="00E27E18" w:rsidRPr="00B454B8">
              <w:rPr>
                <w:rFonts w:ascii="Arial" w:hAnsi="Arial" w:cs="Arial"/>
                <w:b/>
                <w:sz w:val="20"/>
                <w:szCs w:val="20"/>
              </w:rPr>
              <w:t>СРОК ДЕЙСТВИЯ ДОГОВОРА И РАСТОРЖЕНИЕ ДОГОВОРА</w:t>
            </w:r>
          </w:p>
          <w:p w14:paraId="6F8E4EFC" w14:textId="77777777"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7.1.</w:t>
            </w:r>
            <w:r w:rsidRPr="00B454B8">
              <w:rPr>
                <w:rFonts w:ascii="Arial" w:hAnsi="Arial" w:cs="Arial"/>
                <w:sz w:val="20"/>
                <w:szCs w:val="20"/>
              </w:rPr>
              <w:tab/>
              <w:t>Договор вступает в силу с момента его заключения в соответствии с пунктом 3.2 Договора и является бессрочным.</w:t>
            </w:r>
          </w:p>
          <w:p w14:paraId="417914F4" w14:textId="77777777" w:rsidR="00E27E18" w:rsidRPr="00B454B8" w:rsidRDefault="00E27E18" w:rsidP="004A05BD">
            <w:pPr>
              <w:spacing w:after="120"/>
              <w:ind w:left="567" w:hanging="567"/>
              <w:jc w:val="both"/>
              <w:rPr>
                <w:rFonts w:ascii="Arial" w:hAnsi="Arial" w:cs="Arial"/>
                <w:sz w:val="20"/>
                <w:szCs w:val="20"/>
              </w:rPr>
            </w:pPr>
            <w:r w:rsidRPr="00B454B8">
              <w:rPr>
                <w:rFonts w:ascii="Arial" w:hAnsi="Arial" w:cs="Arial"/>
                <w:sz w:val="20"/>
                <w:szCs w:val="20"/>
              </w:rPr>
              <w:t>7.2.</w:t>
            </w:r>
            <w:r w:rsidRPr="00B454B8">
              <w:rPr>
                <w:rFonts w:ascii="Arial" w:hAnsi="Arial" w:cs="Arial"/>
                <w:sz w:val="20"/>
                <w:szCs w:val="20"/>
              </w:rPr>
              <w:tab/>
            </w:r>
            <w:bookmarkStart w:id="13" w:name="_Hlk198749719"/>
            <w:r w:rsidRPr="00B454B8">
              <w:rPr>
                <w:rFonts w:ascii="Arial" w:hAnsi="Arial" w:cs="Arial"/>
                <w:sz w:val="20"/>
                <w:szCs w:val="20"/>
              </w:rPr>
              <w:t>Расторжение Договора возможно по соглашению Сторон, а также в случае одностороннего отказа от исполнения Договора (отказа от Договора) по основаниям, предусмотренным Договором и законодательством Республики Казахстан.</w:t>
            </w:r>
            <w:bookmarkEnd w:id="13"/>
          </w:p>
          <w:p w14:paraId="5D25B4C6" w14:textId="4BA0C389" w:rsidR="00E27E18" w:rsidRDefault="00E27E18" w:rsidP="004A05BD">
            <w:pPr>
              <w:spacing w:after="120"/>
              <w:ind w:left="567" w:hanging="567"/>
              <w:jc w:val="both"/>
              <w:rPr>
                <w:rFonts w:ascii="Arial" w:hAnsi="Arial" w:cs="Arial"/>
                <w:sz w:val="20"/>
                <w:szCs w:val="20"/>
              </w:rPr>
            </w:pPr>
            <w:r w:rsidRPr="00B454B8">
              <w:rPr>
                <w:rFonts w:ascii="Arial" w:hAnsi="Arial" w:cs="Arial"/>
                <w:sz w:val="20"/>
                <w:szCs w:val="20"/>
              </w:rPr>
              <w:t>7.3.</w:t>
            </w:r>
            <w:r w:rsidRPr="00B454B8">
              <w:rPr>
                <w:rFonts w:ascii="Arial" w:hAnsi="Arial" w:cs="Arial"/>
                <w:sz w:val="20"/>
                <w:szCs w:val="20"/>
              </w:rPr>
              <w:tab/>
              <w:t>Односторонний отказ от исполнения Договора производится по письменному уведомлению, направляемому другой Стороне в срок не менее чем за 30 (тридцать) рабочих дней до даты отказа от исполнения Договора, за исключением случаев незамедлительного отказа от исполнения Договора согласно пункту 10.3 настоящего Договора.</w:t>
            </w:r>
          </w:p>
          <w:p w14:paraId="717A3E4D" w14:textId="77777777" w:rsidR="004A05BD" w:rsidRPr="00B454B8" w:rsidRDefault="004A05BD" w:rsidP="004A05BD">
            <w:pPr>
              <w:spacing w:after="120"/>
              <w:ind w:left="567" w:hanging="567"/>
              <w:jc w:val="both"/>
              <w:rPr>
                <w:rFonts w:ascii="Arial" w:hAnsi="Arial" w:cs="Arial"/>
                <w:sz w:val="20"/>
                <w:szCs w:val="20"/>
              </w:rPr>
            </w:pPr>
          </w:p>
          <w:p w14:paraId="0A94EB7F" w14:textId="21B4340B" w:rsidR="00E27E18" w:rsidRPr="00B454B8" w:rsidRDefault="00B454B8" w:rsidP="004A05BD">
            <w:pPr>
              <w:spacing w:after="120" w:line="240" w:lineRule="auto"/>
              <w:ind w:left="360"/>
              <w:jc w:val="center"/>
              <w:rPr>
                <w:rFonts w:ascii="Arial" w:hAnsi="Arial" w:cs="Arial"/>
                <w:b/>
                <w:sz w:val="20"/>
                <w:szCs w:val="20"/>
              </w:rPr>
            </w:pPr>
            <w:r>
              <w:rPr>
                <w:rFonts w:ascii="Arial" w:hAnsi="Arial" w:cs="Arial"/>
                <w:b/>
                <w:sz w:val="20"/>
                <w:szCs w:val="20"/>
              </w:rPr>
              <w:t xml:space="preserve">8. </w:t>
            </w:r>
            <w:r w:rsidR="00E27E18" w:rsidRPr="00B454B8">
              <w:rPr>
                <w:rFonts w:ascii="Arial" w:hAnsi="Arial" w:cs="Arial"/>
                <w:b/>
                <w:sz w:val="20"/>
                <w:szCs w:val="20"/>
              </w:rPr>
              <w:t>РАЗРЕШЕНИЕ СПОРОВ И ПРИМЕНИМОЕ ПРАВО</w:t>
            </w:r>
          </w:p>
          <w:p w14:paraId="0E1B1944" w14:textId="10DA01DB"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8.</w:t>
            </w:r>
            <w:r w:rsidR="00151ECF">
              <w:rPr>
                <w:rFonts w:ascii="Arial" w:hAnsi="Arial" w:cs="Arial"/>
                <w:sz w:val="20"/>
                <w:szCs w:val="20"/>
              </w:rPr>
              <w:t>1</w:t>
            </w:r>
            <w:r w:rsidRPr="00B454B8">
              <w:rPr>
                <w:rFonts w:ascii="Arial" w:hAnsi="Arial" w:cs="Arial"/>
                <w:sz w:val="20"/>
                <w:szCs w:val="20"/>
              </w:rPr>
              <w:t>.</w:t>
            </w:r>
            <w:r w:rsidRPr="00B454B8">
              <w:rPr>
                <w:rFonts w:ascii="Arial" w:hAnsi="Arial" w:cs="Arial"/>
                <w:sz w:val="20"/>
                <w:szCs w:val="20"/>
              </w:rPr>
              <w:tab/>
              <w:t>В случае возникновения споров и разногласий по настоящему Договору, Стороны примут все усилия для их разрешения путем переговоров. Стороны обязуются предпринять все необходимые меры для устранения разногласий во внесудебном порядке.</w:t>
            </w:r>
          </w:p>
          <w:p w14:paraId="40A50D09" w14:textId="284BCFCE"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8.</w:t>
            </w:r>
            <w:r w:rsidR="00151ECF">
              <w:rPr>
                <w:rFonts w:ascii="Arial" w:hAnsi="Arial" w:cs="Arial"/>
                <w:sz w:val="20"/>
                <w:szCs w:val="20"/>
              </w:rPr>
              <w:t>2</w:t>
            </w:r>
            <w:r w:rsidRPr="00B454B8">
              <w:rPr>
                <w:rFonts w:ascii="Arial" w:hAnsi="Arial" w:cs="Arial"/>
                <w:sz w:val="20"/>
                <w:szCs w:val="20"/>
              </w:rPr>
              <w:t>.</w:t>
            </w:r>
            <w:r w:rsidRPr="00B454B8">
              <w:rPr>
                <w:rFonts w:ascii="Arial" w:hAnsi="Arial" w:cs="Arial"/>
                <w:sz w:val="20"/>
                <w:szCs w:val="20"/>
              </w:rPr>
              <w:tab/>
            </w:r>
            <w:bookmarkStart w:id="14" w:name="_Hlk198749967"/>
            <w:r w:rsidRPr="00B454B8">
              <w:rPr>
                <w:rFonts w:ascii="Arial" w:hAnsi="Arial" w:cs="Arial"/>
                <w:sz w:val="20"/>
                <w:szCs w:val="20"/>
              </w:rPr>
              <w:t>Если Стороны не пришли к соглашению</w:t>
            </w:r>
            <w:bookmarkEnd w:id="14"/>
            <w:r w:rsidRPr="00B454B8">
              <w:rPr>
                <w:rFonts w:ascii="Arial" w:hAnsi="Arial" w:cs="Arial"/>
                <w:sz w:val="20"/>
                <w:szCs w:val="20"/>
              </w:rPr>
              <w:t>, споры и разногласия разрешаются в судебном порядке в соответствии с законодательством Республики Казахстан по месту нахождения Биржи.</w:t>
            </w:r>
          </w:p>
          <w:p w14:paraId="16F1E91D" w14:textId="77777777" w:rsidR="00E27E18" w:rsidRPr="00B454B8" w:rsidRDefault="00E27E18" w:rsidP="004A05BD">
            <w:pPr>
              <w:tabs>
                <w:tab w:val="left" w:pos="576"/>
              </w:tabs>
              <w:spacing w:after="120" w:line="240" w:lineRule="auto"/>
              <w:ind w:left="576" w:hanging="576"/>
              <w:jc w:val="both"/>
              <w:rPr>
                <w:rFonts w:ascii="Arial" w:hAnsi="Arial" w:cs="Arial"/>
                <w:sz w:val="20"/>
                <w:szCs w:val="20"/>
              </w:rPr>
            </w:pPr>
          </w:p>
          <w:p w14:paraId="5988C504" w14:textId="4B582775" w:rsidR="00E27E18" w:rsidRPr="00B454B8" w:rsidRDefault="00B454B8" w:rsidP="004A05BD">
            <w:pPr>
              <w:spacing w:after="120" w:line="240" w:lineRule="auto"/>
              <w:ind w:left="360"/>
              <w:jc w:val="center"/>
              <w:rPr>
                <w:rFonts w:ascii="Arial" w:hAnsi="Arial" w:cs="Arial"/>
                <w:b/>
                <w:sz w:val="20"/>
                <w:szCs w:val="20"/>
              </w:rPr>
            </w:pPr>
            <w:bookmarkStart w:id="15" w:name="_Hlk198750089"/>
            <w:r>
              <w:rPr>
                <w:rFonts w:ascii="Arial" w:hAnsi="Arial" w:cs="Arial"/>
                <w:b/>
                <w:sz w:val="20"/>
                <w:szCs w:val="20"/>
              </w:rPr>
              <w:t xml:space="preserve">9. </w:t>
            </w:r>
            <w:r w:rsidR="00E27E18" w:rsidRPr="00B454B8">
              <w:rPr>
                <w:rFonts w:ascii="Arial" w:hAnsi="Arial" w:cs="Arial"/>
                <w:b/>
                <w:sz w:val="20"/>
                <w:szCs w:val="20"/>
              </w:rPr>
              <w:t>ОБСТОЯТЕЛЬСТВА НЕПРЕОДОЛИМОЙ СИЛЫ</w:t>
            </w:r>
            <w:bookmarkEnd w:id="15"/>
          </w:p>
          <w:p w14:paraId="6EFB0F3B" w14:textId="77777777"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9.1.</w:t>
            </w:r>
            <w:r w:rsidRPr="00B454B8">
              <w:rPr>
                <w:rFonts w:ascii="Arial" w:hAnsi="Arial" w:cs="Arial"/>
                <w:sz w:val="20"/>
                <w:szCs w:val="20"/>
              </w:rPr>
              <w:tab/>
              <w:t xml:space="preserve">Стороны освобождаются от ответственности за неисполнение либо ненадлежащее исполнение своих </w:t>
            </w:r>
            <w:r w:rsidRPr="00B454B8">
              <w:rPr>
                <w:rFonts w:ascii="Arial" w:hAnsi="Arial" w:cs="Arial"/>
                <w:sz w:val="20"/>
                <w:szCs w:val="20"/>
              </w:rPr>
              <w:lastRenderedPageBreak/>
              <w:t>обязательств по Договору, если оно явилось следствием наступления обстоятельств непреодолимой силы: наводнений, пожаров, землетрясений, стихийных бедствий, блокад, забастовок, военных действий, террористических актов, не зависящих от воли и действий Сторон, которые не могли предвидеть и которые непосредственно повлияли на исполнение Договора. Сроки исполнения обязательств Стороной, подвергшейся влиянию обстоятельств непреодолимой силы, передвигаются на период действия таких обстоятельств.</w:t>
            </w:r>
          </w:p>
          <w:p w14:paraId="3084300A" w14:textId="77777777"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9.2.</w:t>
            </w:r>
            <w:r w:rsidRPr="00B454B8">
              <w:rPr>
                <w:rFonts w:ascii="Arial" w:hAnsi="Arial" w:cs="Arial"/>
                <w:sz w:val="20"/>
                <w:szCs w:val="20"/>
              </w:rPr>
              <w:tab/>
              <w:t>Сторона, для которой станет невозможным исполнение своих обязательств по Договору, письменно уведомляет другую Сторону о начале и прекращении обстоятельств, указанных в пункте 9.1 Договора.</w:t>
            </w:r>
          </w:p>
          <w:p w14:paraId="5A33AECC" w14:textId="77777777"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9.3.</w:t>
            </w:r>
            <w:r w:rsidRPr="00B454B8">
              <w:rPr>
                <w:rFonts w:ascii="Arial" w:hAnsi="Arial" w:cs="Arial"/>
                <w:sz w:val="20"/>
                <w:szCs w:val="20"/>
              </w:rPr>
              <w:tab/>
              <w:t>В случае, если обстоятельства, указанные в пункте 9.1 настоящего Договора, будут длиться более 1 (одного) месяца, то Стороны отказываются от дальнейшего исполнения обязательств по Договору. При этом ни одна из Сторон не вправе требовать от другой Стороны возмещения каких-либо убытков.</w:t>
            </w:r>
          </w:p>
          <w:p w14:paraId="0BC5A6AC" w14:textId="77777777" w:rsidR="00E27E18" w:rsidRPr="00B454B8" w:rsidRDefault="00E27E18" w:rsidP="004A05BD">
            <w:pPr>
              <w:tabs>
                <w:tab w:val="left" w:pos="576"/>
              </w:tabs>
              <w:spacing w:after="120" w:line="240" w:lineRule="auto"/>
              <w:ind w:left="576" w:hanging="576"/>
              <w:jc w:val="both"/>
              <w:rPr>
                <w:rFonts w:ascii="Arial" w:hAnsi="Arial" w:cs="Arial"/>
                <w:sz w:val="20"/>
                <w:szCs w:val="20"/>
              </w:rPr>
            </w:pPr>
          </w:p>
          <w:p w14:paraId="3897D0CD" w14:textId="1AB26BF0" w:rsidR="00E27E18" w:rsidRPr="00B454B8" w:rsidRDefault="00B454B8" w:rsidP="004A05BD">
            <w:pPr>
              <w:spacing w:after="120" w:line="240" w:lineRule="auto"/>
              <w:ind w:left="360"/>
              <w:jc w:val="center"/>
              <w:rPr>
                <w:rFonts w:ascii="Arial" w:hAnsi="Arial" w:cs="Arial"/>
                <w:b/>
                <w:sz w:val="20"/>
                <w:szCs w:val="20"/>
              </w:rPr>
            </w:pPr>
            <w:r>
              <w:rPr>
                <w:rFonts w:ascii="Arial" w:hAnsi="Arial" w:cs="Arial"/>
                <w:b/>
                <w:sz w:val="20"/>
                <w:szCs w:val="20"/>
              </w:rPr>
              <w:t xml:space="preserve">10. </w:t>
            </w:r>
            <w:r w:rsidR="00E27E18" w:rsidRPr="00B454B8">
              <w:rPr>
                <w:rFonts w:ascii="Arial" w:hAnsi="Arial" w:cs="Arial"/>
                <w:b/>
                <w:sz w:val="20"/>
                <w:szCs w:val="20"/>
              </w:rPr>
              <w:t>САНКЦИОННЫЕ УСЛОВИЯ</w:t>
            </w:r>
          </w:p>
          <w:p w14:paraId="33322AC8" w14:textId="77777777" w:rsidR="00E27E18" w:rsidRPr="00B454B8" w:rsidRDefault="00E27E18" w:rsidP="004A05BD">
            <w:pPr>
              <w:spacing w:after="120" w:line="240" w:lineRule="auto"/>
              <w:ind w:left="567" w:hanging="567"/>
              <w:jc w:val="both"/>
              <w:rPr>
                <w:rFonts w:ascii="Arial" w:eastAsia="Times New Roman" w:hAnsi="Arial" w:cs="Arial"/>
                <w:sz w:val="20"/>
                <w:szCs w:val="20"/>
              </w:rPr>
            </w:pPr>
            <w:r w:rsidRPr="00B454B8">
              <w:rPr>
                <w:rFonts w:ascii="Arial" w:eastAsia="Times New Roman" w:hAnsi="Arial" w:cs="Arial"/>
                <w:sz w:val="20"/>
                <w:szCs w:val="20"/>
              </w:rPr>
              <w:t>10.1.</w:t>
            </w:r>
            <w:r w:rsidRPr="00B454B8">
              <w:rPr>
                <w:rFonts w:ascii="Arial" w:eastAsia="Times New Roman" w:hAnsi="Arial" w:cs="Arial"/>
                <w:sz w:val="20"/>
                <w:szCs w:val="20"/>
              </w:rPr>
              <w:tab/>
              <w:t>Каждая из Сторон заявляет и гарантирует, что на дату заключения настоящего Договора она не является Санкционным лицом, а также ее деятельность, включая источники финансирования и предмет Договора, не нарушает применимые Санкции.</w:t>
            </w:r>
          </w:p>
          <w:p w14:paraId="269FFA1F" w14:textId="77777777" w:rsidR="00E27E18" w:rsidRPr="00B454B8" w:rsidRDefault="00E27E18" w:rsidP="004A05BD">
            <w:pPr>
              <w:spacing w:after="120" w:line="240" w:lineRule="auto"/>
              <w:ind w:left="567" w:hanging="567"/>
              <w:jc w:val="both"/>
              <w:rPr>
                <w:rFonts w:ascii="Arial" w:eastAsia="Times New Roman" w:hAnsi="Arial" w:cs="Arial"/>
                <w:sz w:val="20"/>
                <w:szCs w:val="20"/>
              </w:rPr>
            </w:pPr>
            <w:r w:rsidRPr="00B454B8">
              <w:rPr>
                <w:rFonts w:ascii="Arial" w:eastAsia="Times New Roman" w:hAnsi="Arial" w:cs="Arial"/>
                <w:sz w:val="20"/>
                <w:szCs w:val="20"/>
              </w:rPr>
              <w:t>10.2.</w:t>
            </w:r>
            <w:r w:rsidRPr="00B454B8">
              <w:rPr>
                <w:rFonts w:ascii="Arial" w:eastAsia="Times New Roman" w:hAnsi="Arial" w:cs="Arial"/>
                <w:sz w:val="20"/>
                <w:szCs w:val="20"/>
              </w:rPr>
              <w:tab/>
              <w:t>Каждая из Сторон обязуется на протяжении срока действия настоящего Договора:</w:t>
            </w:r>
          </w:p>
          <w:p w14:paraId="624B4B54" w14:textId="77777777" w:rsidR="00E27E18" w:rsidRPr="00B454B8" w:rsidRDefault="00E27E18" w:rsidP="004A05BD">
            <w:pPr>
              <w:spacing w:after="120" w:line="240" w:lineRule="auto"/>
              <w:ind w:left="993" w:hanging="426"/>
              <w:jc w:val="both"/>
              <w:rPr>
                <w:rFonts w:ascii="Arial" w:eastAsia="Times New Roman" w:hAnsi="Arial" w:cs="Arial"/>
                <w:sz w:val="20"/>
                <w:szCs w:val="20"/>
              </w:rPr>
            </w:pPr>
            <w:r w:rsidRPr="00B454B8">
              <w:rPr>
                <w:rFonts w:ascii="Arial" w:eastAsia="Times New Roman" w:hAnsi="Arial" w:cs="Arial"/>
                <w:sz w:val="20"/>
                <w:szCs w:val="20"/>
              </w:rPr>
              <w:t>1)</w:t>
            </w:r>
            <w:r w:rsidRPr="00B454B8">
              <w:rPr>
                <w:rFonts w:ascii="Arial" w:eastAsia="Times New Roman" w:hAnsi="Arial" w:cs="Arial"/>
                <w:sz w:val="20"/>
                <w:szCs w:val="20"/>
              </w:rPr>
              <w:tab/>
              <w:t>соблюдать применимые к ней Санкции;</w:t>
            </w:r>
          </w:p>
          <w:p w14:paraId="7D95CE12" w14:textId="77777777" w:rsidR="00E27E18" w:rsidRPr="00B454B8" w:rsidRDefault="00E27E18" w:rsidP="004A05BD">
            <w:pPr>
              <w:spacing w:after="120" w:line="240" w:lineRule="auto"/>
              <w:ind w:left="993" w:hanging="426"/>
              <w:jc w:val="both"/>
              <w:rPr>
                <w:rFonts w:ascii="Arial" w:eastAsia="Times New Roman" w:hAnsi="Arial" w:cs="Arial"/>
                <w:sz w:val="20"/>
                <w:szCs w:val="20"/>
              </w:rPr>
            </w:pPr>
            <w:r w:rsidRPr="00B454B8">
              <w:rPr>
                <w:rFonts w:ascii="Arial" w:eastAsia="Times New Roman" w:hAnsi="Arial" w:cs="Arial"/>
                <w:sz w:val="20"/>
                <w:szCs w:val="20"/>
              </w:rPr>
              <w:t>2)</w:t>
            </w:r>
            <w:r w:rsidRPr="00B454B8">
              <w:rPr>
                <w:rFonts w:ascii="Arial" w:eastAsia="Times New Roman" w:hAnsi="Arial" w:cs="Arial"/>
                <w:sz w:val="20"/>
                <w:szCs w:val="20"/>
              </w:rPr>
              <w:tab/>
              <w:t>воздерживаться от любых действий, которые могут привести к нарушению Санкций другой Стороной;</w:t>
            </w:r>
          </w:p>
          <w:p w14:paraId="770F92B4" w14:textId="77777777" w:rsidR="00E27E18" w:rsidRPr="00B454B8" w:rsidRDefault="00E27E18" w:rsidP="004A05BD">
            <w:pPr>
              <w:spacing w:after="120" w:line="240" w:lineRule="auto"/>
              <w:ind w:left="993" w:hanging="426"/>
              <w:jc w:val="both"/>
              <w:rPr>
                <w:rFonts w:ascii="Arial" w:eastAsia="Times New Roman" w:hAnsi="Arial" w:cs="Arial"/>
                <w:sz w:val="20"/>
                <w:szCs w:val="20"/>
              </w:rPr>
            </w:pPr>
            <w:r w:rsidRPr="00B454B8">
              <w:rPr>
                <w:rFonts w:ascii="Arial" w:eastAsia="Times New Roman" w:hAnsi="Arial" w:cs="Arial"/>
                <w:sz w:val="20"/>
                <w:szCs w:val="20"/>
              </w:rPr>
              <w:t>3)</w:t>
            </w:r>
            <w:r w:rsidRPr="00B454B8">
              <w:rPr>
                <w:rFonts w:ascii="Arial" w:eastAsia="Times New Roman" w:hAnsi="Arial" w:cs="Arial"/>
                <w:sz w:val="20"/>
                <w:szCs w:val="20"/>
              </w:rPr>
              <w:tab/>
              <w:t>незамедлительно уведомлять другую Сторону в случае:</w:t>
            </w:r>
          </w:p>
          <w:p w14:paraId="2B7C017F" w14:textId="77777777" w:rsidR="00E27E18" w:rsidRPr="00B454B8" w:rsidRDefault="00E27E18" w:rsidP="004A05BD">
            <w:pPr>
              <w:pStyle w:val="a4"/>
              <w:numPr>
                <w:ilvl w:val="0"/>
                <w:numId w:val="4"/>
              </w:numPr>
              <w:spacing w:after="120" w:line="240" w:lineRule="auto"/>
              <w:ind w:left="1418" w:hanging="425"/>
              <w:jc w:val="both"/>
              <w:rPr>
                <w:rFonts w:ascii="Arial" w:eastAsia="Times New Roman" w:hAnsi="Arial" w:cs="Arial"/>
                <w:sz w:val="20"/>
                <w:szCs w:val="20"/>
              </w:rPr>
            </w:pPr>
            <w:r w:rsidRPr="00B454B8">
              <w:rPr>
                <w:rFonts w:ascii="Arial" w:eastAsia="Times New Roman" w:hAnsi="Arial" w:cs="Arial"/>
                <w:sz w:val="20"/>
                <w:szCs w:val="20"/>
              </w:rPr>
              <w:t>включения в санкционные списки,</w:t>
            </w:r>
          </w:p>
          <w:p w14:paraId="4F523396" w14:textId="5EBA8458" w:rsidR="00E27E18" w:rsidRPr="00B454B8" w:rsidRDefault="00E27E18" w:rsidP="004A05BD">
            <w:pPr>
              <w:pStyle w:val="a4"/>
              <w:numPr>
                <w:ilvl w:val="0"/>
                <w:numId w:val="4"/>
              </w:numPr>
              <w:spacing w:after="120" w:line="240" w:lineRule="auto"/>
              <w:ind w:left="1418" w:hanging="425"/>
              <w:jc w:val="both"/>
              <w:rPr>
                <w:rFonts w:ascii="Arial" w:eastAsia="Times New Roman" w:hAnsi="Arial" w:cs="Arial"/>
                <w:sz w:val="20"/>
                <w:szCs w:val="20"/>
              </w:rPr>
            </w:pPr>
            <w:r w:rsidRPr="00B454B8">
              <w:rPr>
                <w:rFonts w:ascii="Arial" w:eastAsia="Times New Roman" w:hAnsi="Arial" w:cs="Arial"/>
                <w:sz w:val="20"/>
                <w:szCs w:val="20"/>
              </w:rPr>
              <w:t>начала расследования в связи с нарушением Санкций,</w:t>
            </w:r>
          </w:p>
          <w:p w14:paraId="1F91E227" w14:textId="77777777" w:rsidR="00E27E18" w:rsidRPr="00B454B8" w:rsidRDefault="00E27E18" w:rsidP="004A05BD">
            <w:pPr>
              <w:pStyle w:val="a4"/>
              <w:numPr>
                <w:ilvl w:val="0"/>
                <w:numId w:val="4"/>
              </w:numPr>
              <w:spacing w:after="120" w:line="240" w:lineRule="auto"/>
              <w:ind w:left="1418" w:hanging="425"/>
              <w:jc w:val="both"/>
              <w:rPr>
                <w:rFonts w:ascii="Arial" w:eastAsia="Times New Roman" w:hAnsi="Arial" w:cs="Arial"/>
                <w:sz w:val="20"/>
                <w:szCs w:val="20"/>
              </w:rPr>
            </w:pPr>
            <w:r w:rsidRPr="00B454B8">
              <w:rPr>
                <w:rFonts w:ascii="Arial" w:eastAsia="Times New Roman" w:hAnsi="Arial" w:cs="Arial"/>
                <w:sz w:val="20"/>
                <w:szCs w:val="20"/>
              </w:rPr>
              <w:t xml:space="preserve">если исполнение Договора становится невозможным или </w:t>
            </w:r>
            <w:r w:rsidRPr="00B454B8">
              <w:rPr>
                <w:rFonts w:ascii="Arial" w:eastAsia="Times New Roman" w:hAnsi="Arial" w:cs="Arial"/>
                <w:sz w:val="20"/>
                <w:szCs w:val="20"/>
              </w:rPr>
              <w:lastRenderedPageBreak/>
              <w:t>затрудненным в связи с применением Санкций.</w:t>
            </w:r>
          </w:p>
          <w:p w14:paraId="3A9DB1C8" w14:textId="77777777" w:rsidR="00E27E18" w:rsidRDefault="00E27E18" w:rsidP="004A05BD">
            <w:pPr>
              <w:spacing w:after="120" w:line="240" w:lineRule="auto"/>
              <w:ind w:left="567" w:hanging="567"/>
              <w:jc w:val="both"/>
              <w:rPr>
                <w:rFonts w:ascii="Arial" w:eastAsia="Times New Roman" w:hAnsi="Arial" w:cs="Arial"/>
                <w:sz w:val="20"/>
                <w:szCs w:val="20"/>
              </w:rPr>
            </w:pPr>
            <w:r w:rsidRPr="00B454B8">
              <w:rPr>
                <w:rFonts w:ascii="Arial" w:eastAsia="Times New Roman" w:hAnsi="Arial" w:cs="Arial"/>
                <w:sz w:val="20"/>
                <w:szCs w:val="20"/>
              </w:rPr>
              <w:t>10.3.</w:t>
            </w:r>
            <w:r w:rsidRPr="00B454B8">
              <w:rPr>
                <w:rFonts w:ascii="Arial" w:eastAsia="Times New Roman" w:hAnsi="Arial" w:cs="Arial"/>
                <w:sz w:val="20"/>
                <w:szCs w:val="20"/>
              </w:rPr>
              <w:tab/>
              <w:t xml:space="preserve">Если одна из Сторон подпадает под действие Санкций, либо исполнение настоящего Договора становится невозможным, ограниченным или сопряжено с санкционными рисками (включая риск вторичных санкций, блокировки активов, ограничения расчетов или доступа к финансированию), другая Сторона имеет право незамедлительно в одностороннем порядке отказаться от исполнения настоящего Договора. </w:t>
            </w:r>
          </w:p>
          <w:p w14:paraId="79C477E7" w14:textId="77777777" w:rsidR="002D4370" w:rsidRPr="000F388C" w:rsidRDefault="002D4370" w:rsidP="002D4370">
            <w:pPr>
              <w:spacing w:after="120" w:line="240" w:lineRule="auto"/>
              <w:ind w:left="567"/>
              <w:jc w:val="both"/>
              <w:rPr>
                <w:rFonts w:ascii="Arial" w:eastAsia="Times New Roman" w:hAnsi="Arial" w:cs="Arial"/>
                <w:sz w:val="20"/>
                <w:szCs w:val="20"/>
              </w:rPr>
            </w:pPr>
            <w:r w:rsidRPr="000F388C">
              <w:rPr>
                <w:rFonts w:ascii="Arial" w:eastAsia="Times New Roman" w:hAnsi="Arial" w:cs="Arial"/>
                <w:sz w:val="20"/>
                <w:szCs w:val="20"/>
              </w:rPr>
              <w:t xml:space="preserve">При этом такая Сторона освобождается от какой-либо ответственности за убытки, неустойки, штрафы, упущенную выгоду и иные неблагоприятные последствия, прямо или косвенно вызванные приостановлением исполнения или </w:t>
            </w:r>
            <w:r w:rsidRPr="00EC23BD">
              <w:rPr>
                <w:rFonts w:ascii="Arial" w:eastAsia="Times New Roman" w:hAnsi="Arial" w:cs="Arial"/>
                <w:sz w:val="20"/>
                <w:szCs w:val="20"/>
              </w:rPr>
              <w:t>прекращением</w:t>
            </w:r>
            <w:r w:rsidRPr="000F388C">
              <w:rPr>
                <w:rFonts w:ascii="Arial" w:eastAsia="Times New Roman" w:hAnsi="Arial" w:cs="Arial"/>
                <w:sz w:val="20"/>
                <w:szCs w:val="20"/>
              </w:rPr>
              <w:t xml:space="preserve"> настоящего Договора по основаниям, связанным с действием или применением Санкций.</w:t>
            </w:r>
          </w:p>
          <w:p w14:paraId="4EBA27A9" w14:textId="77777777" w:rsidR="00E27E18" w:rsidRPr="00B454B8" w:rsidRDefault="00E27E18" w:rsidP="004A05BD">
            <w:pPr>
              <w:spacing w:after="120" w:line="240" w:lineRule="auto"/>
              <w:jc w:val="center"/>
              <w:rPr>
                <w:rFonts w:ascii="Arial" w:hAnsi="Arial" w:cs="Arial"/>
                <w:b/>
                <w:sz w:val="20"/>
                <w:szCs w:val="20"/>
              </w:rPr>
            </w:pPr>
          </w:p>
          <w:p w14:paraId="56906EB6" w14:textId="795F2F76" w:rsidR="00E27E18" w:rsidRPr="00B454B8" w:rsidRDefault="00B454B8" w:rsidP="004A05BD">
            <w:pPr>
              <w:spacing w:after="120" w:line="240" w:lineRule="auto"/>
              <w:ind w:left="360"/>
              <w:jc w:val="center"/>
              <w:rPr>
                <w:rFonts w:ascii="Arial" w:hAnsi="Arial" w:cs="Arial"/>
                <w:b/>
                <w:sz w:val="20"/>
                <w:szCs w:val="20"/>
              </w:rPr>
            </w:pPr>
            <w:r>
              <w:rPr>
                <w:rFonts w:ascii="Arial" w:hAnsi="Arial" w:cs="Arial"/>
                <w:b/>
                <w:sz w:val="20"/>
                <w:szCs w:val="20"/>
              </w:rPr>
              <w:t xml:space="preserve">11. </w:t>
            </w:r>
            <w:r w:rsidR="00E27E18" w:rsidRPr="00B454B8">
              <w:rPr>
                <w:rFonts w:ascii="Arial" w:hAnsi="Arial" w:cs="Arial"/>
                <w:b/>
                <w:sz w:val="20"/>
                <w:szCs w:val="20"/>
              </w:rPr>
              <w:t>ЗАКЛЮЧИТЕЛЬНЫЕ ПОЛОЖЕНИЯ</w:t>
            </w:r>
          </w:p>
          <w:p w14:paraId="7DF420AB" w14:textId="77777777"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11.1.</w:t>
            </w:r>
            <w:r w:rsidRPr="00B454B8">
              <w:rPr>
                <w:rFonts w:ascii="Arial" w:hAnsi="Arial" w:cs="Arial"/>
                <w:sz w:val="20"/>
                <w:szCs w:val="20"/>
              </w:rPr>
              <w:tab/>
              <w:t>Стороны не могут передавать права и поручать исполнение своих обязательств по Договору третьей стороне без письменного согласия другой Стороны.</w:t>
            </w:r>
          </w:p>
          <w:p w14:paraId="1996372F" w14:textId="58989A5E"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11.2.</w:t>
            </w:r>
            <w:r w:rsidRPr="00B454B8">
              <w:rPr>
                <w:rFonts w:ascii="Arial" w:hAnsi="Arial" w:cs="Arial"/>
                <w:sz w:val="20"/>
                <w:szCs w:val="20"/>
              </w:rPr>
              <w:tab/>
              <w:t xml:space="preserve">Все уведомления Клиента направляются на почтовый адрес Биржи, указанный в разделе 12 настоящего Договора, и/или на электронный адрес: </w:t>
            </w:r>
            <w:r w:rsidRPr="00091F82">
              <w:rPr>
                <w:rFonts w:ascii="Arial" w:hAnsi="Arial" w:cs="Arial"/>
                <w:sz w:val="20"/>
                <w:szCs w:val="20"/>
              </w:rPr>
              <w:t>mds@kase.kz</w:t>
            </w:r>
            <w:r w:rsidRPr="00B454B8">
              <w:rPr>
                <w:rFonts w:ascii="Arial" w:hAnsi="Arial" w:cs="Arial"/>
                <w:sz w:val="20"/>
                <w:szCs w:val="20"/>
              </w:rPr>
              <w:t>.</w:t>
            </w:r>
          </w:p>
          <w:p w14:paraId="32CFD1AE" w14:textId="77777777" w:rsidR="00E27E18" w:rsidRPr="00B454B8" w:rsidRDefault="00E27E18" w:rsidP="004A05BD">
            <w:pPr>
              <w:tabs>
                <w:tab w:val="left" w:pos="576"/>
              </w:tabs>
              <w:spacing w:after="120" w:line="240" w:lineRule="auto"/>
              <w:ind w:left="576" w:hanging="576"/>
              <w:jc w:val="both"/>
              <w:rPr>
                <w:rFonts w:ascii="Arial" w:hAnsi="Arial" w:cs="Arial"/>
                <w:sz w:val="20"/>
                <w:szCs w:val="20"/>
              </w:rPr>
            </w:pPr>
            <w:r w:rsidRPr="00B454B8">
              <w:rPr>
                <w:rFonts w:ascii="Arial" w:hAnsi="Arial" w:cs="Arial"/>
                <w:sz w:val="20"/>
                <w:szCs w:val="20"/>
              </w:rPr>
              <w:t>11.3.</w:t>
            </w:r>
            <w:r w:rsidRPr="00B454B8">
              <w:rPr>
                <w:rFonts w:ascii="Arial" w:hAnsi="Arial" w:cs="Arial"/>
                <w:sz w:val="20"/>
                <w:szCs w:val="20"/>
              </w:rPr>
              <w:tab/>
              <w:t>Настоящий Договор публикуется на казахском и русском языках. В случае разночтения превалирующую силу имеет текст на русском языке.</w:t>
            </w:r>
          </w:p>
          <w:p w14:paraId="69ABBE40" w14:textId="77777777" w:rsidR="00E27E18" w:rsidRPr="00B454B8" w:rsidRDefault="00E27E18" w:rsidP="004A05BD">
            <w:pPr>
              <w:spacing w:after="120" w:line="240" w:lineRule="auto"/>
              <w:rPr>
                <w:rFonts w:ascii="Arial" w:hAnsi="Arial" w:cs="Arial"/>
                <w:b/>
                <w:sz w:val="20"/>
                <w:szCs w:val="20"/>
              </w:rPr>
            </w:pPr>
          </w:p>
          <w:p w14:paraId="7CAE865F" w14:textId="282986FF" w:rsidR="00E27E18" w:rsidRPr="00B454B8" w:rsidRDefault="00B454B8" w:rsidP="004A05BD">
            <w:pPr>
              <w:spacing w:after="120" w:line="240" w:lineRule="auto"/>
              <w:ind w:left="360"/>
              <w:jc w:val="center"/>
              <w:rPr>
                <w:rFonts w:ascii="Arial" w:hAnsi="Arial" w:cs="Arial"/>
                <w:b/>
                <w:sz w:val="20"/>
                <w:szCs w:val="20"/>
              </w:rPr>
            </w:pPr>
            <w:r>
              <w:rPr>
                <w:rFonts w:ascii="Arial" w:hAnsi="Arial" w:cs="Arial"/>
                <w:b/>
                <w:sz w:val="20"/>
                <w:szCs w:val="20"/>
              </w:rPr>
              <w:t xml:space="preserve">12. </w:t>
            </w:r>
            <w:r w:rsidR="00E27E18" w:rsidRPr="00B454B8">
              <w:rPr>
                <w:rFonts w:ascii="Arial" w:hAnsi="Arial" w:cs="Arial"/>
                <w:b/>
                <w:sz w:val="20"/>
                <w:szCs w:val="20"/>
              </w:rPr>
              <w:t>МЕСТОНАХОЖДЕНИЕ И БАНКОВСКИЕ РЕКВИЗИТЫ БИРЖИ</w:t>
            </w:r>
          </w:p>
          <w:p w14:paraId="4E65E4A5" w14:textId="77777777" w:rsidR="00E27E18" w:rsidRPr="00B454B8" w:rsidRDefault="00E27E18" w:rsidP="004A05BD">
            <w:pPr>
              <w:spacing w:after="120" w:line="240" w:lineRule="auto"/>
              <w:jc w:val="both"/>
              <w:rPr>
                <w:rFonts w:ascii="Arial" w:hAnsi="Arial" w:cs="Arial"/>
                <w:b/>
                <w:bCs/>
                <w:sz w:val="20"/>
                <w:szCs w:val="20"/>
              </w:rPr>
            </w:pPr>
            <w:r w:rsidRPr="00B454B8">
              <w:rPr>
                <w:rFonts w:ascii="Arial" w:hAnsi="Arial" w:cs="Arial"/>
                <w:b/>
                <w:bCs/>
                <w:sz w:val="20"/>
                <w:szCs w:val="20"/>
              </w:rPr>
              <w:t>АО "Казахстанская фондовая биржа"</w:t>
            </w:r>
          </w:p>
          <w:p w14:paraId="36016AC7" w14:textId="77777777" w:rsidR="00E27E18" w:rsidRPr="00B454B8" w:rsidRDefault="00E27E18" w:rsidP="004A05BD">
            <w:pPr>
              <w:spacing w:after="120" w:line="240" w:lineRule="auto"/>
              <w:jc w:val="both"/>
              <w:rPr>
                <w:rFonts w:ascii="Arial" w:hAnsi="Arial" w:cs="Arial"/>
                <w:sz w:val="20"/>
                <w:szCs w:val="20"/>
              </w:rPr>
            </w:pPr>
            <w:r w:rsidRPr="00B454B8">
              <w:rPr>
                <w:rFonts w:ascii="Arial" w:hAnsi="Arial" w:cs="Arial"/>
                <w:sz w:val="20"/>
                <w:szCs w:val="20"/>
              </w:rPr>
              <w:t xml:space="preserve">Юридический адрес: A15G7M6, г. Алматы, ул. </w:t>
            </w:r>
            <w:proofErr w:type="spellStart"/>
            <w:r w:rsidRPr="00B454B8">
              <w:rPr>
                <w:rFonts w:ascii="Arial" w:hAnsi="Arial" w:cs="Arial"/>
                <w:sz w:val="20"/>
                <w:szCs w:val="20"/>
              </w:rPr>
              <w:t>Байзакова</w:t>
            </w:r>
            <w:proofErr w:type="spellEnd"/>
            <w:r w:rsidRPr="00B454B8">
              <w:rPr>
                <w:rFonts w:ascii="Arial" w:hAnsi="Arial" w:cs="Arial"/>
                <w:sz w:val="20"/>
                <w:szCs w:val="20"/>
              </w:rPr>
              <w:t xml:space="preserve"> 280, Северная Башня “</w:t>
            </w:r>
            <w:proofErr w:type="spellStart"/>
            <w:r w:rsidRPr="00B454B8">
              <w:rPr>
                <w:rFonts w:ascii="Arial" w:hAnsi="Arial" w:cs="Arial"/>
                <w:sz w:val="20"/>
                <w:szCs w:val="20"/>
              </w:rPr>
              <w:t>Almaty</w:t>
            </w:r>
            <w:proofErr w:type="spellEnd"/>
            <w:r w:rsidRPr="00B454B8">
              <w:rPr>
                <w:rFonts w:ascii="Arial" w:hAnsi="Arial" w:cs="Arial"/>
                <w:sz w:val="20"/>
                <w:szCs w:val="20"/>
              </w:rPr>
              <w:t xml:space="preserve"> </w:t>
            </w:r>
            <w:proofErr w:type="spellStart"/>
            <w:r w:rsidRPr="00B454B8">
              <w:rPr>
                <w:rFonts w:ascii="Arial" w:hAnsi="Arial" w:cs="Arial"/>
                <w:sz w:val="20"/>
                <w:szCs w:val="20"/>
              </w:rPr>
              <w:t>Towers</w:t>
            </w:r>
            <w:proofErr w:type="spellEnd"/>
            <w:r w:rsidRPr="00B454B8">
              <w:rPr>
                <w:rFonts w:ascii="Arial" w:hAnsi="Arial" w:cs="Arial"/>
                <w:sz w:val="20"/>
                <w:szCs w:val="20"/>
              </w:rPr>
              <w:t>”, 8-й этаж</w:t>
            </w:r>
          </w:p>
          <w:p w14:paraId="6F6A3027" w14:textId="77777777" w:rsidR="00E27E18" w:rsidRPr="00B454B8" w:rsidRDefault="00E27E18" w:rsidP="004A05BD">
            <w:pPr>
              <w:spacing w:after="120" w:line="240" w:lineRule="auto"/>
              <w:jc w:val="both"/>
              <w:rPr>
                <w:rFonts w:ascii="Arial" w:hAnsi="Arial" w:cs="Arial"/>
                <w:sz w:val="20"/>
                <w:szCs w:val="20"/>
              </w:rPr>
            </w:pPr>
            <w:r w:rsidRPr="00B454B8">
              <w:rPr>
                <w:rFonts w:ascii="Arial" w:hAnsi="Arial" w:cs="Arial"/>
                <w:sz w:val="20"/>
                <w:szCs w:val="20"/>
              </w:rPr>
              <w:t xml:space="preserve">Почтовый адрес: A15G7M6, г. Алматы, ул. </w:t>
            </w:r>
            <w:proofErr w:type="spellStart"/>
            <w:r w:rsidRPr="00B454B8">
              <w:rPr>
                <w:rFonts w:ascii="Arial" w:hAnsi="Arial" w:cs="Arial"/>
                <w:sz w:val="20"/>
                <w:szCs w:val="20"/>
              </w:rPr>
              <w:t>Байзакова</w:t>
            </w:r>
            <w:proofErr w:type="spellEnd"/>
            <w:r w:rsidRPr="00B454B8">
              <w:rPr>
                <w:rFonts w:ascii="Arial" w:hAnsi="Arial" w:cs="Arial"/>
                <w:sz w:val="20"/>
                <w:szCs w:val="20"/>
              </w:rPr>
              <w:t xml:space="preserve"> 280, Северная Башня “</w:t>
            </w:r>
            <w:proofErr w:type="spellStart"/>
            <w:r w:rsidRPr="00B454B8">
              <w:rPr>
                <w:rFonts w:ascii="Arial" w:hAnsi="Arial" w:cs="Arial"/>
                <w:sz w:val="20"/>
                <w:szCs w:val="20"/>
              </w:rPr>
              <w:t>Almaty</w:t>
            </w:r>
            <w:proofErr w:type="spellEnd"/>
            <w:r w:rsidRPr="00B454B8">
              <w:rPr>
                <w:rFonts w:ascii="Arial" w:hAnsi="Arial" w:cs="Arial"/>
                <w:sz w:val="20"/>
                <w:szCs w:val="20"/>
              </w:rPr>
              <w:t xml:space="preserve"> </w:t>
            </w:r>
            <w:proofErr w:type="spellStart"/>
            <w:r w:rsidRPr="00B454B8">
              <w:rPr>
                <w:rFonts w:ascii="Arial" w:hAnsi="Arial" w:cs="Arial"/>
                <w:sz w:val="20"/>
                <w:szCs w:val="20"/>
              </w:rPr>
              <w:t>Towers</w:t>
            </w:r>
            <w:proofErr w:type="spellEnd"/>
            <w:r w:rsidRPr="00B454B8">
              <w:rPr>
                <w:rFonts w:ascii="Arial" w:hAnsi="Arial" w:cs="Arial"/>
                <w:sz w:val="20"/>
                <w:szCs w:val="20"/>
              </w:rPr>
              <w:t>”, 8-й этаж</w:t>
            </w:r>
          </w:p>
          <w:p w14:paraId="57C63C88" w14:textId="77777777" w:rsidR="00E27E18" w:rsidRPr="00B454B8" w:rsidRDefault="00E27E18" w:rsidP="004A05BD">
            <w:pPr>
              <w:spacing w:after="120" w:line="240" w:lineRule="auto"/>
              <w:jc w:val="both"/>
              <w:rPr>
                <w:rFonts w:ascii="Arial" w:hAnsi="Arial" w:cs="Arial"/>
                <w:sz w:val="20"/>
                <w:szCs w:val="20"/>
              </w:rPr>
            </w:pPr>
            <w:r w:rsidRPr="00B454B8">
              <w:rPr>
                <w:rFonts w:ascii="Arial" w:hAnsi="Arial" w:cs="Arial"/>
                <w:sz w:val="20"/>
                <w:szCs w:val="20"/>
              </w:rPr>
              <w:t>Телефон: (8 727) 237 53 22</w:t>
            </w:r>
          </w:p>
          <w:p w14:paraId="6B0D0AB1" w14:textId="77777777" w:rsidR="00E27E18" w:rsidRPr="00B454B8" w:rsidRDefault="00E27E18" w:rsidP="004A05BD">
            <w:pPr>
              <w:spacing w:after="120" w:line="240" w:lineRule="auto"/>
              <w:jc w:val="both"/>
              <w:rPr>
                <w:rFonts w:ascii="Arial" w:hAnsi="Arial" w:cs="Arial"/>
                <w:sz w:val="20"/>
                <w:szCs w:val="20"/>
              </w:rPr>
            </w:pPr>
            <w:r w:rsidRPr="00B454B8">
              <w:rPr>
                <w:rFonts w:ascii="Arial" w:hAnsi="Arial" w:cs="Arial"/>
                <w:sz w:val="20"/>
                <w:szCs w:val="20"/>
              </w:rPr>
              <w:t>БИН: 931240000220</w:t>
            </w:r>
          </w:p>
          <w:p w14:paraId="6E60079B" w14:textId="77777777" w:rsidR="00E27E18" w:rsidRPr="00B454B8" w:rsidRDefault="00E27E18" w:rsidP="004A05BD">
            <w:pPr>
              <w:spacing w:after="120" w:line="240" w:lineRule="auto"/>
              <w:jc w:val="both"/>
              <w:rPr>
                <w:rFonts w:ascii="Arial" w:hAnsi="Arial" w:cs="Arial"/>
                <w:sz w:val="20"/>
                <w:szCs w:val="20"/>
              </w:rPr>
            </w:pPr>
            <w:r w:rsidRPr="00B454B8">
              <w:rPr>
                <w:rFonts w:ascii="Arial" w:hAnsi="Arial" w:cs="Arial"/>
                <w:sz w:val="20"/>
                <w:szCs w:val="20"/>
              </w:rPr>
              <w:t>РНН: 600200049149</w:t>
            </w:r>
          </w:p>
          <w:p w14:paraId="7510C74E" w14:textId="77777777" w:rsidR="00E27E18" w:rsidRPr="00B454B8" w:rsidRDefault="00E27E18" w:rsidP="004A05BD">
            <w:pPr>
              <w:spacing w:after="120" w:line="240" w:lineRule="auto"/>
              <w:jc w:val="both"/>
              <w:rPr>
                <w:rFonts w:ascii="Arial" w:hAnsi="Arial" w:cs="Arial"/>
                <w:sz w:val="20"/>
                <w:szCs w:val="20"/>
              </w:rPr>
            </w:pPr>
            <w:r w:rsidRPr="00B454B8">
              <w:rPr>
                <w:rFonts w:ascii="Arial" w:hAnsi="Arial" w:cs="Arial"/>
                <w:sz w:val="20"/>
                <w:szCs w:val="20"/>
              </w:rPr>
              <w:t>ОКПО: 30084469</w:t>
            </w:r>
          </w:p>
          <w:p w14:paraId="1FBB013C" w14:textId="77777777" w:rsidR="00E27E18" w:rsidRPr="00B454B8" w:rsidRDefault="00E27E18" w:rsidP="004A05BD">
            <w:pPr>
              <w:spacing w:after="120" w:line="240" w:lineRule="auto"/>
              <w:jc w:val="both"/>
              <w:rPr>
                <w:rFonts w:ascii="Arial" w:hAnsi="Arial" w:cs="Arial"/>
                <w:sz w:val="20"/>
                <w:szCs w:val="20"/>
              </w:rPr>
            </w:pPr>
            <w:r w:rsidRPr="00B454B8">
              <w:rPr>
                <w:rFonts w:ascii="Arial" w:hAnsi="Arial" w:cs="Arial"/>
                <w:sz w:val="20"/>
                <w:szCs w:val="20"/>
              </w:rPr>
              <w:lastRenderedPageBreak/>
              <w:t xml:space="preserve">Расчетный счет: </w:t>
            </w:r>
            <w:r w:rsidRPr="00B454B8">
              <w:rPr>
                <w:rFonts w:ascii="Arial" w:hAnsi="Arial" w:cs="Arial"/>
                <w:sz w:val="20"/>
                <w:szCs w:val="20"/>
                <w:lang w:val="en-US"/>
              </w:rPr>
              <w:t>KZ</w:t>
            </w:r>
            <w:r w:rsidRPr="00B454B8">
              <w:rPr>
                <w:rFonts w:ascii="Arial" w:hAnsi="Arial" w:cs="Arial"/>
                <w:sz w:val="20"/>
                <w:szCs w:val="20"/>
              </w:rPr>
              <w:t>679491100000342657 в АО "</w:t>
            </w:r>
            <w:r w:rsidRPr="00B454B8">
              <w:rPr>
                <w:rFonts w:ascii="Arial" w:hAnsi="Arial" w:cs="Arial"/>
                <w:sz w:val="20"/>
                <w:szCs w:val="20"/>
                <w:lang w:val="en-US"/>
              </w:rPr>
              <w:t>ALTYN</w:t>
            </w:r>
            <w:r w:rsidRPr="00B454B8">
              <w:rPr>
                <w:rFonts w:ascii="Arial" w:hAnsi="Arial" w:cs="Arial"/>
                <w:sz w:val="20"/>
                <w:szCs w:val="20"/>
              </w:rPr>
              <w:t xml:space="preserve"> </w:t>
            </w:r>
            <w:r w:rsidRPr="00B454B8">
              <w:rPr>
                <w:rFonts w:ascii="Arial" w:hAnsi="Arial" w:cs="Arial"/>
                <w:sz w:val="20"/>
                <w:szCs w:val="20"/>
                <w:lang w:val="en-US"/>
              </w:rPr>
              <w:t>BANK</w:t>
            </w:r>
            <w:r w:rsidRPr="00B454B8">
              <w:rPr>
                <w:rFonts w:ascii="Arial" w:hAnsi="Arial" w:cs="Arial"/>
                <w:sz w:val="20"/>
                <w:szCs w:val="20"/>
              </w:rPr>
              <w:t xml:space="preserve">" (Дочерний банк </w:t>
            </w:r>
            <w:r w:rsidRPr="00B454B8">
              <w:rPr>
                <w:rFonts w:ascii="Arial" w:hAnsi="Arial" w:cs="Arial"/>
                <w:sz w:val="20"/>
                <w:szCs w:val="20"/>
                <w:lang w:val="en-US"/>
              </w:rPr>
              <w:t>China</w:t>
            </w:r>
            <w:r w:rsidRPr="00B454B8">
              <w:rPr>
                <w:rFonts w:ascii="Arial" w:hAnsi="Arial" w:cs="Arial"/>
                <w:sz w:val="20"/>
                <w:szCs w:val="20"/>
              </w:rPr>
              <w:t xml:space="preserve"> </w:t>
            </w:r>
            <w:proofErr w:type="spellStart"/>
            <w:r w:rsidRPr="00B454B8">
              <w:rPr>
                <w:rFonts w:ascii="Arial" w:hAnsi="Arial" w:cs="Arial"/>
                <w:sz w:val="20"/>
                <w:szCs w:val="20"/>
                <w:lang w:val="en-US"/>
              </w:rPr>
              <w:t>Citic</w:t>
            </w:r>
            <w:proofErr w:type="spellEnd"/>
            <w:r w:rsidRPr="00B454B8">
              <w:rPr>
                <w:rFonts w:ascii="Arial" w:hAnsi="Arial" w:cs="Arial"/>
                <w:sz w:val="20"/>
                <w:szCs w:val="20"/>
              </w:rPr>
              <w:t xml:space="preserve"> </w:t>
            </w:r>
            <w:r w:rsidRPr="00B454B8">
              <w:rPr>
                <w:rFonts w:ascii="Arial" w:hAnsi="Arial" w:cs="Arial"/>
                <w:sz w:val="20"/>
                <w:szCs w:val="20"/>
                <w:lang w:val="en-US"/>
              </w:rPr>
              <w:t>Bank</w:t>
            </w:r>
            <w:r w:rsidRPr="00B454B8">
              <w:rPr>
                <w:rFonts w:ascii="Arial" w:hAnsi="Arial" w:cs="Arial"/>
                <w:sz w:val="20"/>
                <w:szCs w:val="20"/>
              </w:rPr>
              <w:t xml:space="preserve"> </w:t>
            </w:r>
            <w:r w:rsidRPr="00B454B8">
              <w:rPr>
                <w:rFonts w:ascii="Arial" w:hAnsi="Arial" w:cs="Arial"/>
                <w:sz w:val="20"/>
                <w:szCs w:val="20"/>
                <w:lang w:val="en-US"/>
              </w:rPr>
              <w:t>Corporation</w:t>
            </w:r>
            <w:r w:rsidRPr="00B454B8">
              <w:rPr>
                <w:rFonts w:ascii="Arial" w:hAnsi="Arial" w:cs="Arial"/>
                <w:sz w:val="20"/>
                <w:szCs w:val="20"/>
              </w:rPr>
              <w:t xml:space="preserve"> </w:t>
            </w:r>
            <w:r w:rsidRPr="00B454B8">
              <w:rPr>
                <w:rFonts w:ascii="Arial" w:hAnsi="Arial" w:cs="Arial"/>
                <w:sz w:val="20"/>
                <w:szCs w:val="20"/>
                <w:lang w:val="en-US"/>
              </w:rPr>
              <w:t>Limited</w:t>
            </w:r>
            <w:r w:rsidRPr="00B454B8">
              <w:rPr>
                <w:rFonts w:ascii="Arial" w:hAnsi="Arial" w:cs="Arial"/>
                <w:sz w:val="20"/>
                <w:szCs w:val="20"/>
              </w:rPr>
              <w:t>)</w:t>
            </w:r>
          </w:p>
          <w:p w14:paraId="131A59EC" w14:textId="40F83440" w:rsidR="00CD74F0" w:rsidRPr="00B454B8" w:rsidRDefault="00E27E18" w:rsidP="004A05BD">
            <w:pPr>
              <w:spacing w:after="120" w:line="240" w:lineRule="auto"/>
              <w:jc w:val="both"/>
              <w:rPr>
                <w:rFonts w:ascii="Arial" w:hAnsi="Arial" w:cs="Arial"/>
                <w:sz w:val="20"/>
                <w:szCs w:val="20"/>
              </w:rPr>
            </w:pPr>
            <w:r w:rsidRPr="00B454B8">
              <w:rPr>
                <w:rFonts w:ascii="Arial" w:hAnsi="Arial" w:cs="Arial"/>
                <w:sz w:val="20"/>
                <w:szCs w:val="20"/>
              </w:rPr>
              <w:t xml:space="preserve">БИК </w:t>
            </w:r>
            <w:r w:rsidRPr="00B454B8">
              <w:rPr>
                <w:rFonts w:ascii="Arial" w:hAnsi="Arial" w:cs="Arial"/>
                <w:sz w:val="20"/>
                <w:szCs w:val="20"/>
                <w:lang w:val="en-US"/>
              </w:rPr>
              <w:t>ATYNKZKA</w:t>
            </w:r>
          </w:p>
        </w:tc>
      </w:tr>
    </w:tbl>
    <w:p w14:paraId="27F599E9" w14:textId="081AD9DD" w:rsidR="00B454B8" w:rsidRPr="00B454B8" w:rsidRDefault="00B454B8">
      <w:pPr>
        <w:rPr>
          <w:rFonts w:ascii="Arial" w:hAnsi="Arial" w:cs="Arial"/>
        </w:rPr>
      </w:pPr>
    </w:p>
    <w:p w14:paraId="0924A7F7" w14:textId="77777777" w:rsidR="00B454B8" w:rsidRPr="00B454B8" w:rsidRDefault="00B454B8">
      <w:pPr>
        <w:rPr>
          <w:rFonts w:ascii="Arial" w:hAnsi="Arial" w:cs="Arial"/>
        </w:rPr>
      </w:pPr>
      <w:r w:rsidRPr="00B454B8">
        <w:rPr>
          <w:rFonts w:ascii="Arial" w:hAnsi="Arial" w:cs="Arial"/>
        </w:rPr>
        <w:br w:type="page"/>
      </w:r>
    </w:p>
    <w:p w14:paraId="2B78D765" w14:textId="77777777" w:rsidR="001B783E" w:rsidRDefault="00B454B8" w:rsidP="001B783E">
      <w:pPr>
        <w:tabs>
          <w:tab w:val="left" w:pos="170"/>
          <w:tab w:val="left" w:pos="340"/>
          <w:tab w:val="left" w:pos="432"/>
          <w:tab w:val="left" w:pos="510"/>
        </w:tabs>
        <w:spacing w:after="0" w:line="240" w:lineRule="auto"/>
        <w:ind w:left="6096" w:right="-426"/>
        <w:jc w:val="both"/>
        <w:rPr>
          <w:rFonts w:ascii="Arial" w:hAnsi="Arial" w:cs="Arial"/>
          <w:i/>
          <w:iCs/>
          <w:sz w:val="20"/>
          <w:szCs w:val="20"/>
          <w:lang w:val="kk-KZ"/>
        </w:rPr>
      </w:pPr>
      <w:r w:rsidRPr="001B783E">
        <w:rPr>
          <w:rFonts w:ascii="Arial" w:hAnsi="Arial" w:cs="Arial"/>
          <w:i/>
          <w:iCs/>
          <w:sz w:val="20"/>
          <w:szCs w:val="20"/>
          <w:lang w:val="kk-KZ"/>
        </w:rPr>
        <w:lastRenderedPageBreak/>
        <w:t xml:space="preserve">Telegram мобильді қолданбасындағы @KASEInfoBot ақылы бөлімдеріне қол жеткізу құқығын беру жөнінен қызмет көрсету туралы шарт-офертаның </w:t>
      </w:r>
    </w:p>
    <w:p w14:paraId="7163EA11" w14:textId="1D178C94" w:rsidR="00B454B8" w:rsidRPr="001B783E" w:rsidRDefault="00B454B8" w:rsidP="001B783E">
      <w:pPr>
        <w:tabs>
          <w:tab w:val="left" w:pos="170"/>
          <w:tab w:val="left" w:pos="340"/>
          <w:tab w:val="left" w:pos="432"/>
          <w:tab w:val="left" w:pos="510"/>
        </w:tabs>
        <w:spacing w:after="0" w:line="240" w:lineRule="auto"/>
        <w:ind w:left="6096" w:right="-426"/>
        <w:jc w:val="both"/>
        <w:rPr>
          <w:rFonts w:ascii="Arial" w:hAnsi="Arial" w:cs="Arial"/>
          <w:i/>
          <w:iCs/>
          <w:sz w:val="20"/>
          <w:szCs w:val="20"/>
          <w:lang w:val="kk-KZ"/>
        </w:rPr>
      </w:pPr>
      <w:r w:rsidRPr="001B783E">
        <w:rPr>
          <w:rFonts w:ascii="Arial" w:hAnsi="Arial" w:cs="Arial"/>
          <w:b/>
          <w:bCs/>
          <w:i/>
          <w:iCs/>
          <w:sz w:val="20"/>
          <w:szCs w:val="20"/>
          <w:lang w:val="kk-KZ"/>
        </w:rPr>
        <w:t>1-қосымшасы</w:t>
      </w:r>
    </w:p>
    <w:p w14:paraId="21177248" w14:textId="77777777" w:rsidR="00B454B8" w:rsidRPr="00B454B8" w:rsidRDefault="00B454B8" w:rsidP="00B454B8">
      <w:pPr>
        <w:tabs>
          <w:tab w:val="left" w:pos="170"/>
          <w:tab w:val="left" w:pos="340"/>
          <w:tab w:val="left" w:pos="432"/>
          <w:tab w:val="left" w:pos="510"/>
        </w:tabs>
        <w:spacing w:after="0" w:line="240" w:lineRule="auto"/>
        <w:ind w:left="5529"/>
        <w:jc w:val="center"/>
        <w:rPr>
          <w:rFonts w:ascii="Arial" w:hAnsi="Arial" w:cs="Arial"/>
          <w:sz w:val="20"/>
          <w:szCs w:val="20"/>
          <w:lang w:val="kk-KZ"/>
        </w:rPr>
      </w:pPr>
    </w:p>
    <w:tbl>
      <w:tblPr>
        <w:tblStyle w:val="a7"/>
        <w:tblW w:w="9339" w:type="dxa"/>
        <w:tblInd w:w="108" w:type="dxa"/>
        <w:tblBorders>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2444"/>
        <w:gridCol w:w="2643"/>
        <w:gridCol w:w="2693"/>
        <w:gridCol w:w="1559"/>
      </w:tblGrid>
      <w:tr w:rsidR="00B454B8" w:rsidRPr="00B454B8" w14:paraId="74084F74" w14:textId="77777777" w:rsidTr="00B454B8">
        <w:trPr>
          <w:trHeight w:val="461"/>
        </w:trPr>
        <w:tc>
          <w:tcPr>
            <w:tcW w:w="2444" w:type="dxa"/>
            <w:vMerge w:val="restart"/>
            <w:tcBorders>
              <w:top w:val="single" w:sz="4" w:space="0" w:color="auto"/>
              <w:left w:val="nil"/>
              <w:bottom w:val="dotted" w:sz="4" w:space="0" w:color="auto"/>
              <w:right w:val="dotted" w:sz="4" w:space="0" w:color="auto"/>
            </w:tcBorders>
            <w:shd w:val="clear" w:color="auto" w:fill="F2F2F2" w:themeFill="background1" w:themeFillShade="F2"/>
            <w:vAlign w:val="center"/>
            <w:hideMark/>
          </w:tcPr>
          <w:p w14:paraId="1B880169" w14:textId="77777777" w:rsidR="00B454B8" w:rsidRPr="00B454B8" w:rsidRDefault="00B454B8">
            <w:pPr>
              <w:rPr>
                <w:rFonts w:ascii="Arial" w:hAnsi="Arial" w:cs="Arial"/>
                <w:b/>
                <w:sz w:val="20"/>
                <w:szCs w:val="20"/>
                <w:lang w:val="kk-KZ"/>
              </w:rPr>
            </w:pPr>
            <w:r w:rsidRPr="00B454B8">
              <w:rPr>
                <w:rFonts w:ascii="Arial" w:hAnsi="Arial" w:cs="Arial"/>
                <w:b/>
                <w:sz w:val="20"/>
                <w:szCs w:val="20"/>
                <w:lang w:val="kk-KZ"/>
              </w:rPr>
              <w:t>Деректер құрамы</w:t>
            </w:r>
          </w:p>
        </w:tc>
        <w:tc>
          <w:tcPr>
            <w:tcW w:w="6895" w:type="dxa"/>
            <w:gridSpan w:val="3"/>
            <w:tcBorders>
              <w:top w:val="single" w:sz="4" w:space="0" w:color="auto"/>
              <w:left w:val="dotted" w:sz="4" w:space="0" w:color="auto"/>
              <w:bottom w:val="dotted" w:sz="4" w:space="0" w:color="auto"/>
              <w:right w:val="nil"/>
            </w:tcBorders>
            <w:shd w:val="clear" w:color="auto" w:fill="F2F2F2" w:themeFill="background1" w:themeFillShade="F2"/>
            <w:vAlign w:val="center"/>
            <w:hideMark/>
          </w:tcPr>
          <w:p w14:paraId="4BAAD709" w14:textId="77777777" w:rsidR="00B454B8" w:rsidRPr="00B454B8" w:rsidRDefault="00B454B8">
            <w:pPr>
              <w:ind w:left="-2287"/>
              <w:jc w:val="center"/>
              <w:rPr>
                <w:rFonts w:ascii="Arial" w:hAnsi="Arial" w:cs="Arial"/>
                <w:b/>
                <w:sz w:val="20"/>
                <w:szCs w:val="20"/>
                <w:lang w:val="kk-KZ"/>
              </w:rPr>
            </w:pPr>
            <w:r w:rsidRPr="00B454B8">
              <w:rPr>
                <w:rFonts w:ascii="Arial" w:hAnsi="Arial" w:cs="Arial"/>
                <w:b/>
                <w:sz w:val="20"/>
                <w:szCs w:val="20"/>
                <w:lang w:val="kk-KZ"/>
              </w:rPr>
              <w:t>Қызметтер пакеттері</w:t>
            </w:r>
          </w:p>
        </w:tc>
      </w:tr>
      <w:tr w:rsidR="00B454B8" w:rsidRPr="00B454B8" w14:paraId="1AE7F323" w14:textId="77777777" w:rsidTr="00B454B8">
        <w:trPr>
          <w:trHeight w:val="479"/>
        </w:trPr>
        <w:tc>
          <w:tcPr>
            <w:tcW w:w="0" w:type="auto"/>
            <w:vMerge/>
            <w:tcBorders>
              <w:top w:val="single" w:sz="4" w:space="0" w:color="auto"/>
              <w:left w:val="nil"/>
              <w:bottom w:val="dotted" w:sz="4" w:space="0" w:color="auto"/>
              <w:right w:val="dotted" w:sz="4" w:space="0" w:color="auto"/>
            </w:tcBorders>
            <w:vAlign w:val="center"/>
            <w:hideMark/>
          </w:tcPr>
          <w:p w14:paraId="7DDD1783" w14:textId="77777777" w:rsidR="00B454B8" w:rsidRPr="00B454B8" w:rsidRDefault="00B454B8">
            <w:pPr>
              <w:rPr>
                <w:rFonts w:ascii="Arial" w:hAnsi="Arial" w:cs="Arial"/>
                <w:b/>
                <w:sz w:val="20"/>
                <w:szCs w:val="20"/>
                <w:lang w:val="kk-KZ"/>
              </w:rPr>
            </w:pPr>
          </w:p>
        </w:tc>
        <w:tc>
          <w:tcPr>
            <w:tcW w:w="2643"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25DBFEE4" w14:textId="77777777" w:rsidR="00B454B8" w:rsidRPr="00B454B8" w:rsidRDefault="00B454B8">
            <w:pPr>
              <w:tabs>
                <w:tab w:val="left" w:pos="1942"/>
              </w:tabs>
              <w:rPr>
                <w:rFonts w:ascii="Arial" w:hAnsi="Arial" w:cs="Arial"/>
                <w:b/>
                <w:sz w:val="20"/>
                <w:szCs w:val="20"/>
                <w:lang w:val="kk-KZ"/>
              </w:rPr>
            </w:pPr>
            <w:r w:rsidRPr="00B454B8">
              <w:rPr>
                <w:rFonts w:ascii="Arial" w:hAnsi="Arial" w:cs="Arial"/>
                <w:b/>
                <w:sz w:val="20"/>
                <w:szCs w:val="20"/>
                <w:lang w:val="kk-KZ"/>
              </w:rPr>
              <w:t>Тегін</w:t>
            </w:r>
          </w:p>
        </w:tc>
        <w:tc>
          <w:tcPr>
            <w:tcW w:w="2693"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03CE45E0" w14:textId="77777777" w:rsidR="00B454B8" w:rsidRPr="00B454B8" w:rsidRDefault="00B454B8">
            <w:pPr>
              <w:rPr>
                <w:rFonts w:ascii="Arial" w:hAnsi="Arial" w:cs="Arial"/>
                <w:b/>
                <w:sz w:val="20"/>
                <w:szCs w:val="20"/>
                <w:lang w:val="kk-KZ"/>
              </w:rPr>
            </w:pPr>
            <w:r w:rsidRPr="00B454B8">
              <w:rPr>
                <w:rFonts w:ascii="Arial" w:hAnsi="Arial" w:cs="Arial"/>
                <w:b/>
                <w:sz w:val="20"/>
                <w:szCs w:val="20"/>
                <w:lang w:val="kk-KZ"/>
              </w:rPr>
              <w:t>Стандарт</w:t>
            </w:r>
          </w:p>
        </w:tc>
        <w:tc>
          <w:tcPr>
            <w:tcW w:w="1559" w:type="dxa"/>
            <w:tcBorders>
              <w:top w:val="dotted" w:sz="4" w:space="0" w:color="auto"/>
              <w:left w:val="dotted" w:sz="4" w:space="0" w:color="auto"/>
              <w:bottom w:val="dotted" w:sz="4" w:space="0" w:color="auto"/>
              <w:right w:val="nil"/>
            </w:tcBorders>
            <w:shd w:val="clear" w:color="auto" w:fill="F2F2F2" w:themeFill="background1" w:themeFillShade="F2"/>
            <w:hideMark/>
          </w:tcPr>
          <w:p w14:paraId="1B5B5C13" w14:textId="77777777" w:rsidR="00B454B8" w:rsidRPr="00B454B8" w:rsidRDefault="00B454B8">
            <w:pPr>
              <w:rPr>
                <w:rFonts w:ascii="Arial" w:hAnsi="Arial" w:cs="Arial"/>
                <w:b/>
                <w:sz w:val="20"/>
                <w:szCs w:val="20"/>
                <w:lang w:val="kk-KZ"/>
              </w:rPr>
            </w:pPr>
            <w:r w:rsidRPr="00B454B8">
              <w:rPr>
                <w:rFonts w:ascii="Arial" w:hAnsi="Arial" w:cs="Arial"/>
                <w:b/>
                <w:sz w:val="20"/>
                <w:szCs w:val="20"/>
                <w:lang w:val="kk-KZ"/>
              </w:rPr>
              <w:t>Премиум</w:t>
            </w:r>
          </w:p>
        </w:tc>
      </w:tr>
      <w:tr w:rsidR="00B454B8" w:rsidRPr="00B454B8" w14:paraId="477BD76E" w14:textId="77777777" w:rsidTr="00B454B8">
        <w:trPr>
          <w:trHeight w:val="551"/>
        </w:trPr>
        <w:tc>
          <w:tcPr>
            <w:tcW w:w="2444" w:type="dxa"/>
            <w:tcBorders>
              <w:top w:val="dotted" w:sz="4" w:space="0" w:color="auto"/>
              <w:left w:val="nil"/>
              <w:bottom w:val="dotted" w:sz="4" w:space="0" w:color="auto"/>
              <w:right w:val="dotted" w:sz="4" w:space="0" w:color="auto"/>
            </w:tcBorders>
            <w:vAlign w:val="center"/>
            <w:hideMark/>
          </w:tcPr>
          <w:p w14:paraId="4F673BF6" w14:textId="77777777" w:rsidR="00B454B8" w:rsidRPr="00B454B8" w:rsidRDefault="00B454B8">
            <w:pPr>
              <w:rPr>
                <w:rFonts w:ascii="Arial" w:hAnsi="Arial" w:cs="Arial"/>
                <w:sz w:val="20"/>
                <w:szCs w:val="20"/>
                <w:lang w:val="kk-KZ"/>
              </w:rPr>
            </w:pPr>
            <w:r w:rsidRPr="00B454B8">
              <w:rPr>
                <w:rFonts w:ascii="Arial" w:hAnsi="Arial" w:cs="Arial"/>
                <w:sz w:val="20"/>
                <w:szCs w:val="20"/>
                <w:lang w:val="kk-KZ"/>
              </w:rPr>
              <w:t>Тәулігіне валюта + БҚ бойынша сұрау салу</w:t>
            </w:r>
          </w:p>
        </w:tc>
        <w:tc>
          <w:tcPr>
            <w:tcW w:w="2643" w:type="dxa"/>
            <w:tcBorders>
              <w:top w:val="dotted" w:sz="4" w:space="0" w:color="auto"/>
              <w:left w:val="dotted" w:sz="4" w:space="0" w:color="auto"/>
              <w:bottom w:val="dotted" w:sz="4" w:space="0" w:color="auto"/>
              <w:right w:val="dotted" w:sz="4" w:space="0" w:color="auto"/>
            </w:tcBorders>
            <w:vAlign w:val="center"/>
            <w:hideMark/>
          </w:tcPr>
          <w:p w14:paraId="467439B0" w14:textId="77777777" w:rsidR="00B454B8" w:rsidRPr="00B454B8" w:rsidRDefault="00B454B8">
            <w:pPr>
              <w:tabs>
                <w:tab w:val="left" w:pos="1942"/>
              </w:tabs>
              <w:jc w:val="right"/>
              <w:rPr>
                <w:rFonts w:ascii="Arial" w:hAnsi="Arial" w:cs="Arial"/>
                <w:sz w:val="20"/>
                <w:szCs w:val="20"/>
                <w:lang w:val="kk-KZ"/>
              </w:rPr>
            </w:pPr>
            <w:r w:rsidRPr="00B454B8">
              <w:rPr>
                <w:rFonts w:ascii="Arial" w:hAnsi="Arial" w:cs="Arial"/>
                <w:sz w:val="20"/>
                <w:szCs w:val="20"/>
                <w:lang w:val="kk-KZ"/>
              </w:rPr>
              <w:t>Тәулігіне 5 сұрауға дейін</w:t>
            </w:r>
          </w:p>
        </w:tc>
        <w:tc>
          <w:tcPr>
            <w:tcW w:w="2693" w:type="dxa"/>
            <w:tcBorders>
              <w:top w:val="dotted" w:sz="4" w:space="0" w:color="auto"/>
              <w:left w:val="dotted" w:sz="4" w:space="0" w:color="auto"/>
              <w:bottom w:val="dotted" w:sz="4" w:space="0" w:color="auto"/>
              <w:right w:val="dotted" w:sz="4" w:space="0" w:color="auto"/>
            </w:tcBorders>
            <w:vAlign w:val="center"/>
            <w:hideMark/>
          </w:tcPr>
          <w:p w14:paraId="73D5EF4C" w14:textId="77777777" w:rsidR="00B454B8" w:rsidRPr="00B454B8" w:rsidRDefault="00B454B8">
            <w:pPr>
              <w:jc w:val="right"/>
              <w:rPr>
                <w:rFonts w:ascii="Arial" w:hAnsi="Arial" w:cs="Arial"/>
                <w:sz w:val="20"/>
                <w:szCs w:val="20"/>
                <w:lang w:val="kk-KZ"/>
              </w:rPr>
            </w:pPr>
            <w:r w:rsidRPr="00B454B8">
              <w:rPr>
                <w:rFonts w:ascii="Arial" w:hAnsi="Arial" w:cs="Arial"/>
                <w:sz w:val="20"/>
                <w:szCs w:val="20"/>
                <w:lang w:val="kk-KZ"/>
              </w:rPr>
              <w:t>Тәулігіне 20 сұрауға дейін</w:t>
            </w:r>
          </w:p>
        </w:tc>
        <w:tc>
          <w:tcPr>
            <w:tcW w:w="1559" w:type="dxa"/>
            <w:tcBorders>
              <w:top w:val="dotted" w:sz="4" w:space="0" w:color="auto"/>
              <w:left w:val="dotted" w:sz="4" w:space="0" w:color="auto"/>
              <w:bottom w:val="dotted" w:sz="4" w:space="0" w:color="auto"/>
              <w:right w:val="nil"/>
            </w:tcBorders>
            <w:shd w:val="clear" w:color="auto" w:fill="D9D9D9" w:themeFill="background1" w:themeFillShade="D9"/>
            <w:vAlign w:val="center"/>
            <w:hideMark/>
          </w:tcPr>
          <w:p w14:paraId="714A390F" w14:textId="77777777" w:rsidR="00B454B8" w:rsidRPr="00B454B8" w:rsidRDefault="00B454B8">
            <w:pPr>
              <w:jc w:val="right"/>
              <w:rPr>
                <w:rFonts w:ascii="Arial" w:hAnsi="Arial" w:cs="Arial"/>
                <w:sz w:val="20"/>
                <w:szCs w:val="20"/>
                <w:lang w:val="kk-KZ"/>
              </w:rPr>
            </w:pPr>
            <w:r w:rsidRPr="00B454B8">
              <w:rPr>
                <w:rFonts w:ascii="Arial" w:hAnsi="Arial" w:cs="Arial"/>
                <w:sz w:val="20"/>
                <w:szCs w:val="20"/>
                <w:lang w:val="kk-KZ"/>
              </w:rPr>
              <w:t xml:space="preserve">Лимитсіз </w:t>
            </w:r>
          </w:p>
        </w:tc>
      </w:tr>
      <w:tr w:rsidR="00B454B8" w:rsidRPr="00B454B8" w14:paraId="7E21019D" w14:textId="77777777" w:rsidTr="00B454B8">
        <w:trPr>
          <w:trHeight w:val="551"/>
        </w:trPr>
        <w:tc>
          <w:tcPr>
            <w:tcW w:w="2444" w:type="dxa"/>
            <w:tcBorders>
              <w:top w:val="dotted" w:sz="4" w:space="0" w:color="auto"/>
              <w:left w:val="nil"/>
              <w:bottom w:val="dotted" w:sz="4" w:space="0" w:color="auto"/>
              <w:right w:val="dotted" w:sz="4" w:space="0" w:color="auto"/>
            </w:tcBorders>
            <w:vAlign w:val="center"/>
            <w:hideMark/>
          </w:tcPr>
          <w:p w14:paraId="75046ED9" w14:textId="77777777" w:rsidR="00B454B8" w:rsidRPr="00B454B8" w:rsidRDefault="00B454B8">
            <w:pPr>
              <w:rPr>
                <w:rFonts w:ascii="Arial" w:hAnsi="Arial" w:cs="Arial"/>
                <w:sz w:val="20"/>
                <w:szCs w:val="20"/>
                <w:lang w:val="kk-KZ"/>
              </w:rPr>
            </w:pPr>
            <w:r w:rsidRPr="00B454B8">
              <w:rPr>
                <w:rFonts w:ascii="Arial" w:hAnsi="Arial" w:cs="Arial"/>
                <w:sz w:val="20"/>
                <w:szCs w:val="20"/>
                <w:lang w:val="kk-KZ"/>
              </w:rPr>
              <w:t>Баға өзгерген кездегі хабарлама</w:t>
            </w:r>
          </w:p>
        </w:tc>
        <w:tc>
          <w:tcPr>
            <w:tcW w:w="2643" w:type="dxa"/>
            <w:tcBorders>
              <w:top w:val="dotted" w:sz="4" w:space="0" w:color="auto"/>
              <w:left w:val="dotted" w:sz="4" w:space="0" w:color="auto"/>
              <w:bottom w:val="dotted" w:sz="4" w:space="0" w:color="auto"/>
              <w:right w:val="dotted" w:sz="4" w:space="0" w:color="auto"/>
            </w:tcBorders>
            <w:vAlign w:val="center"/>
            <w:hideMark/>
          </w:tcPr>
          <w:p w14:paraId="461D7D82" w14:textId="77777777" w:rsidR="00B454B8" w:rsidRPr="00B454B8" w:rsidRDefault="00B454B8">
            <w:pPr>
              <w:jc w:val="right"/>
              <w:rPr>
                <w:rFonts w:ascii="Arial" w:hAnsi="Arial" w:cs="Arial"/>
                <w:sz w:val="20"/>
                <w:szCs w:val="20"/>
                <w:lang w:val="kk-KZ"/>
              </w:rPr>
            </w:pPr>
            <w:r w:rsidRPr="00B454B8">
              <w:rPr>
                <w:rFonts w:ascii="Arial" w:hAnsi="Arial" w:cs="Arial"/>
                <w:sz w:val="20"/>
                <w:szCs w:val="20"/>
                <w:lang w:val="kk-KZ"/>
              </w:rPr>
              <w:t>Жоқ</w:t>
            </w:r>
          </w:p>
        </w:tc>
        <w:tc>
          <w:tcPr>
            <w:tcW w:w="2693" w:type="dxa"/>
            <w:tcBorders>
              <w:top w:val="dotted" w:sz="4" w:space="0" w:color="auto"/>
              <w:left w:val="dotted" w:sz="4" w:space="0" w:color="auto"/>
              <w:bottom w:val="dotted" w:sz="4" w:space="0" w:color="auto"/>
              <w:right w:val="dotted" w:sz="4" w:space="0" w:color="auto"/>
            </w:tcBorders>
            <w:vAlign w:val="center"/>
            <w:hideMark/>
          </w:tcPr>
          <w:p w14:paraId="7464B5AC" w14:textId="77777777" w:rsidR="00B454B8" w:rsidRPr="00B454B8" w:rsidRDefault="00B454B8">
            <w:pPr>
              <w:jc w:val="right"/>
              <w:rPr>
                <w:rFonts w:ascii="Arial" w:hAnsi="Arial" w:cs="Arial"/>
                <w:sz w:val="20"/>
                <w:szCs w:val="20"/>
                <w:lang w:val="kk-KZ"/>
              </w:rPr>
            </w:pPr>
            <w:r w:rsidRPr="00B454B8">
              <w:rPr>
                <w:rFonts w:ascii="Arial" w:hAnsi="Arial" w:cs="Arial"/>
                <w:sz w:val="20"/>
                <w:szCs w:val="20"/>
                <w:lang w:val="kk-KZ"/>
              </w:rPr>
              <w:t>Жоқ</w:t>
            </w:r>
          </w:p>
        </w:tc>
        <w:tc>
          <w:tcPr>
            <w:tcW w:w="1559" w:type="dxa"/>
            <w:tcBorders>
              <w:top w:val="dotted" w:sz="4" w:space="0" w:color="auto"/>
              <w:left w:val="dotted" w:sz="4" w:space="0" w:color="auto"/>
              <w:bottom w:val="dotted" w:sz="4" w:space="0" w:color="auto"/>
              <w:right w:val="nil"/>
            </w:tcBorders>
            <w:shd w:val="clear" w:color="auto" w:fill="D9D9D9" w:themeFill="background1" w:themeFillShade="D9"/>
            <w:vAlign w:val="center"/>
            <w:hideMark/>
          </w:tcPr>
          <w:p w14:paraId="569A7255" w14:textId="77777777" w:rsidR="00B454B8" w:rsidRPr="00B454B8" w:rsidRDefault="00B454B8">
            <w:pPr>
              <w:jc w:val="right"/>
              <w:rPr>
                <w:rFonts w:ascii="Arial" w:hAnsi="Arial" w:cs="Arial"/>
                <w:sz w:val="20"/>
                <w:szCs w:val="20"/>
                <w:lang w:val="kk-KZ"/>
              </w:rPr>
            </w:pPr>
            <w:r w:rsidRPr="00B454B8">
              <w:rPr>
                <w:rFonts w:ascii="Arial" w:hAnsi="Arial" w:cs="Arial"/>
                <w:sz w:val="20"/>
                <w:szCs w:val="20"/>
                <w:lang w:val="kk-KZ"/>
              </w:rPr>
              <w:t>Бар</w:t>
            </w:r>
          </w:p>
        </w:tc>
      </w:tr>
      <w:tr w:rsidR="00B454B8" w:rsidRPr="00B454B8" w14:paraId="7EE482B4" w14:textId="77777777" w:rsidTr="00B454B8">
        <w:trPr>
          <w:trHeight w:val="551"/>
        </w:trPr>
        <w:tc>
          <w:tcPr>
            <w:tcW w:w="2444" w:type="dxa"/>
            <w:tcBorders>
              <w:top w:val="dotted" w:sz="4" w:space="0" w:color="auto"/>
              <w:left w:val="nil"/>
              <w:bottom w:val="dotted" w:sz="4" w:space="0" w:color="auto"/>
              <w:right w:val="dotted" w:sz="4" w:space="0" w:color="auto"/>
            </w:tcBorders>
            <w:vAlign w:val="center"/>
            <w:hideMark/>
          </w:tcPr>
          <w:p w14:paraId="5347E2F6" w14:textId="77777777" w:rsidR="00B454B8" w:rsidRPr="00B454B8" w:rsidRDefault="00B454B8">
            <w:pPr>
              <w:rPr>
                <w:rFonts w:ascii="Arial" w:hAnsi="Arial" w:cs="Arial"/>
                <w:sz w:val="20"/>
                <w:szCs w:val="20"/>
                <w:lang w:val="kk-KZ"/>
              </w:rPr>
            </w:pPr>
            <w:r w:rsidRPr="00B454B8">
              <w:rPr>
                <w:rFonts w:ascii="Arial" w:hAnsi="Arial" w:cs="Arial"/>
                <w:sz w:val="20"/>
                <w:szCs w:val="20"/>
                <w:lang w:val="kk-KZ"/>
              </w:rPr>
              <w:t>Бағаға қол жеткізген кездегі хабарлама</w:t>
            </w:r>
          </w:p>
        </w:tc>
        <w:tc>
          <w:tcPr>
            <w:tcW w:w="2643" w:type="dxa"/>
            <w:tcBorders>
              <w:top w:val="dotted" w:sz="4" w:space="0" w:color="auto"/>
              <w:left w:val="dotted" w:sz="4" w:space="0" w:color="auto"/>
              <w:bottom w:val="dotted" w:sz="4" w:space="0" w:color="auto"/>
              <w:right w:val="dotted" w:sz="4" w:space="0" w:color="auto"/>
            </w:tcBorders>
            <w:vAlign w:val="center"/>
            <w:hideMark/>
          </w:tcPr>
          <w:p w14:paraId="07DAEC2F" w14:textId="77777777" w:rsidR="00B454B8" w:rsidRPr="00B454B8" w:rsidRDefault="00B454B8">
            <w:pPr>
              <w:jc w:val="right"/>
              <w:rPr>
                <w:rFonts w:ascii="Arial" w:hAnsi="Arial" w:cs="Arial"/>
                <w:sz w:val="20"/>
                <w:szCs w:val="20"/>
                <w:lang w:val="kk-KZ"/>
              </w:rPr>
            </w:pPr>
            <w:r w:rsidRPr="00B454B8">
              <w:rPr>
                <w:rFonts w:ascii="Arial" w:hAnsi="Arial" w:cs="Arial"/>
                <w:sz w:val="20"/>
                <w:szCs w:val="20"/>
                <w:lang w:val="kk-KZ"/>
              </w:rPr>
              <w:t>Жоқ</w:t>
            </w:r>
          </w:p>
        </w:tc>
        <w:tc>
          <w:tcPr>
            <w:tcW w:w="269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4A3815E" w14:textId="77777777" w:rsidR="00B454B8" w:rsidRPr="00B454B8" w:rsidRDefault="00B454B8">
            <w:pPr>
              <w:jc w:val="right"/>
              <w:rPr>
                <w:rFonts w:ascii="Arial" w:hAnsi="Arial" w:cs="Arial"/>
                <w:sz w:val="20"/>
                <w:szCs w:val="20"/>
                <w:lang w:val="kk-KZ"/>
              </w:rPr>
            </w:pPr>
            <w:r w:rsidRPr="00B454B8">
              <w:rPr>
                <w:rFonts w:ascii="Arial" w:hAnsi="Arial" w:cs="Arial"/>
                <w:sz w:val="20"/>
                <w:szCs w:val="20"/>
                <w:lang w:val="kk-KZ"/>
              </w:rPr>
              <w:t>Бар</w:t>
            </w:r>
          </w:p>
        </w:tc>
        <w:tc>
          <w:tcPr>
            <w:tcW w:w="1559" w:type="dxa"/>
            <w:tcBorders>
              <w:top w:val="dotted" w:sz="4" w:space="0" w:color="auto"/>
              <w:left w:val="dotted" w:sz="4" w:space="0" w:color="auto"/>
              <w:bottom w:val="dotted" w:sz="4" w:space="0" w:color="auto"/>
              <w:right w:val="nil"/>
            </w:tcBorders>
            <w:shd w:val="clear" w:color="auto" w:fill="D9D9D9" w:themeFill="background1" w:themeFillShade="D9"/>
            <w:vAlign w:val="center"/>
            <w:hideMark/>
          </w:tcPr>
          <w:p w14:paraId="3FA6D920" w14:textId="77777777" w:rsidR="00B454B8" w:rsidRPr="00B454B8" w:rsidRDefault="00B454B8">
            <w:pPr>
              <w:jc w:val="right"/>
              <w:rPr>
                <w:rFonts w:ascii="Arial" w:hAnsi="Arial" w:cs="Arial"/>
                <w:sz w:val="20"/>
                <w:szCs w:val="20"/>
                <w:lang w:val="kk-KZ"/>
              </w:rPr>
            </w:pPr>
            <w:r w:rsidRPr="00B454B8">
              <w:rPr>
                <w:rFonts w:ascii="Arial" w:hAnsi="Arial" w:cs="Arial"/>
                <w:sz w:val="20"/>
                <w:szCs w:val="20"/>
                <w:lang w:val="kk-KZ"/>
              </w:rPr>
              <w:t>Бар</w:t>
            </w:r>
          </w:p>
        </w:tc>
      </w:tr>
      <w:tr w:rsidR="00B454B8" w:rsidRPr="00B454B8" w14:paraId="30A378E2" w14:textId="77777777" w:rsidTr="00B454B8">
        <w:trPr>
          <w:trHeight w:val="551"/>
        </w:trPr>
        <w:tc>
          <w:tcPr>
            <w:tcW w:w="2444" w:type="dxa"/>
            <w:tcBorders>
              <w:top w:val="dotted" w:sz="4" w:space="0" w:color="auto"/>
              <w:left w:val="nil"/>
              <w:bottom w:val="dotted" w:sz="4" w:space="0" w:color="auto"/>
              <w:right w:val="dotted" w:sz="4" w:space="0" w:color="auto"/>
            </w:tcBorders>
            <w:vAlign w:val="center"/>
            <w:hideMark/>
          </w:tcPr>
          <w:p w14:paraId="1F772AAE" w14:textId="77777777" w:rsidR="00B454B8" w:rsidRPr="00B454B8" w:rsidRDefault="00B454B8">
            <w:pPr>
              <w:rPr>
                <w:rFonts w:ascii="Arial" w:hAnsi="Arial" w:cs="Arial"/>
                <w:sz w:val="20"/>
                <w:szCs w:val="20"/>
                <w:lang w:val="kk-KZ"/>
              </w:rPr>
            </w:pPr>
            <w:r w:rsidRPr="00B454B8">
              <w:rPr>
                <w:rFonts w:ascii="Arial" w:hAnsi="Arial" w:cs="Arial"/>
                <w:sz w:val="20"/>
                <w:szCs w:val="20"/>
                <w:lang w:val="kk-KZ"/>
              </w:rPr>
              <w:t>Уақыт бойынша хабарлама</w:t>
            </w:r>
          </w:p>
        </w:tc>
        <w:tc>
          <w:tcPr>
            <w:tcW w:w="2643" w:type="dxa"/>
            <w:tcBorders>
              <w:top w:val="dotted" w:sz="4" w:space="0" w:color="auto"/>
              <w:left w:val="dotted" w:sz="4" w:space="0" w:color="auto"/>
              <w:bottom w:val="dotted" w:sz="4" w:space="0" w:color="auto"/>
              <w:right w:val="dotted" w:sz="4" w:space="0" w:color="auto"/>
            </w:tcBorders>
            <w:vAlign w:val="center"/>
            <w:hideMark/>
          </w:tcPr>
          <w:p w14:paraId="39AD0F48" w14:textId="77777777" w:rsidR="00B454B8" w:rsidRPr="00B454B8" w:rsidRDefault="00B454B8">
            <w:pPr>
              <w:jc w:val="right"/>
              <w:rPr>
                <w:rFonts w:ascii="Arial" w:hAnsi="Arial" w:cs="Arial"/>
                <w:sz w:val="20"/>
                <w:szCs w:val="20"/>
                <w:lang w:val="kk-KZ"/>
              </w:rPr>
            </w:pPr>
            <w:r w:rsidRPr="00B454B8">
              <w:rPr>
                <w:rFonts w:ascii="Arial" w:hAnsi="Arial" w:cs="Arial"/>
                <w:sz w:val="20"/>
                <w:szCs w:val="20"/>
                <w:lang w:val="kk-KZ"/>
              </w:rPr>
              <w:t>Жоқ</w:t>
            </w:r>
          </w:p>
        </w:tc>
        <w:tc>
          <w:tcPr>
            <w:tcW w:w="269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3F300E3B" w14:textId="77777777" w:rsidR="00B454B8" w:rsidRPr="00B454B8" w:rsidRDefault="00B454B8">
            <w:pPr>
              <w:jc w:val="right"/>
              <w:rPr>
                <w:rFonts w:ascii="Arial" w:hAnsi="Arial" w:cs="Arial"/>
                <w:sz w:val="20"/>
                <w:szCs w:val="20"/>
                <w:lang w:val="kk-KZ"/>
              </w:rPr>
            </w:pPr>
            <w:r w:rsidRPr="00B454B8">
              <w:rPr>
                <w:rFonts w:ascii="Arial" w:hAnsi="Arial" w:cs="Arial"/>
                <w:sz w:val="20"/>
                <w:szCs w:val="20"/>
                <w:lang w:val="kk-KZ"/>
              </w:rPr>
              <w:t>Бар</w:t>
            </w:r>
          </w:p>
        </w:tc>
        <w:tc>
          <w:tcPr>
            <w:tcW w:w="1559" w:type="dxa"/>
            <w:tcBorders>
              <w:top w:val="dotted" w:sz="4" w:space="0" w:color="auto"/>
              <w:left w:val="dotted" w:sz="4" w:space="0" w:color="auto"/>
              <w:bottom w:val="dotted" w:sz="4" w:space="0" w:color="auto"/>
              <w:right w:val="nil"/>
            </w:tcBorders>
            <w:shd w:val="clear" w:color="auto" w:fill="D9D9D9" w:themeFill="background1" w:themeFillShade="D9"/>
            <w:vAlign w:val="center"/>
            <w:hideMark/>
          </w:tcPr>
          <w:p w14:paraId="319EB571" w14:textId="77777777" w:rsidR="00B454B8" w:rsidRPr="00B454B8" w:rsidRDefault="00B454B8">
            <w:pPr>
              <w:jc w:val="right"/>
              <w:rPr>
                <w:rFonts w:ascii="Arial" w:hAnsi="Arial" w:cs="Arial"/>
                <w:sz w:val="20"/>
                <w:szCs w:val="20"/>
                <w:lang w:val="kk-KZ"/>
              </w:rPr>
            </w:pPr>
            <w:r w:rsidRPr="00B454B8">
              <w:rPr>
                <w:rFonts w:ascii="Arial" w:hAnsi="Arial" w:cs="Arial"/>
                <w:sz w:val="20"/>
                <w:szCs w:val="20"/>
                <w:lang w:val="kk-KZ"/>
              </w:rPr>
              <w:t>Бар</w:t>
            </w:r>
          </w:p>
        </w:tc>
      </w:tr>
      <w:tr w:rsidR="00B454B8" w:rsidRPr="00B454B8" w14:paraId="6850B952" w14:textId="77777777" w:rsidTr="00B454B8">
        <w:trPr>
          <w:trHeight w:val="826"/>
        </w:trPr>
        <w:tc>
          <w:tcPr>
            <w:tcW w:w="2444" w:type="dxa"/>
            <w:tcBorders>
              <w:top w:val="dotted" w:sz="4" w:space="0" w:color="auto"/>
              <w:left w:val="nil"/>
              <w:bottom w:val="single" w:sz="4" w:space="0" w:color="auto"/>
              <w:right w:val="dotted" w:sz="4" w:space="0" w:color="auto"/>
            </w:tcBorders>
            <w:vAlign w:val="center"/>
            <w:hideMark/>
          </w:tcPr>
          <w:p w14:paraId="0A613EDC" w14:textId="77777777" w:rsidR="00B454B8" w:rsidRPr="00B454B8" w:rsidRDefault="00B454B8">
            <w:pPr>
              <w:rPr>
                <w:rFonts w:ascii="Arial" w:hAnsi="Arial" w:cs="Arial"/>
                <w:sz w:val="20"/>
                <w:szCs w:val="20"/>
                <w:lang w:val="kk-KZ"/>
              </w:rPr>
            </w:pPr>
            <w:r w:rsidRPr="00B454B8">
              <w:rPr>
                <w:rFonts w:ascii="Arial" w:hAnsi="Arial" w:cs="Arial"/>
                <w:sz w:val="20"/>
                <w:szCs w:val="20"/>
                <w:lang w:val="kk-KZ"/>
              </w:rPr>
              <w:t>Индикаторлар, кросс бағамдар</w:t>
            </w:r>
          </w:p>
        </w:tc>
        <w:tc>
          <w:tcPr>
            <w:tcW w:w="2643" w:type="dxa"/>
            <w:tcBorders>
              <w:top w:val="dotted" w:sz="4" w:space="0" w:color="auto"/>
              <w:left w:val="dotted" w:sz="4" w:space="0" w:color="auto"/>
              <w:bottom w:val="single" w:sz="4" w:space="0" w:color="auto"/>
              <w:right w:val="dotted" w:sz="4" w:space="0" w:color="auto"/>
            </w:tcBorders>
            <w:shd w:val="clear" w:color="auto" w:fill="D9D9D9" w:themeFill="background1" w:themeFillShade="D9"/>
            <w:vAlign w:val="center"/>
            <w:hideMark/>
          </w:tcPr>
          <w:p w14:paraId="4FB53FB5" w14:textId="77777777" w:rsidR="00B454B8" w:rsidRPr="00B454B8" w:rsidRDefault="00B454B8">
            <w:pPr>
              <w:jc w:val="right"/>
              <w:rPr>
                <w:rFonts w:ascii="Arial" w:hAnsi="Arial" w:cs="Arial"/>
                <w:sz w:val="20"/>
                <w:szCs w:val="20"/>
                <w:lang w:val="kk-KZ"/>
              </w:rPr>
            </w:pPr>
            <w:r w:rsidRPr="00B454B8">
              <w:rPr>
                <w:rFonts w:ascii="Arial" w:hAnsi="Arial" w:cs="Arial"/>
                <w:sz w:val="20"/>
                <w:szCs w:val="20"/>
                <w:lang w:val="kk-KZ"/>
              </w:rPr>
              <w:t>Бар</w:t>
            </w:r>
          </w:p>
        </w:tc>
        <w:tc>
          <w:tcPr>
            <w:tcW w:w="2693" w:type="dxa"/>
            <w:tcBorders>
              <w:top w:val="dotted" w:sz="4" w:space="0" w:color="auto"/>
              <w:left w:val="dotted" w:sz="4" w:space="0" w:color="auto"/>
              <w:bottom w:val="single" w:sz="4" w:space="0" w:color="auto"/>
              <w:right w:val="dotted" w:sz="4" w:space="0" w:color="auto"/>
            </w:tcBorders>
            <w:shd w:val="clear" w:color="auto" w:fill="D9D9D9" w:themeFill="background1" w:themeFillShade="D9"/>
            <w:vAlign w:val="center"/>
            <w:hideMark/>
          </w:tcPr>
          <w:p w14:paraId="7759EF06" w14:textId="77777777" w:rsidR="00B454B8" w:rsidRPr="00B454B8" w:rsidRDefault="00B454B8">
            <w:pPr>
              <w:jc w:val="right"/>
              <w:rPr>
                <w:rFonts w:ascii="Arial" w:hAnsi="Arial" w:cs="Arial"/>
                <w:sz w:val="20"/>
                <w:szCs w:val="20"/>
                <w:lang w:val="kk-KZ"/>
              </w:rPr>
            </w:pPr>
            <w:r w:rsidRPr="00B454B8">
              <w:rPr>
                <w:rFonts w:ascii="Arial" w:hAnsi="Arial" w:cs="Arial"/>
                <w:sz w:val="20"/>
                <w:szCs w:val="20"/>
                <w:lang w:val="kk-KZ"/>
              </w:rPr>
              <w:t>Бар</w:t>
            </w:r>
          </w:p>
        </w:tc>
        <w:tc>
          <w:tcPr>
            <w:tcW w:w="1559" w:type="dxa"/>
            <w:tcBorders>
              <w:top w:val="dotted" w:sz="4" w:space="0" w:color="auto"/>
              <w:left w:val="dotted" w:sz="4" w:space="0" w:color="auto"/>
              <w:bottom w:val="single" w:sz="4" w:space="0" w:color="auto"/>
              <w:right w:val="nil"/>
            </w:tcBorders>
            <w:shd w:val="clear" w:color="auto" w:fill="D9D9D9" w:themeFill="background1" w:themeFillShade="D9"/>
            <w:vAlign w:val="center"/>
            <w:hideMark/>
          </w:tcPr>
          <w:p w14:paraId="5033A513" w14:textId="77777777" w:rsidR="00B454B8" w:rsidRPr="00B454B8" w:rsidRDefault="00B454B8">
            <w:pPr>
              <w:jc w:val="right"/>
              <w:rPr>
                <w:rFonts w:ascii="Arial" w:hAnsi="Arial" w:cs="Arial"/>
                <w:sz w:val="20"/>
                <w:szCs w:val="20"/>
                <w:lang w:val="kk-KZ"/>
              </w:rPr>
            </w:pPr>
            <w:r w:rsidRPr="00B454B8">
              <w:rPr>
                <w:rFonts w:ascii="Arial" w:hAnsi="Arial" w:cs="Arial"/>
                <w:sz w:val="20"/>
                <w:szCs w:val="20"/>
                <w:lang w:val="kk-KZ"/>
              </w:rPr>
              <w:t>Бар</w:t>
            </w:r>
          </w:p>
        </w:tc>
      </w:tr>
      <w:tr w:rsidR="00B454B8" w:rsidRPr="00B454B8" w14:paraId="12B8C2DA" w14:textId="77777777" w:rsidTr="00B454B8">
        <w:trPr>
          <w:trHeight w:val="826"/>
        </w:trPr>
        <w:tc>
          <w:tcPr>
            <w:tcW w:w="2444" w:type="dxa"/>
            <w:tcBorders>
              <w:top w:val="single" w:sz="4" w:space="0" w:color="auto"/>
              <w:left w:val="nil"/>
              <w:bottom w:val="single" w:sz="12" w:space="0" w:color="auto"/>
              <w:right w:val="dotted" w:sz="4" w:space="0" w:color="auto"/>
            </w:tcBorders>
            <w:vAlign w:val="center"/>
            <w:hideMark/>
          </w:tcPr>
          <w:p w14:paraId="7BE25C72" w14:textId="77777777" w:rsidR="00B454B8" w:rsidRPr="00B454B8" w:rsidRDefault="00B454B8">
            <w:pPr>
              <w:rPr>
                <w:rFonts w:ascii="Arial" w:hAnsi="Arial" w:cs="Arial"/>
                <w:b/>
                <w:sz w:val="20"/>
                <w:szCs w:val="20"/>
                <w:lang w:val="kk-KZ"/>
              </w:rPr>
            </w:pPr>
            <w:r w:rsidRPr="00B454B8">
              <w:rPr>
                <w:rFonts w:ascii="Arial" w:hAnsi="Arial" w:cs="Arial"/>
                <w:b/>
                <w:sz w:val="20"/>
                <w:szCs w:val="20"/>
                <w:lang w:val="kk-KZ"/>
              </w:rPr>
              <w:t>ТАРИФ, теңгемен</w:t>
            </w:r>
          </w:p>
        </w:tc>
        <w:tc>
          <w:tcPr>
            <w:tcW w:w="2643" w:type="dxa"/>
            <w:tcBorders>
              <w:top w:val="single" w:sz="4" w:space="0" w:color="auto"/>
              <w:left w:val="dotted" w:sz="4" w:space="0" w:color="auto"/>
              <w:bottom w:val="single" w:sz="12" w:space="0" w:color="auto"/>
              <w:right w:val="dotted" w:sz="4" w:space="0" w:color="auto"/>
            </w:tcBorders>
            <w:vAlign w:val="center"/>
            <w:hideMark/>
          </w:tcPr>
          <w:p w14:paraId="36018391" w14:textId="77777777" w:rsidR="00B454B8" w:rsidRPr="00B454B8" w:rsidRDefault="00B454B8">
            <w:pPr>
              <w:jc w:val="right"/>
              <w:rPr>
                <w:rFonts w:ascii="Arial" w:hAnsi="Arial" w:cs="Arial"/>
                <w:b/>
                <w:sz w:val="20"/>
                <w:szCs w:val="20"/>
                <w:lang w:val="kk-KZ"/>
              </w:rPr>
            </w:pPr>
            <w:r w:rsidRPr="00B454B8">
              <w:rPr>
                <w:rFonts w:ascii="Arial" w:hAnsi="Arial" w:cs="Arial"/>
                <w:b/>
                <w:sz w:val="20"/>
                <w:szCs w:val="20"/>
                <w:lang w:val="kk-KZ"/>
              </w:rPr>
              <w:t>-</w:t>
            </w:r>
          </w:p>
        </w:tc>
        <w:tc>
          <w:tcPr>
            <w:tcW w:w="2693" w:type="dxa"/>
            <w:tcBorders>
              <w:top w:val="single" w:sz="4" w:space="0" w:color="auto"/>
              <w:left w:val="dotted" w:sz="4" w:space="0" w:color="auto"/>
              <w:bottom w:val="single" w:sz="12" w:space="0" w:color="auto"/>
              <w:right w:val="dotted" w:sz="4" w:space="0" w:color="auto"/>
            </w:tcBorders>
            <w:vAlign w:val="center"/>
            <w:hideMark/>
          </w:tcPr>
          <w:p w14:paraId="732118C8" w14:textId="77777777" w:rsidR="00B454B8" w:rsidRPr="00B454B8" w:rsidRDefault="00B454B8">
            <w:pPr>
              <w:jc w:val="right"/>
              <w:rPr>
                <w:rFonts w:ascii="Arial" w:hAnsi="Arial" w:cs="Arial"/>
                <w:b/>
                <w:sz w:val="20"/>
                <w:szCs w:val="20"/>
                <w:lang w:val="kk-KZ"/>
              </w:rPr>
            </w:pPr>
            <w:r w:rsidRPr="00B454B8">
              <w:rPr>
                <w:rFonts w:ascii="Arial" w:hAnsi="Arial" w:cs="Arial"/>
                <w:b/>
                <w:sz w:val="20"/>
                <w:szCs w:val="20"/>
                <w:lang w:val="kk-KZ"/>
              </w:rPr>
              <w:t>490</w:t>
            </w:r>
          </w:p>
        </w:tc>
        <w:tc>
          <w:tcPr>
            <w:tcW w:w="1559" w:type="dxa"/>
            <w:tcBorders>
              <w:top w:val="single" w:sz="4" w:space="0" w:color="auto"/>
              <w:left w:val="dotted" w:sz="4" w:space="0" w:color="auto"/>
              <w:bottom w:val="single" w:sz="12" w:space="0" w:color="auto"/>
              <w:right w:val="nil"/>
            </w:tcBorders>
            <w:vAlign w:val="center"/>
            <w:hideMark/>
          </w:tcPr>
          <w:p w14:paraId="57C098F5" w14:textId="77777777" w:rsidR="00B454B8" w:rsidRPr="00B454B8" w:rsidRDefault="00B454B8">
            <w:pPr>
              <w:jc w:val="right"/>
              <w:rPr>
                <w:rFonts w:ascii="Arial" w:hAnsi="Arial" w:cs="Arial"/>
                <w:b/>
                <w:sz w:val="20"/>
                <w:szCs w:val="20"/>
                <w:lang w:val="kk-KZ"/>
              </w:rPr>
            </w:pPr>
            <w:r w:rsidRPr="00B454B8">
              <w:rPr>
                <w:rFonts w:ascii="Arial" w:hAnsi="Arial" w:cs="Arial"/>
                <w:b/>
                <w:sz w:val="20"/>
                <w:szCs w:val="20"/>
                <w:lang w:val="kk-KZ"/>
              </w:rPr>
              <w:t>790</w:t>
            </w:r>
          </w:p>
        </w:tc>
      </w:tr>
    </w:tbl>
    <w:p w14:paraId="5517E27C" w14:textId="77777777" w:rsidR="00B454B8" w:rsidRPr="00B454B8" w:rsidRDefault="00B454B8" w:rsidP="00B454B8">
      <w:pPr>
        <w:spacing w:after="0" w:line="240" w:lineRule="auto"/>
        <w:jc w:val="both"/>
        <w:rPr>
          <w:rFonts w:ascii="Arial" w:hAnsi="Arial" w:cs="Arial"/>
          <w:b/>
          <w:sz w:val="20"/>
          <w:szCs w:val="20"/>
          <w:lang w:val="kk-KZ"/>
        </w:rPr>
      </w:pPr>
    </w:p>
    <w:p w14:paraId="10589F38" w14:textId="77777777" w:rsidR="00B454B8" w:rsidRPr="00B454B8" w:rsidRDefault="00B454B8" w:rsidP="00B454B8">
      <w:pPr>
        <w:spacing w:after="120" w:line="240" w:lineRule="auto"/>
        <w:jc w:val="both"/>
        <w:rPr>
          <w:rFonts w:ascii="Arial" w:hAnsi="Arial" w:cs="Arial"/>
          <w:sz w:val="20"/>
          <w:szCs w:val="20"/>
          <w:lang w:val="kk-KZ"/>
        </w:rPr>
      </w:pPr>
    </w:p>
    <w:p w14:paraId="32E0D799" w14:textId="77777777" w:rsidR="00B454B8" w:rsidRPr="00B454B8" w:rsidRDefault="00B454B8" w:rsidP="00B454B8">
      <w:pPr>
        <w:spacing w:after="120" w:line="240" w:lineRule="auto"/>
        <w:jc w:val="both"/>
        <w:rPr>
          <w:rFonts w:ascii="Arial" w:hAnsi="Arial" w:cs="Arial"/>
          <w:sz w:val="20"/>
          <w:szCs w:val="20"/>
          <w:lang w:val="kk-KZ"/>
        </w:rPr>
      </w:pPr>
    </w:p>
    <w:p w14:paraId="76BBE185" w14:textId="77777777" w:rsidR="00B454B8" w:rsidRPr="00B454B8" w:rsidRDefault="00B454B8" w:rsidP="00B454B8">
      <w:pPr>
        <w:spacing w:after="120" w:line="240" w:lineRule="auto"/>
        <w:jc w:val="both"/>
        <w:rPr>
          <w:rFonts w:ascii="Arial" w:hAnsi="Arial" w:cs="Arial"/>
          <w:sz w:val="20"/>
          <w:szCs w:val="20"/>
          <w:lang w:val="kk-KZ"/>
        </w:rPr>
      </w:pPr>
    </w:p>
    <w:p w14:paraId="20C79C76" w14:textId="77777777" w:rsidR="00B454B8" w:rsidRPr="00B454B8" w:rsidRDefault="00B454B8" w:rsidP="00B454B8">
      <w:pPr>
        <w:spacing w:after="120" w:line="240" w:lineRule="auto"/>
        <w:jc w:val="both"/>
        <w:rPr>
          <w:rFonts w:ascii="Arial" w:hAnsi="Arial" w:cs="Arial"/>
          <w:sz w:val="20"/>
          <w:szCs w:val="20"/>
          <w:lang w:val="kk-KZ"/>
        </w:rPr>
      </w:pPr>
    </w:p>
    <w:p w14:paraId="24CA1922" w14:textId="77777777" w:rsidR="00B454B8" w:rsidRPr="00B454B8" w:rsidRDefault="00B454B8" w:rsidP="00B454B8">
      <w:pPr>
        <w:spacing w:after="120" w:line="240" w:lineRule="auto"/>
        <w:jc w:val="both"/>
        <w:rPr>
          <w:rFonts w:ascii="Arial" w:hAnsi="Arial" w:cs="Arial"/>
          <w:sz w:val="20"/>
          <w:szCs w:val="20"/>
          <w:lang w:val="kk-KZ"/>
        </w:rPr>
      </w:pPr>
    </w:p>
    <w:p w14:paraId="78330504" w14:textId="77777777" w:rsidR="00B454B8" w:rsidRPr="00B454B8" w:rsidRDefault="00B454B8" w:rsidP="00B454B8">
      <w:pPr>
        <w:spacing w:after="120" w:line="240" w:lineRule="auto"/>
        <w:jc w:val="both"/>
        <w:rPr>
          <w:rFonts w:ascii="Arial" w:hAnsi="Arial" w:cs="Arial"/>
          <w:sz w:val="20"/>
          <w:szCs w:val="20"/>
          <w:lang w:val="kk-KZ"/>
        </w:rPr>
      </w:pPr>
    </w:p>
    <w:p w14:paraId="58545839" w14:textId="77777777" w:rsidR="00B454B8" w:rsidRPr="00B454B8" w:rsidRDefault="00B454B8" w:rsidP="00B454B8">
      <w:pPr>
        <w:spacing w:after="120" w:line="240" w:lineRule="auto"/>
        <w:jc w:val="both"/>
        <w:rPr>
          <w:rFonts w:ascii="Arial" w:hAnsi="Arial" w:cs="Arial"/>
          <w:sz w:val="20"/>
          <w:szCs w:val="20"/>
          <w:lang w:val="kk-KZ"/>
        </w:rPr>
      </w:pPr>
    </w:p>
    <w:p w14:paraId="36C96098" w14:textId="77777777" w:rsidR="00B454B8" w:rsidRPr="00B454B8" w:rsidRDefault="00B454B8" w:rsidP="00B454B8">
      <w:pPr>
        <w:spacing w:after="120" w:line="240" w:lineRule="auto"/>
        <w:jc w:val="both"/>
        <w:rPr>
          <w:rFonts w:ascii="Arial" w:hAnsi="Arial" w:cs="Arial"/>
          <w:sz w:val="20"/>
          <w:szCs w:val="20"/>
          <w:lang w:val="kk-KZ"/>
        </w:rPr>
      </w:pPr>
    </w:p>
    <w:p w14:paraId="668B718C" w14:textId="77777777" w:rsidR="00B454B8" w:rsidRPr="00B454B8" w:rsidRDefault="00B454B8" w:rsidP="00B454B8">
      <w:pPr>
        <w:spacing w:after="120" w:line="240" w:lineRule="auto"/>
        <w:jc w:val="both"/>
        <w:rPr>
          <w:rFonts w:ascii="Arial" w:hAnsi="Arial" w:cs="Arial"/>
          <w:sz w:val="20"/>
          <w:szCs w:val="20"/>
          <w:lang w:val="kk-KZ"/>
        </w:rPr>
      </w:pPr>
    </w:p>
    <w:p w14:paraId="0E8FE8E5" w14:textId="77777777" w:rsidR="00B454B8" w:rsidRPr="00B454B8" w:rsidRDefault="00B454B8" w:rsidP="00B454B8">
      <w:pPr>
        <w:spacing w:after="120" w:line="240" w:lineRule="auto"/>
        <w:jc w:val="both"/>
        <w:rPr>
          <w:rFonts w:ascii="Arial" w:hAnsi="Arial" w:cs="Arial"/>
          <w:sz w:val="20"/>
          <w:szCs w:val="20"/>
          <w:lang w:val="kk-KZ"/>
        </w:rPr>
      </w:pPr>
    </w:p>
    <w:p w14:paraId="41E65549" w14:textId="77777777" w:rsidR="00B454B8" w:rsidRPr="00B454B8" w:rsidRDefault="00B454B8" w:rsidP="00B454B8">
      <w:pPr>
        <w:spacing w:after="120" w:line="240" w:lineRule="auto"/>
        <w:jc w:val="both"/>
        <w:rPr>
          <w:rFonts w:ascii="Arial" w:hAnsi="Arial" w:cs="Arial"/>
          <w:sz w:val="20"/>
          <w:szCs w:val="20"/>
          <w:lang w:val="kk-KZ"/>
        </w:rPr>
      </w:pPr>
    </w:p>
    <w:p w14:paraId="3C629EEC" w14:textId="77777777" w:rsidR="00B454B8" w:rsidRPr="00B454B8" w:rsidRDefault="00B454B8" w:rsidP="00B454B8">
      <w:pPr>
        <w:spacing w:after="120" w:line="240" w:lineRule="auto"/>
        <w:jc w:val="both"/>
        <w:rPr>
          <w:rFonts w:ascii="Arial" w:hAnsi="Arial" w:cs="Arial"/>
          <w:sz w:val="20"/>
          <w:szCs w:val="20"/>
          <w:lang w:val="kk-KZ"/>
        </w:rPr>
      </w:pPr>
    </w:p>
    <w:p w14:paraId="2E778F90" w14:textId="77777777" w:rsidR="00B454B8" w:rsidRPr="00B454B8" w:rsidRDefault="00B454B8" w:rsidP="00B454B8">
      <w:pPr>
        <w:spacing w:after="120" w:line="240" w:lineRule="auto"/>
        <w:jc w:val="both"/>
        <w:rPr>
          <w:rFonts w:ascii="Arial" w:hAnsi="Arial" w:cs="Arial"/>
          <w:sz w:val="20"/>
          <w:szCs w:val="20"/>
          <w:lang w:val="kk-KZ"/>
        </w:rPr>
      </w:pPr>
    </w:p>
    <w:p w14:paraId="3BCB5A42" w14:textId="77777777" w:rsidR="00B454B8" w:rsidRPr="00B454B8" w:rsidRDefault="00B454B8" w:rsidP="00B454B8">
      <w:pPr>
        <w:spacing w:after="120" w:line="240" w:lineRule="auto"/>
        <w:jc w:val="both"/>
        <w:rPr>
          <w:rFonts w:ascii="Arial" w:hAnsi="Arial" w:cs="Arial"/>
          <w:sz w:val="20"/>
          <w:szCs w:val="20"/>
          <w:lang w:val="kk-KZ"/>
        </w:rPr>
      </w:pPr>
    </w:p>
    <w:p w14:paraId="035272BE" w14:textId="77777777" w:rsidR="00B454B8" w:rsidRPr="00B454B8" w:rsidRDefault="00B454B8" w:rsidP="00B454B8">
      <w:pPr>
        <w:spacing w:after="120" w:line="240" w:lineRule="auto"/>
        <w:jc w:val="both"/>
        <w:rPr>
          <w:rFonts w:ascii="Arial" w:hAnsi="Arial" w:cs="Arial"/>
          <w:sz w:val="20"/>
          <w:szCs w:val="20"/>
          <w:lang w:val="kk-KZ"/>
        </w:rPr>
      </w:pPr>
    </w:p>
    <w:p w14:paraId="0D08918F" w14:textId="77777777" w:rsidR="00B454B8" w:rsidRPr="00B454B8" w:rsidRDefault="00B454B8" w:rsidP="00B454B8">
      <w:pPr>
        <w:spacing w:after="120" w:line="240" w:lineRule="auto"/>
        <w:jc w:val="both"/>
        <w:rPr>
          <w:rFonts w:ascii="Arial" w:hAnsi="Arial" w:cs="Arial"/>
          <w:sz w:val="20"/>
          <w:szCs w:val="20"/>
          <w:lang w:val="kk-KZ"/>
        </w:rPr>
      </w:pPr>
    </w:p>
    <w:p w14:paraId="1CC4C6B6" w14:textId="77777777" w:rsidR="00B454B8" w:rsidRPr="00B454B8" w:rsidRDefault="00B454B8" w:rsidP="00B454B8">
      <w:pPr>
        <w:spacing w:after="120" w:line="240" w:lineRule="auto"/>
        <w:jc w:val="both"/>
        <w:rPr>
          <w:rFonts w:ascii="Arial" w:hAnsi="Arial" w:cs="Arial"/>
          <w:sz w:val="20"/>
          <w:szCs w:val="20"/>
          <w:lang w:val="kk-KZ"/>
        </w:rPr>
      </w:pPr>
    </w:p>
    <w:p w14:paraId="44080195" w14:textId="77777777" w:rsidR="00B454B8" w:rsidRPr="00B454B8" w:rsidRDefault="00B454B8" w:rsidP="00B454B8">
      <w:pPr>
        <w:spacing w:after="120" w:line="240" w:lineRule="auto"/>
        <w:jc w:val="both"/>
        <w:rPr>
          <w:rFonts w:ascii="Arial" w:hAnsi="Arial" w:cs="Arial"/>
          <w:sz w:val="20"/>
          <w:szCs w:val="20"/>
          <w:lang w:val="kk-KZ"/>
        </w:rPr>
      </w:pPr>
    </w:p>
    <w:p w14:paraId="02319B0B" w14:textId="77777777" w:rsidR="00B454B8" w:rsidRPr="00B454B8" w:rsidRDefault="00B454B8" w:rsidP="00B454B8">
      <w:pPr>
        <w:spacing w:after="120" w:line="240" w:lineRule="auto"/>
        <w:jc w:val="both"/>
        <w:rPr>
          <w:rFonts w:ascii="Arial" w:hAnsi="Arial" w:cs="Arial"/>
          <w:sz w:val="20"/>
          <w:szCs w:val="20"/>
          <w:lang w:val="kk-KZ"/>
        </w:rPr>
      </w:pPr>
    </w:p>
    <w:p w14:paraId="421846F2" w14:textId="77777777" w:rsidR="00B454B8" w:rsidRPr="00B454B8" w:rsidRDefault="00B454B8" w:rsidP="00B454B8">
      <w:pPr>
        <w:tabs>
          <w:tab w:val="left" w:pos="170"/>
          <w:tab w:val="left" w:pos="340"/>
          <w:tab w:val="left" w:pos="432"/>
          <w:tab w:val="left" w:pos="510"/>
        </w:tabs>
        <w:spacing w:line="240" w:lineRule="auto"/>
        <w:ind w:left="5529"/>
        <w:jc w:val="right"/>
        <w:rPr>
          <w:rFonts w:ascii="Arial" w:hAnsi="Arial" w:cs="Arial"/>
          <w:sz w:val="20"/>
          <w:szCs w:val="20"/>
          <w:lang w:val="kk-KZ"/>
        </w:rPr>
      </w:pPr>
      <w:r w:rsidRPr="00B454B8">
        <w:rPr>
          <w:rFonts w:ascii="Arial" w:hAnsi="Arial" w:cs="Arial"/>
          <w:sz w:val="20"/>
          <w:szCs w:val="20"/>
          <w:lang w:val="kk-KZ"/>
        </w:rPr>
        <w:br/>
      </w:r>
    </w:p>
    <w:p w14:paraId="5220305E" w14:textId="77777777" w:rsidR="00B454B8" w:rsidRPr="00B454B8" w:rsidRDefault="00B454B8">
      <w:pPr>
        <w:rPr>
          <w:rFonts w:ascii="Arial" w:hAnsi="Arial" w:cs="Arial"/>
          <w:sz w:val="20"/>
          <w:szCs w:val="20"/>
          <w:lang w:val="kk-KZ"/>
        </w:rPr>
      </w:pPr>
      <w:r w:rsidRPr="00B454B8">
        <w:rPr>
          <w:rFonts w:ascii="Arial" w:hAnsi="Arial" w:cs="Arial"/>
          <w:sz w:val="20"/>
          <w:szCs w:val="20"/>
          <w:lang w:val="kk-KZ"/>
        </w:rPr>
        <w:br w:type="page"/>
      </w:r>
    </w:p>
    <w:p w14:paraId="37EC79EA" w14:textId="77777777" w:rsidR="00B454B8" w:rsidRPr="001B783E" w:rsidRDefault="00B454B8" w:rsidP="001B783E">
      <w:pPr>
        <w:tabs>
          <w:tab w:val="left" w:pos="170"/>
          <w:tab w:val="left" w:pos="340"/>
          <w:tab w:val="left" w:pos="432"/>
          <w:tab w:val="left" w:pos="510"/>
        </w:tabs>
        <w:spacing w:after="0" w:line="240" w:lineRule="auto"/>
        <w:ind w:left="6096" w:right="-426"/>
        <w:jc w:val="both"/>
        <w:rPr>
          <w:rFonts w:ascii="Arial" w:hAnsi="Arial" w:cs="Arial"/>
          <w:b/>
          <w:bCs/>
          <w:i/>
          <w:iCs/>
          <w:sz w:val="20"/>
          <w:szCs w:val="20"/>
        </w:rPr>
      </w:pPr>
      <w:r w:rsidRPr="001B783E">
        <w:rPr>
          <w:rFonts w:ascii="Arial" w:hAnsi="Arial" w:cs="Arial"/>
          <w:b/>
          <w:bCs/>
          <w:i/>
          <w:iCs/>
          <w:sz w:val="20"/>
          <w:szCs w:val="20"/>
        </w:rPr>
        <w:lastRenderedPageBreak/>
        <w:t>Приложение №1</w:t>
      </w:r>
    </w:p>
    <w:p w14:paraId="060DD1D7" w14:textId="77777777" w:rsidR="00B454B8" w:rsidRPr="001B783E" w:rsidRDefault="00B454B8" w:rsidP="001B783E">
      <w:pPr>
        <w:tabs>
          <w:tab w:val="left" w:pos="170"/>
          <w:tab w:val="left" w:pos="340"/>
          <w:tab w:val="left" w:pos="432"/>
          <w:tab w:val="left" w:pos="510"/>
        </w:tabs>
        <w:spacing w:after="0" w:line="240" w:lineRule="auto"/>
        <w:ind w:left="6096" w:right="-426"/>
        <w:jc w:val="both"/>
        <w:rPr>
          <w:rFonts w:ascii="Arial" w:hAnsi="Arial" w:cs="Arial"/>
          <w:i/>
          <w:iCs/>
          <w:sz w:val="20"/>
          <w:szCs w:val="20"/>
        </w:rPr>
      </w:pPr>
      <w:r w:rsidRPr="001B783E">
        <w:rPr>
          <w:rFonts w:ascii="Arial" w:hAnsi="Arial" w:cs="Arial"/>
          <w:i/>
          <w:iCs/>
          <w:sz w:val="20"/>
          <w:szCs w:val="20"/>
        </w:rPr>
        <w:t>к Договору-оферты об оказании услуг по предоставлению доступа к платным разделам в @KASEInfoBot в мобильно</w:t>
      </w:r>
      <w:r w:rsidRPr="001B783E">
        <w:rPr>
          <w:rFonts w:ascii="Arial" w:hAnsi="Arial" w:cs="Arial"/>
          <w:i/>
          <w:iCs/>
          <w:sz w:val="20"/>
          <w:szCs w:val="20"/>
          <w:lang w:val="kk-KZ"/>
        </w:rPr>
        <w:t>м</w:t>
      </w:r>
      <w:r w:rsidRPr="001B783E">
        <w:rPr>
          <w:rFonts w:ascii="Arial" w:hAnsi="Arial" w:cs="Arial"/>
          <w:i/>
          <w:iCs/>
          <w:sz w:val="20"/>
          <w:szCs w:val="20"/>
        </w:rPr>
        <w:t xml:space="preserve"> </w:t>
      </w:r>
      <w:proofErr w:type="spellStart"/>
      <w:r w:rsidRPr="001B783E">
        <w:rPr>
          <w:rFonts w:ascii="Arial" w:hAnsi="Arial" w:cs="Arial"/>
          <w:i/>
          <w:iCs/>
          <w:sz w:val="20"/>
          <w:szCs w:val="20"/>
        </w:rPr>
        <w:t>приложени</w:t>
      </w:r>
      <w:proofErr w:type="spellEnd"/>
      <w:r w:rsidRPr="001B783E">
        <w:rPr>
          <w:rFonts w:ascii="Arial" w:hAnsi="Arial" w:cs="Arial"/>
          <w:i/>
          <w:iCs/>
          <w:sz w:val="20"/>
          <w:szCs w:val="20"/>
          <w:lang w:val="kk-KZ"/>
        </w:rPr>
        <w:t>и</w:t>
      </w:r>
      <w:r w:rsidRPr="001B783E">
        <w:rPr>
          <w:rFonts w:ascii="Arial" w:hAnsi="Arial" w:cs="Arial"/>
          <w:i/>
          <w:iCs/>
          <w:sz w:val="20"/>
          <w:szCs w:val="20"/>
        </w:rPr>
        <w:t xml:space="preserve"> </w:t>
      </w:r>
      <w:r w:rsidRPr="001B783E">
        <w:rPr>
          <w:rFonts w:ascii="Arial" w:hAnsi="Arial" w:cs="Arial"/>
          <w:i/>
          <w:iCs/>
          <w:sz w:val="20"/>
          <w:szCs w:val="20"/>
          <w:lang w:val="en-US"/>
        </w:rPr>
        <w:t>Telegram</w:t>
      </w:r>
    </w:p>
    <w:p w14:paraId="5B37D1B0" w14:textId="77777777" w:rsidR="00B454B8" w:rsidRPr="00B454B8" w:rsidRDefault="00B454B8" w:rsidP="00B454B8">
      <w:pPr>
        <w:tabs>
          <w:tab w:val="left" w:pos="170"/>
          <w:tab w:val="left" w:pos="340"/>
          <w:tab w:val="left" w:pos="432"/>
          <w:tab w:val="left" w:pos="510"/>
        </w:tabs>
        <w:spacing w:after="0" w:line="240" w:lineRule="auto"/>
        <w:ind w:left="5529"/>
        <w:jc w:val="right"/>
        <w:rPr>
          <w:rFonts w:ascii="Arial" w:hAnsi="Arial" w:cs="Arial"/>
          <w:sz w:val="20"/>
          <w:szCs w:val="20"/>
        </w:rPr>
      </w:pPr>
    </w:p>
    <w:tbl>
      <w:tblPr>
        <w:tblStyle w:val="a7"/>
        <w:tblW w:w="9815" w:type="dxa"/>
        <w:tblInd w:w="108" w:type="dxa"/>
        <w:tblBorders>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2069"/>
        <w:gridCol w:w="2467"/>
        <w:gridCol w:w="2268"/>
        <w:gridCol w:w="3011"/>
      </w:tblGrid>
      <w:tr w:rsidR="00B454B8" w:rsidRPr="00B454B8" w14:paraId="0EDB0BDC" w14:textId="77777777" w:rsidTr="000D0288">
        <w:trPr>
          <w:trHeight w:val="461"/>
        </w:trPr>
        <w:tc>
          <w:tcPr>
            <w:tcW w:w="2069" w:type="dxa"/>
            <w:vMerge w:val="restart"/>
            <w:tcBorders>
              <w:top w:val="single" w:sz="4" w:space="0" w:color="auto"/>
              <w:left w:val="nil"/>
              <w:bottom w:val="dotted" w:sz="4" w:space="0" w:color="auto"/>
              <w:right w:val="dotted" w:sz="4" w:space="0" w:color="auto"/>
            </w:tcBorders>
            <w:shd w:val="clear" w:color="auto" w:fill="F2F2F2" w:themeFill="background1" w:themeFillShade="F2"/>
            <w:vAlign w:val="center"/>
            <w:hideMark/>
          </w:tcPr>
          <w:p w14:paraId="077429B4" w14:textId="77777777" w:rsidR="00B454B8" w:rsidRPr="00B454B8" w:rsidRDefault="00B454B8" w:rsidP="000D0288">
            <w:pPr>
              <w:rPr>
                <w:rFonts w:ascii="Arial" w:hAnsi="Arial" w:cs="Arial"/>
                <w:b/>
                <w:sz w:val="20"/>
                <w:szCs w:val="20"/>
              </w:rPr>
            </w:pPr>
            <w:r w:rsidRPr="00B454B8">
              <w:rPr>
                <w:rFonts w:ascii="Arial" w:hAnsi="Arial" w:cs="Arial"/>
                <w:b/>
                <w:sz w:val="20"/>
                <w:szCs w:val="20"/>
              </w:rPr>
              <w:t>Состав данных</w:t>
            </w:r>
          </w:p>
        </w:tc>
        <w:tc>
          <w:tcPr>
            <w:tcW w:w="7746" w:type="dxa"/>
            <w:gridSpan w:val="3"/>
            <w:tcBorders>
              <w:top w:val="single" w:sz="4" w:space="0" w:color="auto"/>
              <w:left w:val="dotted" w:sz="4" w:space="0" w:color="auto"/>
              <w:bottom w:val="dotted" w:sz="4" w:space="0" w:color="auto"/>
              <w:right w:val="nil"/>
            </w:tcBorders>
            <w:shd w:val="clear" w:color="auto" w:fill="F2F2F2" w:themeFill="background1" w:themeFillShade="F2"/>
            <w:vAlign w:val="center"/>
            <w:hideMark/>
          </w:tcPr>
          <w:p w14:paraId="0E708CED" w14:textId="77777777" w:rsidR="00B454B8" w:rsidRPr="00B454B8" w:rsidRDefault="00B454B8" w:rsidP="000D0288">
            <w:pPr>
              <w:ind w:left="-2287"/>
              <w:jc w:val="center"/>
              <w:rPr>
                <w:rFonts w:ascii="Arial" w:hAnsi="Arial" w:cs="Arial"/>
                <w:b/>
                <w:sz w:val="20"/>
                <w:szCs w:val="20"/>
              </w:rPr>
            </w:pPr>
            <w:r w:rsidRPr="00B454B8">
              <w:rPr>
                <w:rFonts w:ascii="Arial" w:hAnsi="Arial" w:cs="Arial"/>
                <w:b/>
                <w:sz w:val="20"/>
                <w:szCs w:val="20"/>
              </w:rPr>
              <w:t>Пакеты услуг</w:t>
            </w:r>
          </w:p>
        </w:tc>
      </w:tr>
      <w:tr w:rsidR="00B454B8" w:rsidRPr="00B454B8" w14:paraId="00521CBC" w14:textId="77777777" w:rsidTr="000D0288">
        <w:trPr>
          <w:trHeight w:val="479"/>
        </w:trPr>
        <w:tc>
          <w:tcPr>
            <w:tcW w:w="0" w:type="auto"/>
            <w:vMerge/>
            <w:tcBorders>
              <w:top w:val="single" w:sz="4" w:space="0" w:color="auto"/>
              <w:left w:val="nil"/>
              <w:bottom w:val="dotted" w:sz="4" w:space="0" w:color="auto"/>
              <w:right w:val="dotted" w:sz="4" w:space="0" w:color="auto"/>
            </w:tcBorders>
            <w:vAlign w:val="center"/>
            <w:hideMark/>
          </w:tcPr>
          <w:p w14:paraId="0462AD66" w14:textId="77777777" w:rsidR="00B454B8" w:rsidRPr="00B454B8" w:rsidRDefault="00B454B8" w:rsidP="000D0288">
            <w:pPr>
              <w:rPr>
                <w:rFonts w:ascii="Arial" w:eastAsia="Times New Roman" w:hAnsi="Arial" w:cs="Arial"/>
                <w:b/>
                <w:sz w:val="20"/>
                <w:szCs w:val="20"/>
              </w:rPr>
            </w:pPr>
          </w:p>
        </w:tc>
        <w:tc>
          <w:tcPr>
            <w:tcW w:w="2467"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58A2D78D" w14:textId="77777777" w:rsidR="00B454B8" w:rsidRPr="00B454B8" w:rsidRDefault="00B454B8" w:rsidP="000D0288">
            <w:pPr>
              <w:tabs>
                <w:tab w:val="left" w:pos="1942"/>
              </w:tabs>
              <w:rPr>
                <w:rFonts w:ascii="Arial" w:hAnsi="Arial" w:cs="Arial"/>
                <w:b/>
                <w:sz w:val="20"/>
                <w:szCs w:val="20"/>
              </w:rPr>
            </w:pPr>
            <w:proofErr w:type="spellStart"/>
            <w:r w:rsidRPr="00B454B8">
              <w:rPr>
                <w:rFonts w:ascii="Arial" w:hAnsi="Arial" w:cs="Arial"/>
                <w:b/>
                <w:sz w:val="20"/>
                <w:szCs w:val="20"/>
              </w:rPr>
              <w:t>Бесплатн</w:t>
            </w:r>
            <w:proofErr w:type="spellEnd"/>
            <w:r w:rsidRPr="00B454B8">
              <w:rPr>
                <w:rFonts w:ascii="Arial" w:hAnsi="Arial" w:cs="Arial"/>
                <w:b/>
                <w:sz w:val="20"/>
                <w:szCs w:val="20"/>
                <w:lang w:val="kk-KZ"/>
              </w:rPr>
              <w:t>ый</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7A343095" w14:textId="77777777" w:rsidR="00B454B8" w:rsidRPr="00B454B8" w:rsidRDefault="00B454B8" w:rsidP="000D0288">
            <w:pPr>
              <w:rPr>
                <w:rFonts w:ascii="Arial" w:hAnsi="Arial" w:cs="Arial"/>
                <w:b/>
                <w:sz w:val="20"/>
                <w:szCs w:val="20"/>
              </w:rPr>
            </w:pPr>
            <w:r w:rsidRPr="00B454B8">
              <w:rPr>
                <w:rFonts w:ascii="Arial" w:hAnsi="Arial" w:cs="Arial"/>
                <w:b/>
                <w:sz w:val="20"/>
                <w:szCs w:val="20"/>
              </w:rPr>
              <w:t xml:space="preserve">Стандарт </w:t>
            </w:r>
          </w:p>
        </w:tc>
        <w:tc>
          <w:tcPr>
            <w:tcW w:w="3011" w:type="dxa"/>
            <w:tcBorders>
              <w:top w:val="dotted" w:sz="4" w:space="0" w:color="auto"/>
              <w:left w:val="dotted" w:sz="4" w:space="0" w:color="auto"/>
              <w:bottom w:val="dotted" w:sz="4" w:space="0" w:color="auto"/>
              <w:right w:val="nil"/>
            </w:tcBorders>
            <w:shd w:val="clear" w:color="auto" w:fill="F2F2F2" w:themeFill="background1" w:themeFillShade="F2"/>
            <w:hideMark/>
          </w:tcPr>
          <w:p w14:paraId="3F38C7B4" w14:textId="77777777" w:rsidR="00B454B8" w:rsidRPr="00B454B8" w:rsidRDefault="00B454B8" w:rsidP="000D0288">
            <w:pPr>
              <w:rPr>
                <w:rFonts w:ascii="Arial" w:hAnsi="Arial" w:cs="Arial"/>
                <w:b/>
                <w:sz w:val="20"/>
                <w:szCs w:val="20"/>
              </w:rPr>
            </w:pPr>
            <w:r w:rsidRPr="00B454B8">
              <w:rPr>
                <w:rFonts w:ascii="Arial" w:hAnsi="Arial" w:cs="Arial"/>
                <w:b/>
                <w:sz w:val="20"/>
                <w:szCs w:val="20"/>
              </w:rPr>
              <w:t>Премиум</w:t>
            </w:r>
          </w:p>
        </w:tc>
      </w:tr>
      <w:tr w:rsidR="00B454B8" w:rsidRPr="00B454B8" w14:paraId="0B817695" w14:textId="77777777" w:rsidTr="000D0288">
        <w:trPr>
          <w:trHeight w:val="551"/>
        </w:trPr>
        <w:tc>
          <w:tcPr>
            <w:tcW w:w="2069" w:type="dxa"/>
            <w:tcBorders>
              <w:top w:val="dotted" w:sz="4" w:space="0" w:color="auto"/>
              <w:left w:val="nil"/>
              <w:bottom w:val="dotted" w:sz="4" w:space="0" w:color="auto"/>
              <w:right w:val="dotted" w:sz="4" w:space="0" w:color="auto"/>
            </w:tcBorders>
            <w:vAlign w:val="center"/>
            <w:hideMark/>
          </w:tcPr>
          <w:p w14:paraId="692511B1" w14:textId="77777777" w:rsidR="00B454B8" w:rsidRPr="00B454B8" w:rsidRDefault="00B454B8" w:rsidP="000D0288">
            <w:pPr>
              <w:rPr>
                <w:rFonts w:ascii="Arial" w:hAnsi="Arial" w:cs="Arial"/>
                <w:sz w:val="20"/>
                <w:szCs w:val="20"/>
              </w:rPr>
            </w:pPr>
            <w:r w:rsidRPr="00B454B8">
              <w:rPr>
                <w:rFonts w:ascii="Arial" w:hAnsi="Arial" w:cs="Arial"/>
                <w:sz w:val="20"/>
                <w:szCs w:val="20"/>
              </w:rPr>
              <w:t xml:space="preserve">Запрос по валюте+ ЦБ в сутки </w:t>
            </w:r>
          </w:p>
        </w:tc>
        <w:tc>
          <w:tcPr>
            <w:tcW w:w="2467" w:type="dxa"/>
            <w:tcBorders>
              <w:top w:val="dotted" w:sz="4" w:space="0" w:color="auto"/>
              <w:left w:val="dotted" w:sz="4" w:space="0" w:color="auto"/>
              <w:bottom w:val="dotted" w:sz="4" w:space="0" w:color="auto"/>
              <w:right w:val="dotted" w:sz="4" w:space="0" w:color="auto"/>
            </w:tcBorders>
            <w:vAlign w:val="center"/>
            <w:hideMark/>
          </w:tcPr>
          <w:p w14:paraId="4E249263" w14:textId="77777777" w:rsidR="00B454B8" w:rsidRPr="00B454B8" w:rsidRDefault="00B454B8" w:rsidP="000D0288">
            <w:pPr>
              <w:tabs>
                <w:tab w:val="left" w:pos="1942"/>
              </w:tabs>
              <w:jc w:val="right"/>
              <w:rPr>
                <w:rFonts w:ascii="Arial" w:hAnsi="Arial" w:cs="Arial"/>
                <w:sz w:val="20"/>
                <w:szCs w:val="20"/>
              </w:rPr>
            </w:pPr>
            <w:r w:rsidRPr="00B454B8">
              <w:rPr>
                <w:rFonts w:ascii="Arial" w:hAnsi="Arial" w:cs="Arial"/>
                <w:sz w:val="20"/>
                <w:szCs w:val="20"/>
              </w:rPr>
              <w:t>До 5 запросов в сутки</w:t>
            </w:r>
          </w:p>
        </w:tc>
        <w:tc>
          <w:tcPr>
            <w:tcW w:w="2268" w:type="dxa"/>
            <w:tcBorders>
              <w:top w:val="dotted" w:sz="4" w:space="0" w:color="auto"/>
              <w:left w:val="dotted" w:sz="4" w:space="0" w:color="auto"/>
              <w:bottom w:val="dotted" w:sz="4" w:space="0" w:color="auto"/>
              <w:right w:val="dotted" w:sz="4" w:space="0" w:color="auto"/>
            </w:tcBorders>
            <w:vAlign w:val="center"/>
            <w:hideMark/>
          </w:tcPr>
          <w:p w14:paraId="6C10B515" w14:textId="77777777" w:rsidR="00B454B8" w:rsidRPr="00B454B8" w:rsidRDefault="00B454B8" w:rsidP="000D0288">
            <w:pPr>
              <w:jc w:val="right"/>
              <w:rPr>
                <w:rFonts w:ascii="Arial" w:hAnsi="Arial" w:cs="Arial"/>
                <w:sz w:val="20"/>
                <w:szCs w:val="20"/>
              </w:rPr>
            </w:pPr>
            <w:r w:rsidRPr="00B454B8">
              <w:rPr>
                <w:rFonts w:ascii="Arial" w:hAnsi="Arial" w:cs="Arial"/>
                <w:sz w:val="20"/>
                <w:szCs w:val="20"/>
              </w:rPr>
              <w:t>До 20 запросов в сутки</w:t>
            </w:r>
          </w:p>
        </w:tc>
        <w:tc>
          <w:tcPr>
            <w:tcW w:w="3011" w:type="dxa"/>
            <w:tcBorders>
              <w:top w:val="dotted" w:sz="4" w:space="0" w:color="auto"/>
              <w:left w:val="dotted" w:sz="4" w:space="0" w:color="auto"/>
              <w:bottom w:val="dotted" w:sz="4" w:space="0" w:color="auto"/>
              <w:right w:val="nil"/>
            </w:tcBorders>
            <w:shd w:val="clear" w:color="auto" w:fill="D9D9D9" w:themeFill="background1" w:themeFillShade="D9"/>
            <w:vAlign w:val="center"/>
            <w:hideMark/>
          </w:tcPr>
          <w:p w14:paraId="57FFCDA7" w14:textId="77777777" w:rsidR="00B454B8" w:rsidRPr="00B454B8" w:rsidRDefault="00B454B8" w:rsidP="000D0288">
            <w:pPr>
              <w:jc w:val="right"/>
              <w:rPr>
                <w:rFonts w:ascii="Arial" w:hAnsi="Arial" w:cs="Arial"/>
                <w:sz w:val="20"/>
                <w:szCs w:val="20"/>
              </w:rPr>
            </w:pPr>
            <w:r w:rsidRPr="00B454B8">
              <w:rPr>
                <w:rFonts w:ascii="Arial" w:hAnsi="Arial" w:cs="Arial"/>
                <w:sz w:val="20"/>
                <w:szCs w:val="20"/>
              </w:rPr>
              <w:t xml:space="preserve">Безлимитное количество </w:t>
            </w:r>
          </w:p>
        </w:tc>
      </w:tr>
      <w:tr w:rsidR="00B454B8" w:rsidRPr="00B454B8" w14:paraId="16E87E45" w14:textId="77777777" w:rsidTr="000D0288">
        <w:trPr>
          <w:trHeight w:val="551"/>
        </w:trPr>
        <w:tc>
          <w:tcPr>
            <w:tcW w:w="2069" w:type="dxa"/>
            <w:tcBorders>
              <w:top w:val="dotted" w:sz="4" w:space="0" w:color="auto"/>
              <w:left w:val="nil"/>
              <w:bottom w:val="dotted" w:sz="4" w:space="0" w:color="auto"/>
              <w:right w:val="dotted" w:sz="4" w:space="0" w:color="auto"/>
            </w:tcBorders>
            <w:vAlign w:val="center"/>
            <w:hideMark/>
          </w:tcPr>
          <w:p w14:paraId="00AEEFB9" w14:textId="77777777" w:rsidR="00B454B8" w:rsidRPr="00B454B8" w:rsidRDefault="00B454B8" w:rsidP="000D0288">
            <w:pPr>
              <w:rPr>
                <w:rFonts w:ascii="Arial" w:hAnsi="Arial" w:cs="Arial"/>
                <w:sz w:val="20"/>
                <w:szCs w:val="20"/>
              </w:rPr>
            </w:pPr>
            <w:r w:rsidRPr="00B454B8">
              <w:rPr>
                <w:rFonts w:ascii="Arial" w:hAnsi="Arial" w:cs="Arial"/>
                <w:sz w:val="20"/>
                <w:szCs w:val="20"/>
              </w:rPr>
              <w:t>Уведомление при изменении цены</w:t>
            </w:r>
          </w:p>
        </w:tc>
        <w:tc>
          <w:tcPr>
            <w:tcW w:w="2467" w:type="dxa"/>
            <w:tcBorders>
              <w:top w:val="dotted" w:sz="4" w:space="0" w:color="auto"/>
              <w:left w:val="dotted" w:sz="4" w:space="0" w:color="auto"/>
              <w:bottom w:val="dotted" w:sz="4" w:space="0" w:color="auto"/>
              <w:right w:val="dotted" w:sz="4" w:space="0" w:color="auto"/>
            </w:tcBorders>
            <w:vAlign w:val="center"/>
            <w:hideMark/>
          </w:tcPr>
          <w:p w14:paraId="522F4B85" w14:textId="77777777" w:rsidR="00B454B8" w:rsidRPr="00B454B8" w:rsidRDefault="00B454B8" w:rsidP="000D0288">
            <w:pPr>
              <w:jc w:val="right"/>
              <w:rPr>
                <w:rFonts w:ascii="Arial" w:hAnsi="Arial" w:cs="Arial"/>
                <w:sz w:val="20"/>
                <w:szCs w:val="20"/>
              </w:rPr>
            </w:pPr>
            <w:r w:rsidRPr="00B454B8">
              <w:rPr>
                <w:rFonts w:ascii="Arial" w:hAnsi="Arial" w:cs="Arial"/>
                <w:sz w:val="20"/>
                <w:szCs w:val="20"/>
              </w:rPr>
              <w:t xml:space="preserve">Нет </w:t>
            </w:r>
          </w:p>
        </w:tc>
        <w:tc>
          <w:tcPr>
            <w:tcW w:w="2268" w:type="dxa"/>
            <w:tcBorders>
              <w:top w:val="dotted" w:sz="4" w:space="0" w:color="auto"/>
              <w:left w:val="dotted" w:sz="4" w:space="0" w:color="auto"/>
              <w:bottom w:val="dotted" w:sz="4" w:space="0" w:color="auto"/>
              <w:right w:val="dotted" w:sz="4" w:space="0" w:color="auto"/>
            </w:tcBorders>
            <w:vAlign w:val="center"/>
            <w:hideMark/>
          </w:tcPr>
          <w:p w14:paraId="7B7119CF" w14:textId="77777777" w:rsidR="00B454B8" w:rsidRPr="00B454B8" w:rsidRDefault="00B454B8" w:rsidP="000D0288">
            <w:pPr>
              <w:jc w:val="right"/>
              <w:rPr>
                <w:rFonts w:ascii="Arial" w:hAnsi="Arial" w:cs="Arial"/>
                <w:sz w:val="20"/>
                <w:szCs w:val="20"/>
              </w:rPr>
            </w:pPr>
            <w:r w:rsidRPr="00B454B8">
              <w:rPr>
                <w:rFonts w:ascii="Arial" w:hAnsi="Arial" w:cs="Arial"/>
                <w:sz w:val="20"/>
                <w:szCs w:val="20"/>
              </w:rPr>
              <w:t xml:space="preserve">Нет </w:t>
            </w:r>
          </w:p>
        </w:tc>
        <w:tc>
          <w:tcPr>
            <w:tcW w:w="3011" w:type="dxa"/>
            <w:tcBorders>
              <w:top w:val="dotted" w:sz="4" w:space="0" w:color="auto"/>
              <w:left w:val="dotted" w:sz="4" w:space="0" w:color="auto"/>
              <w:bottom w:val="dotted" w:sz="4" w:space="0" w:color="auto"/>
              <w:right w:val="nil"/>
            </w:tcBorders>
            <w:shd w:val="clear" w:color="auto" w:fill="D9D9D9" w:themeFill="background1" w:themeFillShade="D9"/>
            <w:vAlign w:val="center"/>
            <w:hideMark/>
          </w:tcPr>
          <w:p w14:paraId="3CF82677" w14:textId="77777777" w:rsidR="00B454B8" w:rsidRPr="00B454B8" w:rsidRDefault="00B454B8" w:rsidP="000D0288">
            <w:pPr>
              <w:jc w:val="right"/>
              <w:rPr>
                <w:rFonts w:ascii="Arial" w:hAnsi="Arial" w:cs="Arial"/>
                <w:sz w:val="20"/>
                <w:szCs w:val="20"/>
              </w:rPr>
            </w:pPr>
            <w:r w:rsidRPr="00B454B8">
              <w:rPr>
                <w:rFonts w:ascii="Arial" w:hAnsi="Arial" w:cs="Arial"/>
                <w:sz w:val="20"/>
                <w:szCs w:val="20"/>
              </w:rPr>
              <w:t xml:space="preserve">Есть </w:t>
            </w:r>
          </w:p>
        </w:tc>
      </w:tr>
      <w:tr w:rsidR="00B454B8" w:rsidRPr="00B454B8" w14:paraId="57578F10" w14:textId="77777777" w:rsidTr="000D0288">
        <w:trPr>
          <w:trHeight w:val="551"/>
        </w:trPr>
        <w:tc>
          <w:tcPr>
            <w:tcW w:w="2069" w:type="dxa"/>
            <w:tcBorders>
              <w:top w:val="dotted" w:sz="4" w:space="0" w:color="auto"/>
              <w:left w:val="nil"/>
              <w:bottom w:val="dotted" w:sz="4" w:space="0" w:color="auto"/>
              <w:right w:val="dotted" w:sz="4" w:space="0" w:color="auto"/>
            </w:tcBorders>
            <w:vAlign w:val="center"/>
            <w:hideMark/>
          </w:tcPr>
          <w:p w14:paraId="7040EB24" w14:textId="77777777" w:rsidR="00B454B8" w:rsidRPr="00B454B8" w:rsidRDefault="00B454B8" w:rsidP="000D0288">
            <w:pPr>
              <w:rPr>
                <w:rFonts w:ascii="Arial" w:hAnsi="Arial" w:cs="Arial"/>
                <w:sz w:val="20"/>
                <w:szCs w:val="20"/>
              </w:rPr>
            </w:pPr>
            <w:r w:rsidRPr="00B454B8">
              <w:rPr>
                <w:rFonts w:ascii="Arial" w:hAnsi="Arial" w:cs="Arial"/>
                <w:sz w:val="20"/>
                <w:szCs w:val="20"/>
              </w:rPr>
              <w:t xml:space="preserve">Уведомление при достижении цены </w:t>
            </w:r>
          </w:p>
        </w:tc>
        <w:tc>
          <w:tcPr>
            <w:tcW w:w="2467" w:type="dxa"/>
            <w:tcBorders>
              <w:top w:val="dotted" w:sz="4" w:space="0" w:color="auto"/>
              <w:left w:val="dotted" w:sz="4" w:space="0" w:color="auto"/>
              <w:bottom w:val="dotted" w:sz="4" w:space="0" w:color="auto"/>
              <w:right w:val="dotted" w:sz="4" w:space="0" w:color="auto"/>
            </w:tcBorders>
            <w:vAlign w:val="center"/>
            <w:hideMark/>
          </w:tcPr>
          <w:p w14:paraId="0589A843" w14:textId="77777777" w:rsidR="00B454B8" w:rsidRPr="00B454B8" w:rsidRDefault="00B454B8" w:rsidP="000D0288">
            <w:pPr>
              <w:jc w:val="right"/>
              <w:rPr>
                <w:rFonts w:ascii="Arial" w:hAnsi="Arial" w:cs="Arial"/>
                <w:sz w:val="20"/>
                <w:szCs w:val="20"/>
              </w:rPr>
            </w:pPr>
            <w:r w:rsidRPr="00B454B8">
              <w:rPr>
                <w:rFonts w:ascii="Arial" w:hAnsi="Arial" w:cs="Arial"/>
                <w:sz w:val="20"/>
                <w:szCs w:val="20"/>
              </w:rPr>
              <w:t>Нет</w:t>
            </w:r>
          </w:p>
        </w:tc>
        <w:tc>
          <w:tcPr>
            <w:tcW w:w="226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D08C046" w14:textId="77777777" w:rsidR="00B454B8" w:rsidRPr="00B454B8" w:rsidRDefault="00B454B8" w:rsidP="000D0288">
            <w:pPr>
              <w:jc w:val="right"/>
              <w:rPr>
                <w:rFonts w:ascii="Arial" w:hAnsi="Arial" w:cs="Arial"/>
                <w:sz w:val="20"/>
                <w:szCs w:val="20"/>
              </w:rPr>
            </w:pPr>
            <w:r w:rsidRPr="00B454B8">
              <w:rPr>
                <w:rFonts w:ascii="Arial" w:hAnsi="Arial" w:cs="Arial"/>
                <w:sz w:val="20"/>
                <w:szCs w:val="20"/>
              </w:rPr>
              <w:t xml:space="preserve">Есть </w:t>
            </w:r>
          </w:p>
        </w:tc>
        <w:tc>
          <w:tcPr>
            <w:tcW w:w="3011" w:type="dxa"/>
            <w:tcBorders>
              <w:top w:val="dotted" w:sz="4" w:space="0" w:color="auto"/>
              <w:left w:val="dotted" w:sz="4" w:space="0" w:color="auto"/>
              <w:bottom w:val="dotted" w:sz="4" w:space="0" w:color="auto"/>
              <w:right w:val="nil"/>
            </w:tcBorders>
            <w:shd w:val="clear" w:color="auto" w:fill="D9D9D9" w:themeFill="background1" w:themeFillShade="D9"/>
            <w:vAlign w:val="center"/>
            <w:hideMark/>
          </w:tcPr>
          <w:p w14:paraId="23C4FE2B" w14:textId="77777777" w:rsidR="00B454B8" w:rsidRPr="00B454B8" w:rsidRDefault="00B454B8" w:rsidP="000D0288">
            <w:pPr>
              <w:jc w:val="right"/>
              <w:rPr>
                <w:rFonts w:ascii="Arial" w:hAnsi="Arial" w:cs="Arial"/>
                <w:sz w:val="20"/>
                <w:szCs w:val="20"/>
              </w:rPr>
            </w:pPr>
            <w:r w:rsidRPr="00B454B8">
              <w:rPr>
                <w:rFonts w:ascii="Arial" w:hAnsi="Arial" w:cs="Arial"/>
                <w:sz w:val="20"/>
                <w:szCs w:val="20"/>
              </w:rPr>
              <w:t>Есть</w:t>
            </w:r>
          </w:p>
        </w:tc>
      </w:tr>
      <w:tr w:rsidR="00B454B8" w:rsidRPr="00B454B8" w14:paraId="4FABEA51" w14:textId="77777777" w:rsidTr="000D0288">
        <w:trPr>
          <w:trHeight w:val="551"/>
        </w:trPr>
        <w:tc>
          <w:tcPr>
            <w:tcW w:w="2069" w:type="dxa"/>
            <w:tcBorders>
              <w:top w:val="dotted" w:sz="4" w:space="0" w:color="auto"/>
              <w:left w:val="nil"/>
              <w:bottom w:val="dotted" w:sz="4" w:space="0" w:color="auto"/>
              <w:right w:val="dotted" w:sz="4" w:space="0" w:color="auto"/>
            </w:tcBorders>
            <w:vAlign w:val="center"/>
            <w:hideMark/>
          </w:tcPr>
          <w:p w14:paraId="551831AD" w14:textId="77777777" w:rsidR="00B454B8" w:rsidRPr="00B454B8" w:rsidRDefault="00B454B8" w:rsidP="000D0288">
            <w:pPr>
              <w:rPr>
                <w:rFonts w:ascii="Arial" w:hAnsi="Arial" w:cs="Arial"/>
                <w:sz w:val="20"/>
                <w:szCs w:val="20"/>
              </w:rPr>
            </w:pPr>
            <w:r w:rsidRPr="00B454B8">
              <w:rPr>
                <w:rFonts w:ascii="Arial" w:hAnsi="Arial" w:cs="Arial"/>
                <w:sz w:val="20"/>
                <w:szCs w:val="20"/>
              </w:rPr>
              <w:t>Уведомление по времени</w:t>
            </w:r>
          </w:p>
        </w:tc>
        <w:tc>
          <w:tcPr>
            <w:tcW w:w="2467" w:type="dxa"/>
            <w:tcBorders>
              <w:top w:val="dotted" w:sz="4" w:space="0" w:color="auto"/>
              <w:left w:val="dotted" w:sz="4" w:space="0" w:color="auto"/>
              <w:bottom w:val="dotted" w:sz="4" w:space="0" w:color="auto"/>
              <w:right w:val="dotted" w:sz="4" w:space="0" w:color="auto"/>
            </w:tcBorders>
            <w:vAlign w:val="center"/>
            <w:hideMark/>
          </w:tcPr>
          <w:p w14:paraId="1C36A406" w14:textId="77777777" w:rsidR="00B454B8" w:rsidRPr="00B454B8" w:rsidRDefault="00B454B8" w:rsidP="000D0288">
            <w:pPr>
              <w:jc w:val="right"/>
              <w:rPr>
                <w:rFonts w:ascii="Arial" w:hAnsi="Arial" w:cs="Arial"/>
                <w:sz w:val="20"/>
                <w:szCs w:val="20"/>
              </w:rPr>
            </w:pPr>
            <w:r w:rsidRPr="00B454B8">
              <w:rPr>
                <w:rFonts w:ascii="Arial" w:hAnsi="Arial" w:cs="Arial"/>
                <w:sz w:val="20"/>
                <w:szCs w:val="20"/>
              </w:rPr>
              <w:t>Нет</w:t>
            </w:r>
          </w:p>
        </w:tc>
        <w:tc>
          <w:tcPr>
            <w:tcW w:w="226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73F3C6A" w14:textId="77777777" w:rsidR="00B454B8" w:rsidRPr="00B454B8" w:rsidRDefault="00B454B8" w:rsidP="000D0288">
            <w:pPr>
              <w:jc w:val="right"/>
              <w:rPr>
                <w:rFonts w:ascii="Arial" w:hAnsi="Arial" w:cs="Arial"/>
                <w:sz w:val="20"/>
                <w:szCs w:val="20"/>
              </w:rPr>
            </w:pPr>
            <w:r w:rsidRPr="00B454B8">
              <w:rPr>
                <w:rFonts w:ascii="Arial" w:hAnsi="Arial" w:cs="Arial"/>
                <w:sz w:val="20"/>
                <w:szCs w:val="20"/>
              </w:rPr>
              <w:t xml:space="preserve">Есть </w:t>
            </w:r>
          </w:p>
        </w:tc>
        <w:tc>
          <w:tcPr>
            <w:tcW w:w="3011" w:type="dxa"/>
            <w:tcBorders>
              <w:top w:val="dotted" w:sz="4" w:space="0" w:color="auto"/>
              <w:left w:val="dotted" w:sz="4" w:space="0" w:color="auto"/>
              <w:bottom w:val="dotted" w:sz="4" w:space="0" w:color="auto"/>
              <w:right w:val="nil"/>
            </w:tcBorders>
            <w:shd w:val="clear" w:color="auto" w:fill="D9D9D9" w:themeFill="background1" w:themeFillShade="D9"/>
            <w:vAlign w:val="center"/>
            <w:hideMark/>
          </w:tcPr>
          <w:p w14:paraId="4FFD9E3A" w14:textId="77777777" w:rsidR="00B454B8" w:rsidRPr="00B454B8" w:rsidRDefault="00B454B8" w:rsidP="000D0288">
            <w:pPr>
              <w:jc w:val="right"/>
              <w:rPr>
                <w:rFonts w:ascii="Arial" w:hAnsi="Arial" w:cs="Arial"/>
                <w:sz w:val="20"/>
                <w:szCs w:val="20"/>
              </w:rPr>
            </w:pPr>
            <w:r w:rsidRPr="00B454B8">
              <w:rPr>
                <w:rFonts w:ascii="Arial" w:hAnsi="Arial" w:cs="Arial"/>
                <w:sz w:val="20"/>
                <w:szCs w:val="20"/>
              </w:rPr>
              <w:t>Есть</w:t>
            </w:r>
          </w:p>
        </w:tc>
      </w:tr>
      <w:tr w:rsidR="00B454B8" w:rsidRPr="00B454B8" w14:paraId="68AC18F1" w14:textId="77777777" w:rsidTr="000D0288">
        <w:trPr>
          <w:trHeight w:val="826"/>
        </w:trPr>
        <w:tc>
          <w:tcPr>
            <w:tcW w:w="2069" w:type="dxa"/>
            <w:tcBorders>
              <w:top w:val="dotted" w:sz="4" w:space="0" w:color="auto"/>
              <w:left w:val="nil"/>
              <w:bottom w:val="single" w:sz="4" w:space="0" w:color="auto"/>
              <w:right w:val="dotted" w:sz="4" w:space="0" w:color="auto"/>
            </w:tcBorders>
            <w:vAlign w:val="center"/>
            <w:hideMark/>
          </w:tcPr>
          <w:p w14:paraId="1148F7B3" w14:textId="77777777" w:rsidR="00B454B8" w:rsidRPr="00B454B8" w:rsidRDefault="00B454B8" w:rsidP="000D0288">
            <w:pPr>
              <w:rPr>
                <w:rFonts w:ascii="Arial" w:hAnsi="Arial" w:cs="Arial"/>
                <w:sz w:val="20"/>
                <w:szCs w:val="20"/>
              </w:rPr>
            </w:pPr>
            <w:r w:rsidRPr="00B454B8">
              <w:rPr>
                <w:rFonts w:ascii="Arial" w:hAnsi="Arial" w:cs="Arial"/>
                <w:sz w:val="20"/>
                <w:szCs w:val="20"/>
              </w:rPr>
              <w:t xml:space="preserve">Индикаторы, кросс курсы </w:t>
            </w:r>
          </w:p>
        </w:tc>
        <w:tc>
          <w:tcPr>
            <w:tcW w:w="2467" w:type="dxa"/>
            <w:tcBorders>
              <w:top w:val="dotted" w:sz="4" w:space="0" w:color="auto"/>
              <w:left w:val="dotted" w:sz="4" w:space="0" w:color="auto"/>
              <w:bottom w:val="single" w:sz="4" w:space="0" w:color="auto"/>
              <w:right w:val="dotted" w:sz="4" w:space="0" w:color="auto"/>
            </w:tcBorders>
            <w:shd w:val="clear" w:color="auto" w:fill="D9D9D9" w:themeFill="background1" w:themeFillShade="D9"/>
            <w:vAlign w:val="center"/>
            <w:hideMark/>
          </w:tcPr>
          <w:p w14:paraId="37535270" w14:textId="77777777" w:rsidR="00B454B8" w:rsidRPr="00B454B8" w:rsidRDefault="00B454B8" w:rsidP="000D0288">
            <w:pPr>
              <w:jc w:val="right"/>
              <w:rPr>
                <w:rFonts w:ascii="Arial" w:hAnsi="Arial" w:cs="Arial"/>
                <w:sz w:val="20"/>
                <w:szCs w:val="20"/>
              </w:rPr>
            </w:pPr>
            <w:r w:rsidRPr="00B454B8">
              <w:rPr>
                <w:rFonts w:ascii="Arial" w:hAnsi="Arial" w:cs="Arial"/>
                <w:sz w:val="20"/>
                <w:szCs w:val="20"/>
              </w:rPr>
              <w:t>Есть</w:t>
            </w:r>
          </w:p>
        </w:tc>
        <w:tc>
          <w:tcPr>
            <w:tcW w:w="2268" w:type="dxa"/>
            <w:tcBorders>
              <w:top w:val="dotted" w:sz="4" w:space="0" w:color="auto"/>
              <w:left w:val="dotted" w:sz="4" w:space="0" w:color="auto"/>
              <w:bottom w:val="single" w:sz="4" w:space="0" w:color="auto"/>
              <w:right w:val="dotted" w:sz="4" w:space="0" w:color="auto"/>
            </w:tcBorders>
            <w:shd w:val="clear" w:color="auto" w:fill="D9D9D9" w:themeFill="background1" w:themeFillShade="D9"/>
            <w:vAlign w:val="center"/>
            <w:hideMark/>
          </w:tcPr>
          <w:p w14:paraId="128E6650" w14:textId="77777777" w:rsidR="00B454B8" w:rsidRPr="00B454B8" w:rsidRDefault="00B454B8" w:rsidP="000D0288">
            <w:pPr>
              <w:jc w:val="right"/>
              <w:rPr>
                <w:rFonts w:ascii="Arial" w:hAnsi="Arial" w:cs="Arial"/>
                <w:sz w:val="20"/>
                <w:szCs w:val="20"/>
              </w:rPr>
            </w:pPr>
            <w:r w:rsidRPr="00B454B8">
              <w:rPr>
                <w:rFonts w:ascii="Arial" w:hAnsi="Arial" w:cs="Arial"/>
                <w:sz w:val="20"/>
                <w:szCs w:val="20"/>
              </w:rPr>
              <w:t xml:space="preserve">Есть </w:t>
            </w:r>
          </w:p>
        </w:tc>
        <w:tc>
          <w:tcPr>
            <w:tcW w:w="3011" w:type="dxa"/>
            <w:tcBorders>
              <w:top w:val="dotted" w:sz="4" w:space="0" w:color="auto"/>
              <w:left w:val="dotted" w:sz="4" w:space="0" w:color="auto"/>
              <w:bottom w:val="single" w:sz="4" w:space="0" w:color="auto"/>
              <w:right w:val="nil"/>
            </w:tcBorders>
            <w:shd w:val="clear" w:color="auto" w:fill="D9D9D9" w:themeFill="background1" w:themeFillShade="D9"/>
            <w:vAlign w:val="center"/>
            <w:hideMark/>
          </w:tcPr>
          <w:p w14:paraId="7BF7B372" w14:textId="77777777" w:rsidR="00B454B8" w:rsidRPr="00B454B8" w:rsidRDefault="00B454B8" w:rsidP="000D0288">
            <w:pPr>
              <w:jc w:val="right"/>
              <w:rPr>
                <w:rFonts w:ascii="Arial" w:hAnsi="Arial" w:cs="Arial"/>
                <w:sz w:val="20"/>
                <w:szCs w:val="20"/>
              </w:rPr>
            </w:pPr>
            <w:r w:rsidRPr="00B454B8">
              <w:rPr>
                <w:rFonts w:ascii="Arial" w:hAnsi="Arial" w:cs="Arial"/>
                <w:sz w:val="20"/>
                <w:szCs w:val="20"/>
              </w:rPr>
              <w:t>Есть</w:t>
            </w:r>
          </w:p>
        </w:tc>
      </w:tr>
      <w:tr w:rsidR="00B454B8" w:rsidRPr="00B454B8" w14:paraId="6CC95B99" w14:textId="77777777" w:rsidTr="000D0288">
        <w:trPr>
          <w:trHeight w:val="826"/>
        </w:trPr>
        <w:tc>
          <w:tcPr>
            <w:tcW w:w="2069" w:type="dxa"/>
            <w:tcBorders>
              <w:top w:val="single" w:sz="4" w:space="0" w:color="auto"/>
              <w:left w:val="nil"/>
              <w:bottom w:val="single" w:sz="12" w:space="0" w:color="auto"/>
              <w:right w:val="dotted" w:sz="4" w:space="0" w:color="auto"/>
            </w:tcBorders>
            <w:vAlign w:val="center"/>
            <w:hideMark/>
          </w:tcPr>
          <w:p w14:paraId="2D45D18F" w14:textId="77777777" w:rsidR="00B454B8" w:rsidRPr="00B454B8" w:rsidRDefault="00B454B8" w:rsidP="000D0288">
            <w:pPr>
              <w:rPr>
                <w:rFonts w:ascii="Arial" w:hAnsi="Arial" w:cs="Arial"/>
                <w:b/>
                <w:sz w:val="20"/>
                <w:szCs w:val="20"/>
              </w:rPr>
            </w:pPr>
            <w:r w:rsidRPr="00B454B8">
              <w:rPr>
                <w:rFonts w:ascii="Arial" w:hAnsi="Arial" w:cs="Arial"/>
                <w:b/>
                <w:sz w:val="20"/>
                <w:szCs w:val="20"/>
              </w:rPr>
              <w:t>ТАРИФ, в тенге</w:t>
            </w:r>
          </w:p>
        </w:tc>
        <w:tc>
          <w:tcPr>
            <w:tcW w:w="2467" w:type="dxa"/>
            <w:tcBorders>
              <w:top w:val="single" w:sz="4" w:space="0" w:color="auto"/>
              <w:left w:val="dotted" w:sz="4" w:space="0" w:color="auto"/>
              <w:bottom w:val="single" w:sz="12" w:space="0" w:color="auto"/>
              <w:right w:val="dotted" w:sz="4" w:space="0" w:color="auto"/>
            </w:tcBorders>
            <w:vAlign w:val="center"/>
            <w:hideMark/>
          </w:tcPr>
          <w:p w14:paraId="6A852606" w14:textId="77777777" w:rsidR="00B454B8" w:rsidRPr="00B454B8" w:rsidRDefault="00B454B8" w:rsidP="000D0288">
            <w:pPr>
              <w:jc w:val="right"/>
              <w:rPr>
                <w:rFonts w:ascii="Arial" w:hAnsi="Arial" w:cs="Arial"/>
                <w:b/>
                <w:sz w:val="20"/>
                <w:szCs w:val="20"/>
              </w:rPr>
            </w:pPr>
            <w:r w:rsidRPr="00B454B8">
              <w:rPr>
                <w:rFonts w:ascii="Arial" w:hAnsi="Arial" w:cs="Arial"/>
                <w:b/>
                <w:sz w:val="20"/>
                <w:szCs w:val="20"/>
              </w:rPr>
              <w:t>-</w:t>
            </w:r>
          </w:p>
        </w:tc>
        <w:tc>
          <w:tcPr>
            <w:tcW w:w="2268" w:type="dxa"/>
            <w:tcBorders>
              <w:top w:val="single" w:sz="4" w:space="0" w:color="auto"/>
              <w:left w:val="dotted" w:sz="4" w:space="0" w:color="auto"/>
              <w:bottom w:val="single" w:sz="12" w:space="0" w:color="auto"/>
              <w:right w:val="dotted" w:sz="4" w:space="0" w:color="auto"/>
            </w:tcBorders>
            <w:vAlign w:val="center"/>
            <w:hideMark/>
          </w:tcPr>
          <w:p w14:paraId="1110B489" w14:textId="77777777" w:rsidR="00B454B8" w:rsidRPr="00B454B8" w:rsidRDefault="00B454B8" w:rsidP="000D0288">
            <w:pPr>
              <w:jc w:val="right"/>
              <w:rPr>
                <w:rFonts w:ascii="Arial" w:hAnsi="Arial" w:cs="Arial"/>
                <w:b/>
                <w:sz w:val="20"/>
                <w:szCs w:val="20"/>
              </w:rPr>
            </w:pPr>
            <w:r w:rsidRPr="00B454B8">
              <w:rPr>
                <w:rFonts w:ascii="Arial" w:hAnsi="Arial" w:cs="Arial"/>
                <w:b/>
                <w:sz w:val="20"/>
                <w:szCs w:val="20"/>
              </w:rPr>
              <w:t>490</w:t>
            </w:r>
          </w:p>
        </w:tc>
        <w:tc>
          <w:tcPr>
            <w:tcW w:w="3011" w:type="dxa"/>
            <w:tcBorders>
              <w:top w:val="single" w:sz="4" w:space="0" w:color="auto"/>
              <w:left w:val="dotted" w:sz="4" w:space="0" w:color="auto"/>
              <w:bottom w:val="single" w:sz="12" w:space="0" w:color="auto"/>
              <w:right w:val="nil"/>
            </w:tcBorders>
            <w:vAlign w:val="center"/>
            <w:hideMark/>
          </w:tcPr>
          <w:p w14:paraId="48EAA504" w14:textId="77777777" w:rsidR="00B454B8" w:rsidRPr="00B454B8" w:rsidRDefault="00B454B8" w:rsidP="000D0288">
            <w:pPr>
              <w:jc w:val="right"/>
              <w:rPr>
                <w:rFonts w:ascii="Arial" w:hAnsi="Arial" w:cs="Arial"/>
                <w:b/>
                <w:sz w:val="20"/>
                <w:szCs w:val="20"/>
              </w:rPr>
            </w:pPr>
            <w:r w:rsidRPr="00B454B8">
              <w:rPr>
                <w:rFonts w:ascii="Arial" w:hAnsi="Arial" w:cs="Arial"/>
                <w:b/>
                <w:sz w:val="20"/>
                <w:szCs w:val="20"/>
              </w:rPr>
              <w:t>790</w:t>
            </w:r>
          </w:p>
        </w:tc>
      </w:tr>
    </w:tbl>
    <w:p w14:paraId="03CBF1EC" w14:textId="77777777" w:rsidR="00B454B8" w:rsidRPr="00B454B8" w:rsidRDefault="00B454B8" w:rsidP="00B454B8">
      <w:pPr>
        <w:spacing w:after="0" w:line="240" w:lineRule="auto"/>
        <w:jc w:val="both"/>
        <w:rPr>
          <w:rFonts w:ascii="Arial" w:hAnsi="Arial" w:cs="Arial"/>
          <w:b/>
          <w:sz w:val="20"/>
          <w:szCs w:val="20"/>
        </w:rPr>
      </w:pPr>
    </w:p>
    <w:p w14:paraId="420CAF98" w14:textId="77777777" w:rsidR="00B454B8" w:rsidRPr="00B454B8" w:rsidRDefault="00B454B8" w:rsidP="00B454B8">
      <w:pPr>
        <w:spacing w:after="120" w:line="240" w:lineRule="auto"/>
        <w:jc w:val="both"/>
        <w:rPr>
          <w:rFonts w:ascii="Arial" w:hAnsi="Arial" w:cs="Arial"/>
          <w:sz w:val="20"/>
          <w:szCs w:val="20"/>
        </w:rPr>
      </w:pPr>
    </w:p>
    <w:p w14:paraId="7BB93148" w14:textId="77777777" w:rsidR="00B454B8" w:rsidRPr="00B454B8" w:rsidRDefault="00B454B8" w:rsidP="00B454B8">
      <w:pPr>
        <w:spacing w:after="120" w:line="240" w:lineRule="auto"/>
        <w:jc w:val="both"/>
        <w:rPr>
          <w:rFonts w:ascii="Arial" w:hAnsi="Arial" w:cs="Arial"/>
          <w:sz w:val="20"/>
          <w:szCs w:val="20"/>
        </w:rPr>
      </w:pPr>
    </w:p>
    <w:p w14:paraId="6DAF4BB1" w14:textId="77777777" w:rsidR="00B454B8" w:rsidRPr="00B454B8" w:rsidRDefault="00B454B8">
      <w:pPr>
        <w:rPr>
          <w:rFonts w:ascii="Arial" w:hAnsi="Arial" w:cs="Arial"/>
          <w:sz w:val="20"/>
          <w:szCs w:val="20"/>
          <w:lang w:val="kk-KZ"/>
        </w:rPr>
      </w:pPr>
      <w:r w:rsidRPr="00B454B8">
        <w:rPr>
          <w:rFonts w:ascii="Arial" w:hAnsi="Arial" w:cs="Arial"/>
          <w:sz w:val="20"/>
          <w:szCs w:val="20"/>
          <w:lang w:val="kk-KZ"/>
        </w:rPr>
        <w:br w:type="page"/>
      </w:r>
    </w:p>
    <w:p w14:paraId="4415B1FD" w14:textId="01E29D0A" w:rsidR="00B454B8" w:rsidRPr="001B783E" w:rsidRDefault="00B454B8" w:rsidP="001B783E">
      <w:pPr>
        <w:tabs>
          <w:tab w:val="left" w:pos="170"/>
          <w:tab w:val="left" w:pos="340"/>
          <w:tab w:val="left" w:pos="432"/>
          <w:tab w:val="left" w:pos="510"/>
        </w:tabs>
        <w:spacing w:after="0" w:line="240" w:lineRule="auto"/>
        <w:ind w:left="6237"/>
        <w:jc w:val="both"/>
        <w:rPr>
          <w:rFonts w:ascii="Arial" w:hAnsi="Arial" w:cs="Arial"/>
          <w:i/>
          <w:sz w:val="20"/>
          <w:szCs w:val="20"/>
          <w:lang w:val="kk-KZ"/>
        </w:rPr>
      </w:pPr>
      <w:r w:rsidRPr="001B783E">
        <w:rPr>
          <w:rFonts w:ascii="Arial" w:hAnsi="Arial" w:cs="Arial"/>
          <w:i/>
          <w:sz w:val="20"/>
          <w:szCs w:val="20"/>
          <w:lang w:val="kk-KZ"/>
        </w:rPr>
        <w:lastRenderedPageBreak/>
        <w:t xml:space="preserve">Telegram мобильді қолданбасындағы @KASEInfoBot ақылы бөлімдеріне қол жеткізу құқығын беру жөнінен қызмет көрсету туралы шарт-офертаның </w:t>
      </w:r>
    </w:p>
    <w:p w14:paraId="0F5A0B36" w14:textId="77777777" w:rsidR="00B454B8" w:rsidRPr="001B783E" w:rsidRDefault="00B454B8" w:rsidP="001B783E">
      <w:pPr>
        <w:tabs>
          <w:tab w:val="left" w:pos="170"/>
          <w:tab w:val="left" w:pos="340"/>
          <w:tab w:val="left" w:pos="432"/>
          <w:tab w:val="left" w:pos="510"/>
        </w:tabs>
        <w:spacing w:after="0" w:line="240" w:lineRule="auto"/>
        <w:ind w:left="6237"/>
        <w:jc w:val="both"/>
        <w:rPr>
          <w:rFonts w:ascii="Arial" w:hAnsi="Arial" w:cs="Arial"/>
          <w:b/>
          <w:bCs/>
          <w:i/>
          <w:sz w:val="20"/>
          <w:szCs w:val="20"/>
          <w:lang w:val="kk-KZ"/>
        </w:rPr>
      </w:pPr>
      <w:r w:rsidRPr="001B783E">
        <w:rPr>
          <w:rFonts w:ascii="Arial" w:hAnsi="Arial" w:cs="Arial"/>
          <w:b/>
          <w:bCs/>
          <w:i/>
          <w:sz w:val="20"/>
          <w:szCs w:val="20"/>
          <w:lang w:val="kk-KZ"/>
        </w:rPr>
        <w:t>2-қосымшасы</w:t>
      </w:r>
    </w:p>
    <w:p w14:paraId="0C6CC800" w14:textId="77777777" w:rsidR="00B454B8" w:rsidRPr="00B454B8" w:rsidRDefault="00B454B8" w:rsidP="00B454B8">
      <w:pPr>
        <w:tabs>
          <w:tab w:val="left" w:pos="170"/>
          <w:tab w:val="left" w:pos="340"/>
          <w:tab w:val="left" w:pos="510"/>
        </w:tabs>
        <w:spacing w:after="120" w:line="240" w:lineRule="auto"/>
        <w:ind w:left="6237"/>
        <w:jc w:val="both"/>
        <w:rPr>
          <w:rFonts w:ascii="Arial" w:hAnsi="Arial" w:cs="Arial"/>
          <w:b/>
          <w:sz w:val="20"/>
          <w:szCs w:val="20"/>
          <w:lang w:val="kk-KZ"/>
        </w:rPr>
      </w:pPr>
    </w:p>
    <w:p w14:paraId="44415003" w14:textId="77777777" w:rsidR="00B454B8" w:rsidRPr="00B454B8" w:rsidRDefault="00B454B8" w:rsidP="00B454B8">
      <w:pPr>
        <w:tabs>
          <w:tab w:val="left" w:pos="170"/>
          <w:tab w:val="left" w:pos="340"/>
          <w:tab w:val="left" w:pos="510"/>
        </w:tabs>
        <w:spacing w:after="120" w:line="240" w:lineRule="auto"/>
        <w:jc w:val="center"/>
        <w:rPr>
          <w:rFonts w:ascii="Arial" w:hAnsi="Arial" w:cs="Arial"/>
          <w:b/>
          <w:sz w:val="20"/>
          <w:szCs w:val="20"/>
          <w:lang w:val="kk-KZ"/>
        </w:rPr>
      </w:pPr>
      <w:r w:rsidRPr="00B454B8">
        <w:rPr>
          <w:rFonts w:ascii="Arial" w:hAnsi="Arial" w:cs="Arial"/>
          <w:b/>
          <w:sz w:val="20"/>
          <w:szCs w:val="20"/>
          <w:lang w:val="kk-KZ"/>
        </w:rPr>
        <w:t>Telegram мобильді қолданбасындағы @KASEInfoBot ақылы бөлімдеріне</w:t>
      </w:r>
    </w:p>
    <w:p w14:paraId="18A75CC8" w14:textId="77777777" w:rsidR="00B454B8" w:rsidRPr="00B454B8" w:rsidRDefault="00B454B8" w:rsidP="00B454B8">
      <w:pPr>
        <w:tabs>
          <w:tab w:val="left" w:pos="170"/>
          <w:tab w:val="left" w:pos="340"/>
          <w:tab w:val="left" w:pos="510"/>
        </w:tabs>
        <w:spacing w:after="120" w:line="240" w:lineRule="auto"/>
        <w:jc w:val="center"/>
        <w:rPr>
          <w:rFonts w:ascii="Arial" w:hAnsi="Arial" w:cs="Arial"/>
          <w:b/>
          <w:sz w:val="20"/>
          <w:szCs w:val="20"/>
          <w:lang w:val="kk-KZ"/>
        </w:rPr>
      </w:pPr>
      <w:r w:rsidRPr="00B454B8">
        <w:rPr>
          <w:rFonts w:ascii="Arial" w:hAnsi="Arial" w:cs="Arial"/>
          <w:b/>
          <w:sz w:val="20"/>
          <w:szCs w:val="20"/>
          <w:lang w:val="kk-KZ"/>
        </w:rPr>
        <w:t>қол жеткізу құқығын беру жөнінен көрсетілетін қызмет құнын</w:t>
      </w:r>
    </w:p>
    <w:p w14:paraId="679F2864" w14:textId="77777777" w:rsidR="00B454B8" w:rsidRPr="00B454B8" w:rsidRDefault="00B454B8" w:rsidP="00B454B8">
      <w:pPr>
        <w:tabs>
          <w:tab w:val="left" w:pos="170"/>
          <w:tab w:val="left" w:pos="340"/>
          <w:tab w:val="left" w:pos="510"/>
        </w:tabs>
        <w:spacing w:after="120" w:line="240" w:lineRule="auto"/>
        <w:jc w:val="center"/>
        <w:rPr>
          <w:rFonts w:ascii="Arial" w:hAnsi="Arial" w:cs="Arial"/>
          <w:b/>
          <w:sz w:val="20"/>
          <w:szCs w:val="20"/>
          <w:lang w:val="kk-KZ"/>
        </w:rPr>
      </w:pPr>
      <w:r w:rsidRPr="00B454B8">
        <w:rPr>
          <w:rFonts w:ascii="Arial" w:hAnsi="Arial" w:cs="Arial"/>
          <w:b/>
          <w:sz w:val="20"/>
          <w:szCs w:val="20"/>
          <w:lang w:val="kk-KZ"/>
        </w:rPr>
        <w:t>ЭЛЕКТРОНДЫ ТӨЛЕУ ТӘРТІБІ</w:t>
      </w:r>
    </w:p>
    <w:p w14:paraId="5FDD65F5" w14:textId="77777777" w:rsidR="00B454B8" w:rsidRPr="00B454B8" w:rsidRDefault="00B454B8" w:rsidP="00B454B8">
      <w:pPr>
        <w:tabs>
          <w:tab w:val="left" w:pos="170"/>
          <w:tab w:val="left" w:pos="340"/>
          <w:tab w:val="left" w:pos="510"/>
        </w:tabs>
        <w:spacing w:after="120" w:line="240" w:lineRule="auto"/>
        <w:jc w:val="both"/>
        <w:rPr>
          <w:rFonts w:ascii="Arial" w:hAnsi="Arial" w:cs="Arial"/>
          <w:sz w:val="20"/>
          <w:szCs w:val="20"/>
          <w:lang w:val="kk-KZ"/>
        </w:rPr>
      </w:pPr>
    </w:p>
    <w:p w14:paraId="4B9D5BD8" w14:textId="77777777" w:rsidR="00B454B8" w:rsidRPr="00B454B8" w:rsidRDefault="00B454B8" w:rsidP="00B454B8">
      <w:pPr>
        <w:pStyle w:val="a4"/>
        <w:numPr>
          <w:ilvl w:val="0"/>
          <w:numId w:val="15"/>
        </w:numPr>
        <w:tabs>
          <w:tab w:val="left" w:pos="426"/>
          <w:tab w:val="left" w:pos="510"/>
        </w:tabs>
        <w:spacing w:after="120" w:line="240" w:lineRule="auto"/>
        <w:ind w:left="426" w:hanging="426"/>
        <w:jc w:val="both"/>
        <w:rPr>
          <w:rFonts w:ascii="Arial" w:hAnsi="Arial" w:cs="Arial"/>
          <w:b/>
          <w:sz w:val="20"/>
          <w:szCs w:val="20"/>
          <w:lang w:val="kk-KZ"/>
        </w:rPr>
      </w:pPr>
      <w:r w:rsidRPr="00B454B8">
        <w:rPr>
          <w:rFonts w:ascii="Arial" w:hAnsi="Arial" w:cs="Arial"/>
          <w:b/>
          <w:sz w:val="20"/>
          <w:szCs w:val="20"/>
          <w:lang w:val="kk-KZ"/>
        </w:rPr>
        <w:t>ТЕРМИНДЕР МЕН АНЫҚТАМАЛАР</w:t>
      </w:r>
    </w:p>
    <w:p w14:paraId="6ED94043" w14:textId="77777777" w:rsidR="00B454B8" w:rsidRPr="00B454B8" w:rsidRDefault="00B454B8" w:rsidP="00B454B8">
      <w:pPr>
        <w:tabs>
          <w:tab w:val="left" w:pos="170"/>
          <w:tab w:val="left" w:pos="340"/>
          <w:tab w:val="left" w:pos="510"/>
        </w:tabs>
        <w:spacing w:before="240" w:after="120" w:line="240" w:lineRule="auto"/>
        <w:ind w:left="426"/>
        <w:jc w:val="both"/>
        <w:rPr>
          <w:rFonts w:ascii="Arial" w:hAnsi="Arial" w:cs="Arial"/>
          <w:sz w:val="20"/>
          <w:szCs w:val="20"/>
          <w:lang w:val="kk-KZ"/>
        </w:rPr>
      </w:pPr>
      <w:r w:rsidRPr="00B454B8">
        <w:rPr>
          <w:rFonts w:ascii="Arial" w:hAnsi="Arial" w:cs="Arial"/>
          <w:b/>
          <w:bCs/>
          <w:sz w:val="20"/>
          <w:szCs w:val="20"/>
          <w:lang w:val="kk-KZ"/>
        </w:rPr>
        <w:t>Электрондық төлем тәсілі</w:t>
      </w:r>
      <w:r w:rsidRPr="00B454B8">
        <w:rPr>
          <w:rFonts w:ascii="Arial" w:hAnsi="Arial" w:cs="Arial"/>
          <w:sz w:val="20"/>
          <w:szCs w:val="20"/>
          <w:lang w:val="kk-KZ"/>
        </w:rPr>
        <w:t xml:space="preserve"> – төлем карточкасын пайдалана отырып, @KASEInfoBot арқылы қызмет құнын төлеу тәсілі.</w:t>
      </w:r>
    </w:p>
    <w:p w14:paraId="1F833F88" w14:textId="77777777" w:rsidR="00B454B8" w:rsidRPr="00B454B8" w:rsidRDefault="00B454B8" w:rsidP="00B454B8">
      <w:pPr>
        <w:tabs>
          <w:tab w:val="left" w:pos="170"/>
          <w:tab w:val="left" w:pos="340"/>
          <w:tab w:val="left" w:pos="510"/>
        </w:tabs>
        <w:spacing w:after="120" w:line="240" w:lineRule="auto"/>
        <w:ind w:left="426"/>
        <w:jc w:val="both"/>
        <w:rPr>
          <w:rStyle w:val="fontstyle21"/>
          <w:rFonts w:ascii="Arial" w:hAnsi="Arial" w:cs="Arial"/>
          <w:sz w:val="20"/>
          <w:szCs w:val="20"/>
          <w:lang w:val="kk-KZ"/>
        </w:rPr>
      </w:pPr>
      <w:r w:rsidRPr="00B454B8">
        <w:rPr>
          <w:rStyle w:val="fontstyle21"/>
          <w:rFonts w:ascii="Arial" w:hAnsi="Arial" w:cs="Arial"/>
          <w:b/>
          <w:bCs/>
          <w:sz w:val="20"/>
          <w:szCs w:val="20"/>
          <w:lang w:val="kk-KZ"/>
        </w:rPr>
        <w:t>Оператордың төлем парақшасы</w:t>
      </w:r>
      <w:r w:rsidRPr="00B454B8">
        <w:rPr>
          <w:rStyle w:val="fontstyle21"/>
          <w:rFonts w:ascii="Arial" w:hAnsi="Arial" w:cs="Arial"/>
          <w:sz w:val="20"/>
          <w:szCs w:val="20"/>
          <w:lang w:val="kk-KZ"/>
        </w:rPr>
        <w:t xml:space="preserve"> – электрондық ақша жүйесі операторының </w:t>
      </w:r>
      <w:r w:rsidRPr="00B454B8">
        <w:rPr>
          <w:rFonts w:ascii="Arial" w:hAnsi="Arial" w:cs="Arial"/>
          <w:sz w:val="20"/>
          <w:szCs w:val="20"/>
          <w:lang w:val="kk-KZ"/>
        </w:rPr>
        <w:t>Telegram мобильді қолданбасындағы @KASEInfoBot ақылы бөлімдеріне қол жеткізу құқығын бергені</w:t>
      </w:r>
      <w:r w:rsidRPr="00B454B8">
        <w:rPr>
          <w:rStyle w:val="fontstyle21"/>
          <w:rFonts w:ascii="Arial" w:hAnsi="Arial" w:cs="Arial"/>
          <w:sz w:val="20"/>
          <w:szCs w:val="20"/>
          <w:lang w:val="kk-KZ"/>
        </w:rPr>
        <w:t xml:space="preserve"> үшін ақшаны (төлемді) есептен шығаратын Интернет-ресурсы.</w:t>
      </w:r>
    </w:p>
    <w:p w14:paraId="0928FB2F" w14:textId="77777777" w:rsidR="00B454B8" w:rsidRPr="00B454B8" w:rsidRDefault="00B454B8" w:rsidP="00B454B8">
      <w:pPr>
        <w:tabs>
          <w:tab w:val="left" w:pos="170"/>
          <w:tab w:val="left" w:pos="340"/>
          <w:tab w:val="left" w:pos="510"/>
        </w:tabs>
        <w:spacing w:after="120" w:line="240" w:lineRule="auto"/>
        <w:ind w:left="426"/>
        <w:jc w:val="both"/>
        <w:rPr>
          <w:rStyle w:val="fontstyle21"/>
          <w:rFonts w:ascii="Arial" w:hAnsi="Arial" w:cs="Arial"/>
          <w:sz w:val="20"/>
          <w:szCs w:val="20"/>
          <w:lang w:val="kk-KZ"/>
        </w:rPr>
      </w:pPr>
    </w:p>
    <w:p w14:paraId="0438E516" w14:textId="77777777" w:rsidR="00B454B8" w:rsidRPr="00B454B8" w:rsidRDefault="00B454B8" w:rsidP="00B454B8">
      <w:pPr>
        <w:pStyle w:val="a4"/>
        <w:numPr>
          <w:ilvl w:val="0"/>
          <w:numId w:val="16"/>
        </w:numPr>
        <w:tabs>
          <w:tab w:val="left" w:pos="340"/>
          <w:tab w:val="left" w:pos="426"/>
          <w:tab w:val="left" w:pos="510"/>
        </w:tabs>
        <w:spacing w:after="120" w:line="240" w:lineRule="auto"/>
        <w:jc w:val="both"/>
        <w:rPr>
          <w:rFonts w:ascii="Arial" w:hAnsi="Arial" w:cs="Arial"/>
          <w:b/>
        </w:rPr>
      </w:pPr>
      <w:r w:rsidRPr="00B454B8">
        <w:rPr>
          <w:rFonts w:ascii="Arial" w:hAnsi="Arial" w:cs="Arial"/>
          <w:b/>
          <w:sz w:val="20"/>
          <w:szCs w:val="20"/>
          <w:lang w:val="kk-KZ"/>
        </w:rPr>
        <w:t>ЭЛЕКТРОНДЫҚ ТӘСІЛМЕН ТӨЛЕМ ЖАСАУ ТӘРТІБІ</w:t>
      </w:r>
    </w:p>
    <w:p w14:paraId="15B93A83" w14:textId="77777777" w:rsidR="00B454B8" w:rsidRPr="00B454B8" w:rsidRDefault="00B454B8" w:rsidP="00B454B8">
      <w:pPr>
        <w:pStyle w:val="a4"/>
        <w:tabs>
          <w:tab w:val="left" w:pos="170"/>
          <w:tab w:val="left" w:pos="340"/>
          <w:tab w:val="left" w:pos="510"/>
        </w:tabs>
        <w:spacing w:after="120" w:line="240" w:lineRule="auto"/>
        <w:ind w:left="426" w:hanging="426"/>
        <w:jc w:val="both"/>
        <w:rPr>
          <w:rFonts w:ascii="Arial" w:hAnsi="Arial" w:cs="Arial"/>
          <w:b/>
          <w:sz w:val="20"/>
          <w:szCs w:val="20"/>
          <w:lang w:val="kk-KZ"/>
        </w:rPr>
      </w:pPr>
    </w:p>
    <w:p w14:paraId="7E066BEF" w14:textId="77777777" w:rsidR="00B454B8" w:rsidRPr="00B454B8" w:rsidRDefault="00B454B8" w:rsidP="00B454B8">
      <w:pPr>
        <w:pStyle w:val="a4"/>
        <w:numPr>
          <w:ilvl w:val="1"/>
          <w:numId w:val="16"/>
        </w:numPr>
        <w:tabs>
          <w:tab w:val="left" w:pos="170"/>
          <w:tab w:val="left" w:pos="993"/>
        </w:tabs>
        <w:spacing w:after="120" w:line="240" w:lineRule="auto"/>
        <w:ind w:left="993" w:hanging="567"/>
        <w:jc w:val="both"/>
        <w:rPr>
          <w:rFonts w:ascii="Arial" w:eastAsia="Times New Roman" w:hAnsi="Arial" w:cs="Arial"/>
          <w:sz w:val="20"/>
          <w:szCs w:val="20"/>
          <w:lang w:val="kk-KZ" w:eastAsia="ru-RU"/>
        </w:rPr>
      </w:pPr>
      <w:r w:rsidRPr="00B454B8">
        <w:rPr>
          <w:rFonts w:ascii="Arial" w:hAnsi="Arial" w:cs="Arial"/>
          <w:sz w:val="20"/>
          <w:szCs w:val="20"/>
          <w:lang w:val="kk-KZ"/>
        </w:rPr>
        <w:t xml:space="preserve">Төлем сомасын есептеу @KASEInfoBot-та және Биржа бекіткен және Биржаның </w:t>
      </w:r>
      <w:r w:rsidRPr="00B454B8">
        <w:rPr>
          <w:rFonts w:ascii="Arial" w:eastAsia="Times New Roman" w:hAnsi="Arial" w:cs="Arial"/>
          <w:sz w:val="20"/>
          <w:szCs w:val="20"/>
          <w:lang w:val="kk-KZ" w:eastAsia="ru-RU"/>
        </w:rPr>
        <w:t>(</w:t>
      </w:r>
      <w:hyperlink r:id="rId9" w:history="1">
        <w:r w:rsidRPr="00B454B8">
          <w:rPr>
            <w:rStyle w:val="a3"/>
            <w:rFonts w:ascii="Arial" w:hAnsi="Arial" w:cs="Arial"/>
            <w:sz w:val="20"/>
            <w:szCs w:val="20"/>
            <w:lang w:val="kk-KZ"/>
          </w:rPr>
          <w:t>https://kase.kz/files/normative_base/info_rules.pdf</w:t>
        </w:r>
      </w:hyperlink>
      <w:r w:rsidRPr="00B454B8">
        <w:rPr>
          <w:rFonts w:ascii="Arial" w:eastAsia="Times New Roman" w:hAnsi="Arial" w:cs="Arial"/>
          <w:sz w:val="20"/>
          <w:szCs w:val="20"/>
          <w:lang w:val="kk-KZ" w:eastAsia="ru-RU"/>
        </w:rPr>
        <w:t>)</w:t>
      </w:r>
      <w:r w:rsidRPr="00B454B8">
        <w:rPr>
          <w:rFonts w:ascii="Arial" w:hAnsi="Arial" w:cs="Arial"/>
          <w:sz w:val="20"/>
          <w:szCs w:val="20"/>
          <w:lang w:val="kk-KZ"/>
        </w:rPr>
        <w:t xml:space="preserve"> Интернет-ресурсында жарияланған қолданылатын алым мөлшерлемелеріне сәйкес Клиент таңдаған (белгілеген) ақылы қызмет пакеті негізінде жүргізіледі</w:t>
      </w:r>
      <w:r w:rsidRPr="00B454B8">
        <w:rPr>
          <w:rFonts w:ascii="Arial" w:eastAsia="Times New Roman" w:hAnsi="Arial" w:cs="Arial"/>
          <w:sz w:val="20"/>
          <w:szCs w:val="20"/>
          <w:lang w:val="kk-KZ" w:eastAsia="ru-RU"/>
        </w:rPr>
        <w:t>.</w:t>
      </w:r>
    </w:p>
    <w:p w14:paraId="5767A071" w14:textId="77777777" w:rsidR="00B454B8" w:rsidRPr="00B454B8" w:rsidRDefault="00B454B8" w:rsidP="00B454B8">
      <w:pPr>
        <w:pStyle w:val="a4"/>
        <w:numPr>
          <w:ilvl w:val="1"/>
          <w:numId w:val="16"/>
        </w:numPr>
        <w:tabs>
          <w:tab w:val="left" w:pos="170"/>
          <w:tab w:val="left" w:pos="993"/>
        </w:tabs>
        <w:spacing w:after="120" w:line="240" w:lineRule="auto"/>
        <w:ind w:left="993" w:hanging="567"/>
        <w:jc w:val="both"/>
        <w:rPr>
          <w:rFonts w:ascii="Arial" w:hAnsi="Arial" w:cs="Arial"/>
          <w:sz w:val="20"/>
          <w:szCs w:val="20"/>
          <w:lang w:val="kk-KZ"/>
        </w:rPr>
      </w:pPr>
      <w:r w:rsidRPr="00B454B8">
        <w:rPr>
          <w:rFonts w:ascii="Arial" w:hAnsi="Arial" w:cs="Arial"/>
          <w:sz w:val="20"/>
          <w:szCs w:val="20"/>
          <w:lang w:val="kk-KZ"/>
        </w:rPr>
        <w:t>Төлем Оператордың төлем парақшасында жасалады, оған Клиент төлем сомасын есептеу үшін қажет деректерді енгізгеннен кейін қайта бағытталады.</w:t>
      </w:r>
    </w:p>
    <w:p w14:paraId="3D82E931" w14:textId="77777777" w:rsidR="00B454B8" w:rsidRPr="00B454B8" w:rsidRDefault="00B454B8" w:rsidP="00B454B8">
      <w:pPr>
        <w:pStyle w:val="a4"/>
        <w:tabs>
          <w:tab w:val="left" w:pos="170"/>
          <w:tab w:val="left" w:pos="1418"/>
        </w:tabs>
        <w:spacing w:after="120" w:line="240" w:lineRule="auto"/>
        <w:ind w:left="993"/>
        <w:jc w:val="both"/>
        <w:rPr>
          <w:rFonts w:ascii="Arial" w:hAnsi="Arial" w:cs="Arial"/>
          <w:sz w:val="20"/>
          <w:szCs w:val="20"/>
          <w:lang w:val="kk-KZ"/>
        </w:rPr>
      </w:pPr>
      <w:r w:rsidRPr="00B454B8">
        <w:rPr>
          <w:rFonts w:ascii="Arial" w:hAnsi="Arial" w:cs="Arial"/>
          <w:sz w:val="20"/>
          <w:szCs w:val="20"/>
          <w:lang w:val="kk-KZ"/>
        </w:rPr>
        <w:t>Төлем сомасын есептен шығару үшін Клиент төлем карточкасының және ұстаушының деректерін енгізуі қажет.</w:t>
      </w:r>
    </w:p>
    <w:p w14:paraId="6238C3FB" w14:textId="77777777" w:rsidR="00B454B8" w:rsidRPr="00B454B8" w:rsidRDefault="00B454B8" w:rsidP="00B454B8">
      <w:pPr>
        <w:pStyle w:val="a4"/>
        <w:numPr>
          <w:ilvl w:val="1"/>
          <w:numId w:val="16"/>
        </w:numPr>
        <w:tabs>
          <w:tab w:val="left" w:pos="170"/>
          <w:tab w:val="left" w:pos="993"/>
        </w:tabs>
        <w:spacing w:after="120" w:line="240" w:lineRule="auto"/>
        <w:ind w:left="993" w:hanging="567"/>
        <w:jc w:val="both"/>
        <w:rPr>
          <w:rFonts w:ascii="Arial" w:hAnsi="Arial" w:cs="Arial"/>
          <w:sz w:val="20"/>
          <w:szCs w:val="20"/>
          <w:lang w:val="kk-KZ"/>
        </w:rPr>
      </w:pPr>
      <w:r w:rsidRPr="00B454B8">
        <w:rPr>
          <w:rFonts w:ascii="Arial" w:hAnsi="Arial" w:cs="Arial"/>
          <w:sz w:val="20"/>
          <w:szCs w:val="20"/>
          <w:lang w:val="kk-KZ"/>
        </w:rPr>
        <w:t>Төлем карточкасы және ұстаушы туралы деректерді дұрыс енгізгеннен кейін Оператордың төлем парақшасында ақшаны (соманы) төлем есебіне есептен шығару болмаса, Шарт бойынша Қызмет үшін төлемді орындамау себебін жою үшін қолданыстағы</w:t>
      </w:r>
      <w:r w:rsidRPr="00B454B8">
        <w:rPr>
          <w:rFonts w:ascii="Arial" w:eastAsia="Times New Roman" w:hAnsi="Arial" w:cs="Arial"/>
          <w:sz w:val="20"/>
          <w:szCs w:val="20"/>
          <w:lang w:val="kk-KZ" w:eastAsia="ru-RU"/>
        </w:rPr>
        <w:t xml:space="preserve"> төлем карточкасын шығарған банкке жүгіну қажет.</w:t>
      </w:r>
    </w:p>
    <w:p w14:paraId="36C36374" w14:textId="77777777" w:rsidR="00B454B8" w:rsidRPr="00B454B8" w:rsidRDefault="00B454B8" w:rsidP="00B454B8">
      <w:pPr>
        <w:pStyle w:val="a4"/>
        <w:numPr>
          <w:ilvl w:val="1"/>
          <w:numId w:val="16"/>
        </w:numPr>
        <w:tabs>
          <w:tab w:val="left" w:pos="170"/>
          <w:tab w:val="left" w:pos="993"/>
        </w:tabs>
        <w:spacing w:after="120" w:line="240" w:lineRule="auto"/>
        <w:ind w:left="993" w:hanging="567"/>
        <w:jc w:val="both"/>
        <w:rPr>
          <w:rFonts w:ascii="Arial" w:eastAsia="Times New Roman" w:hAnsi="Arial" w:cs="Arial"/>
          <w:sz w:val="20"/>
          <w:szCs w:val="20"/>
          <w:lang w:val="kk-KZ" w:eastAsia="ru-RU"/>
        </w:rPr>
      </w:pPr>
      <w:r w:rsidRPr="00B454B8">
        <w:rPr>
          <w:rFonts w:ascii="Arial" w:eastAsia="Times New Roman" w:hAnsi="Arial" w:cs="Arial"/>
          <w:sz w:val="20"/>
          <w:szCs w:val="20"/>
          <w:lang w:val="kk-KZ" w:eastAsia="ru-RU"/>
        </w:rPr>
        <w:t>Ақпаратқа қол жеткізуді жандандыру төлем рәсімі дұрыс аяқталғаннан кейін автоматты түрде жүргізіледі.</w:t>
      </w:r>
    </w:p>
    <w:p w14:paraId="00CB28DE" w14:textId="77777777" w:rsidR="00B454B8" w:rsidRPr="00B454B8" w:rsidRDefault="00B454B8" w:rsidP="00B454B8">
      <w:pPr>
        <w:pStyle w:val="a4"/>
        <w:numPr>
          <w:ilvl w:val="1"/>
          <w:numId w:val="16"/>
        </w:numPr>
        <w:tabs>
          <w:tab w:val="left" w:pos="426"/>
          <w:tab w:val="left" w:pos="993"/>
        </w:tabs>
        <w:spacing w:after="120" w:line="240" w:lineRule="auto"/>
        <w:ind w:left="993" w:hanging="567"/>
        <w:jc w:val="both"/>
        <w:rPr>
          <w:rFonts w:ascii="Arial" w:eastAsia="Times New Roman" w:hAnsi="Arial" w:cs="Arial"/>
          <w:sz w:val="20"/>
          <w:szCs w:val="20"/>
          <w:lang w:val="kk-KZ" w:eastAsia="ru-RU"/>
        </w:rPr>
      </w:pPr>
      <w:r w:rsidRPr="00B454B8">
        <w:rPr>
          <w:rFonts w:ascii="Arial" w:eastAsia="Times New Roman" w:hAnsi="Arial" w:cs="Arial"/>
          <w:sz w:val="20"/>
          <w:szCs w:val="20"/>
          <w:lang w:val="kk-KZ" w:eastAsia="ru-RU"/>
        </w:rPr>
        <w:t>Төленген кезең аяқталғаннан кейін алдағы кезең үшін төлем жасалмаса, Клиентке Ақпаратқа қол жеткізуді ұсыну автоматты түрде тоқтатылады.</w:t>
      </w:r>
    </w:p>
    <w:p w14:paraId="0CEB8A51" w14:textId="77777777" w:rsidR="00B454B8" w:rsidRPr="00B454B8" w:rsidRDefault="00B454B8" w:rsidP="00B454B8">
      <w:pPr>
        <w:pStyle w:val="a4"/>
        <w:numPr>
          <w:ilvl w:val="1"/>
          <w:numId w:val="16"/>
        </w:numPr>
        <w:tabs>
          <w:tab w:val="left" w:pos="170"/>
          <w:tab w:val="left" w:pos="993"/>
        </w:tabs>
        <w:spacing w:after="120" w:line="240" w:lineRule="auto"/>
        <w:ind w:left="993" w:hanging="567"/>
        <w:jc w:val="both"/>
        <w:rPr>
          <w:rFonts w:ascii="Arial" w:hAnsi="Arial" w:cs="Arial"/>
          <w:sz w:val="20"/>
          <w:szCs w:val="20"/>
          <w:lang w:val="kk-KZ"/>
        </w:rPr>
      </w:pPr>
      <w:r w:rsidRPr="00B454B8">
        <w:rPr>
          <w:rFonts w:ascii="Arial" w:hAnsi="Arial" w:cs="Arial"/>
          <w:sz w:val="20"/>
          <w:szCs w:val="20"/>
          <w:lang w:val="kk-KZ"/>
        </w:rPr>
        <w:t>Клиент деректердің дұрыс енгізілуі және төлем жасалуы үшін дербес жауапты болады.</w:t>
      </w:r>
    </w:p>
    <w:p w14:paraId="43260BB6" w14:textId="77777777" w:rsidR="00B454B8" w:rsidRPr="00B454B8" w:rsidRDefault="00B454B8" w:rsidP="00B454B8">
      <w:pPr>
        <w:pStyle w:val="a4"/>
        <w:tabs>
          <w:tab w:val="left" w:pos="170"/>
          <w:tab w:val="left" w:pos="340"/>
          <w:tab w:val="left" w:pos="510"/>
        </w:tabs>
        <w:spacing w:before="100" w:beforeAutospacing="1" w:after="120" w:line="240" w:lineRule="auto"/>
        <w:ind w:left="426"/>
        <w:jc w:val="both"/>
        <w:rPr>
          <w:rFonts w:ascii="Arial" w:eastAsia="Times New Roman" w:hAnsi="Arial" w:cs="Arial"/>
          <w:sz w:val="20"/>
          <w:szCs w:val="20"/>
          <w:lang w:val="kk-KZ" w:eastAsia="ru-RU"/>
        </w:rPr>
      </w:pPr>
    </w:p>
    <w:p w14:paraId="259C12A2" w14:textId="77777777" w:rsidR="00B454B8" w:rsidRPr="00B454B8" w:rsidRDefault="00B454B8" w:rsidP="00B454B8">
      <w:pPr>
        <w:pStyle w:val="a4"/>
        <w:numPr>
          <w:ilvl w:val="0"/>
          <w:numId w:val="16"/>
        </w:numPr>
        <w:tabs>
          <w:tab w:val="left" w:pos="426"/>
          <w:tab w:val="left" w:pos="510"/>
        </w:tabs>
        <w:spacing w:before="100" w:beforeAutospacing="1" w:after="120" w:line="240" w:lineRule="auto"/>
        <w:ind w:left="426" w:hanging="426"/>
        <w:jc w:val="both"/>
        <w:rPr>
          <w:rFonts w:ascii="Arial" w:eastAsia="Times New Roman" w:hAnsi="Arial" w:cs="Arial"/>
          <w:sz w:val="20"/>
          <w:szCs w:val="20"/>
          <w:lang w:val="kk-KZ" w:eastAsia="ru-RU"/>
        </w:rPr>
      </w:pPr>
      <w:r w:rsidRPr="00B454B8">
        <w:rPr>
          <w:rFonts w:ascii="Arial" w:eastAsia="Times New Roman" w:hAnsi="Arial" w:cs="Arial"/>
          <w:b/>
          <w:bCs/>
          <w:sz w:val="20"/>
          <w:szCs w:val="20"/>
          <w:lang w:val="kk-KZ" w:eastAsia="ru-RU"/>
        </w:rPr>
        <w:t>ҚАУІПСІЗДІК ЖӨНІНЕН БЕРІЛЕТІН КЕПІЛДІКТЕР</w:t>
      </w:r>
    </w:p>
    <w:p w14:paraId="6F8393FC" w14:textId="77777777" w:rsidR="00B454B8" w:rsidRPr="00B454B8" w:rsidRDefault="00B454B8" w:rsidP="00B454B8">
      <w:pPr>
        <w:pStyle w:val="a4"/>
        <w:tabs>
          <w:tab w:val="left" w:pos="170"/>
          <w:tab w:val="left" w:pos="340"/>
          <w:tab w:val="left" w:pos="510"/>
        </w:tabs>
        <w:spacing w:before="100" w:beforeAutospacing="1" w:after="120" w:line="240" w:lineRule="auto"/>
        <w:ind w:left="426"/>
        <w:jc w:val="both"/>
        <w:rPr>
          <w:rFonts w:ascii="Arial" w:eastAsia="Times New Roman" w:hAnsi="Arial" w:cs="Arial"/>
          <w:sz w:val="20"/>
          <w:szCs w:val="20"/>
          <w:lang w:val="kk-KZ" w:eastAsia="ru-RU"/>
        </w:rPr>
      </w:pPr>
    </w:p>
    <w:p w14:paraId="25D12129" w14:textId="77777777" w:rsidR="00B454B8" w:rsidRPr="00B454B8" w:rsidRDefault="00B454B8" w:rsidP="00B454B8">
      <w:pPr>
        <w:pStyle w:val="a4"/>
        <w:numPr>
          <w:ilvl w:val="1"/>
          <w:numId w:val="16"/>
        </w:numPr>
        <w:tabs>
          <w:tab w:val="left" w:pos="170"/>
          <w:tab w:val="left" w:pos="993"/>
        </w:tabs>
        <w:spacing w:before="100" w:beforeAutospacing="1" w:after="120" w:line="240" w:lineRule="auto"/>
        <w:ind w:left="993" w:hanging="567"/>
        <w:jc w:val="both"/>
        <w:rPr>
          <w:rFonts w:ascii="Arial" w:eastAsia="Times New Roman" w:hAnsi="Arial" w:cs="Arial"/>
          <w:sz w:val="20"/>
          <w:szCs w:val="20"/>
          <w:lang w:val="kk-KZ" w:eastAsia="ru-RU"/>
        </w:rPr>
      </w:pPr>
      <w:r w:rsidRPr="00B454B8">
        <w:rPr>
          <w:rFonts w:ascii="Arial" w:eastAsia="Times New Roman" w:hAnsi="Arial" w:cs="Arial"/>
          <w:sz w:val="20"/>
          <w:szCs w:val="20"/>
          <w:lang w:val="kk-KZ" w:eastAsia="ru-RU"/>
        </w:rPr>
        <w:t>Оператордың Төлем парақшасында енгізілген деректер құпия болып табылады. Электрондық төлемдердің төлем операторы төлем карточкасының деректерін өңдеуді және қорғауды қамтамасыз етеді.</w:t>
      </w:r>
    </w:p>
    <w:p w14:paraId="62F1EA0C" w14:textId="77777777" w:rsidR="00B454B8" w:rsidRPr="00B454B8" w:rsidRDefault="00B454B8" w:rsidP="00B454B8">
      <w:pPr>
        <w:pStyle w:val="a4"/>
        <w:numPr>
          <w:ilvl w:val="1"/>
          <w:numId w:val="16"/>
        </w:numPr>
        <w:tabs>
          <w:tab w:val="left" w:pos="170"/>
          <w:tab w:val="left" w:pos="993"/>
        </w:tabs>
        <w:spacing w:before="100" w:beforeAutospacing="1" w:after="120" w:line="240" w:lineRule="auto"/>
        <w:ind w:left="993" w:hanging="567"/>
        <w:jc w:val="both"/>
        <w:rPr>
          <w:rFonts w:ascii="Arial" w:eastAsia="Times New Roman" w:hAnsi="Arial" w:cs="Arial"/>
          <w:sz w:val="20"/>
          <w:szCs w:val="20"/>
          <w:lang w:val="kk-KZ" w:eastAsia="ru-RU"/>
        </w:rPr>
      </w:pPr>
      <w:r w:rsidRPr="00B454B8">
        <w:rPr>
          <w:rFonts w:ascii="Arial" w:eastAsia="Times New Roman" w:hAnsi="Arial" w:cs="Arial"/>
          <w:sz w:val="20"/>
          <w:szCs w:val="20"/>
          <w:lang w:val="kk-KZ" w:eastAsia="ru-RU"/>
        </w:rPr>
        <w:t>Биржаның Интернет-ресурсында Тіркелген кезде Клиент енгізген ақпарат құпия болып табылады және Қазақстан Республикасының заңнамасында белгіленген жағдайларды қоспағанда, оны жария етуге болмайды.</w:t>
      </w:r>
    </w:p>
    <w:p w14:paraId="75ACCB7D" w14:textId="77777777" w:rsidR="00B454B8" w:rsidRPr="00B454B8" w:rsidRDefault="00B454B8" w:rsidP="00B454B8">
      <w:pPr>
        <w:spacing w:after="120" w:line="240" w:lineRule="auto"/>
        <w:jc w:val="both"/>
        <w:rPr>
          <w:rFonts w:ascii="Arial" w:hAnsi="Arial" w:cs="Arial"/>
          <w:b/>
          <w:bCs/>
          <w:sz w:val="20"/>
          <w:szCs w:val="20"/>
          <w:lang w:val="kk-KZ"/>
        </w:rPr>
      </w:pPr>
      <w:r w:rsidRPr="00B454B8">
        <w:rPr>
          <w:rFonts w:ascii="Arial" w:hAnsi="Arial" w:cs="Arial"/>
          <w:b/>
          <w:bCs/>
          <w:sz w:val="20"/>
          <w:szCs w:val="20"/>
          <w:lang w:val="kk-KZ"/>
        </w:rPr>
        <w:t>Төлем мәселелері бойынша +7 (727) 237 53 22 нөміріне хабарласуға немесе mds@kase.kz электрондық мекенжайына сұрау салуға болады</w:t>
      </w:r>
      <w:r w:rsidRPr="00B454B8">
        <w:rPr>
          <w:rFonts w:ascii="Arial" w:hAnsi="Arial" w:cs="Arial"/>
          <w:b/>
          <w:bCs/>
          <w:sz w:val="20"/>
          <w:szCs w:val="20"/>
          <w:shd w:val="clear" w:color="auto" w:fill="F8FAF9"/>
          <w:lang w:val="kk-KZ"/>
        </w:rPr>
        <w:t>.</w:t>
      </w:r>
    </w:p>
    <w:p w14:paraId="24D1C45B" w14:textId="77777777" w:rsidR="00B454B8" w:rsidRPr="004A05BD" w:rsidRDefault="00B454B8">
      <w:pPr>
        <w:rPr>
          <w:rFonts w:ascii="Arial" w:hAnsi="Arial" w:cs="Arial"/>
          <w:b/>
          <w:bCs/>
          <w:iCs/>
          <w:sz w:val="20"/>
          <w:szCs w:val="20"/>
          <w:lang w:val="kk-KZ"/>
        </w:rPr>
      </w:pPr>
      <w:r w:rsidRPr="004A05BD">
        <w:rPr>
          <w:rFonts w:ascii="Arial" w:hAnsi="Arial" w:cs="Arial"/>
          <w:b/>
          <w:bCs/>
          <w:iCs/>
          <w:sz w:val="20"/>
          <w:szCs w:val="20"/>
          <w:lang w:val="kk-KZ"/>
        </w:rPr>
        <w:br w:type="page"/>
      </w:r>
    </w:p>
    <w:p w14:paraId="3FD04825" w14:textId="15457622" w:rsidR="00B454B8" w:rsidRPr="001B783E" w:rsidRDefault="00B454B8" w:rsidP="001B783E">
      <w:pPr>
        <w:tabs>
          <w:tab w:val="left" w:pos="170"/>
          <w:tab w:val="left" w:pos="340"/>
          <w:tab w:val="left" w:pos="510"/>
        </w:tabs>
        <w:spacing w:after="0" w:line="240" w:lineRule="auto"/>
        <w:ind w:left="6237"/>
        <w:jc w:val="both"/>
        <w:rPr>
          <w:rFonts w:ascii="Arial" w:hAnsi="Arial" w:cs="Arial"/>
          <w:b/>
          <w:bCs/>
          <w:i/>
          <w:sz w:val="20"/>
          <w:szCs w:val="20"/>
        </w:rPr>
      </w:pPr>
      <w:r w:rsidRPr="001B783E">
        <w:rPr>
          <w:rFonts w:ascii="Arial" w:hAnsi="Arial" w:cs="Arial"/>
          <w:b/>
          <w:bCs/>
          <w:i/>
          <w:sz w:val="20"/>
          <w:szCs w:val="20"/>
        </w:rPr>
        <w:lastRenderedPageBreak/>
        <w:t>Приложение № 2</w:t>
      </w:r>
    </w:p>
    <w:p w14:paraId="346C9CB7" w14:textId="77777777" w:rsidR="00B454B8" w:rsidRPr="001B783E" w:rsidRDefault="00B454B8" w:rsidP="001B783E">
      <w:pPr>
        <w:tabs>
          <w:tab w:val="left" w:pos="170"/>
          <w:tab w:val="left" w:pos="340"/>
          <w:tab w:val="left" w:pos="510"/>
        </w:tabs>
        <w:spacing w:after="0" w:line="240" w:lineRule="auto"/>
        <w:ind w:left="6237"/>
        <w:jc w:val="both"/>
        <w:rPr>
          <w:rFonts w:ascii="Arial" w:hAnsi="Arial" w:cs="Arial"/>
          <w:i/>
          <w:sz w:val="20"/>
          <w:szCs w:val="20"/>
        </w:rPr>
      </w:pPr>
      <w:r w:rsidRPr="001B783E">
        <w:rPr>
          <w:rFonts w:ascii="Arial" w:hAnsi="Arial" w:cs="Arial"/>
          <w:i/>
          <w:sz w:val="20"/>
          <w:szCs w:val="20"/>
        </w:rPr>
        <w:t xml:space="preserve">к Договору-оферты об оказании услуг по предоставлению доступа </w:t>
      </w:r>
      <w:bookmarkStart w:id="16" w:name="_Hlk87607218"/>
      <w:r w:rsidRPr="001B783E">
        <w:rPr>
          <w:rFonts w:ascii="Arial" w:hAnsi="Arial" w:cs="Arial"/>
          <w:i/>
          <w:sz w:val="20"/>
          <w:szCs w:val="20"/>
        </w:rPr>
        <w:t xml:space="preserve">к платным разделам в @KASEInfoBot в мобильном приложении </w:t>
      </w:r>
      <w:proofErr w:type="spellStart"/>
      <w:r w:rsidRPr="001B783E">
        <w:rPr>
          <w:rFonts w:ascii="Arial" w:hAnsi="Arial" w:cs="Arial"/>
          <w:i/>
          <w:sz w:val="20"/>
          <w:szCs w:val="20"/>
        </w:rPr>
        <w:t>Telegram</w:t>
      </w:r>
      <w:proofErr w:type="spellEnd"/>
    </w:p>
    <w:bookmarkEnd w:id="16"/>
    <w:p w14:paraId="45C4FA30" w14:textId="77777777" w:rsidR="00B454B8" w:rsidRPr="00B454B8" w:rsidRDefault="00B454B8" w:rsidP="00B454B8">
      <w:pPr>
        <w:tabs>
          <w:tab w:val="left" w:pos="170"/>
          <w:tab w:val="left" w:pos="340"/>
          <w:tab w:val="left" w:pos="510"/>
        </w:tabs>
        <w:spacing w:after="120" w:line="240" w:lineRule="auto"/>
        <w:ind w:left="6237"/>
        <w:jc w:val="both"/>
        <w:rPr>
          <w:rFonts w:ascii="Arial" w:hAnsi="Arial" w:cs="Arial"/>
          <w:b/>
          <w:sz w:val="20"/>
          <w:szCs w:val="20"/>
        </w:rPr>
      </w:pPr>
    </w:p>
    <w:p w14:paraId="30BED7E2" w14:textId="77777777" w:rsidR="00B454B8" w:rsidRPr="00B454B8" w:rsidRDefault="00B454B8" w:rsidP="00B454B8">
      <w:pPr>
        <w:tabs>
          <w:tab w:val="left" w:pos="170"/>
          <w:tab w:val="left" w:pos="340"/>
          <w:tab w:val="left" w:pos="510"/>
        </w:tabs>
        <w:spacing w:after="120" w:line="240" w:lineRule="auto"/>
        <w:jc w:val="center"/>
        <w:rPr>
          <w:rFonts w:ascii="Arial" w:hAnsi="Arial" w:cs="Arial"/>
          <w:b/>
          <w:sz w:val="20"/>
          <w:szCs w:val="20"/>
        </w:rPr>
      </w:pPr>
      <w:r w:rsidRPr="00B454B8">
        <w:rPr>
          <w:rFonts w:ascii="Arial" w:hAnsi="Arial" w:cs="Arial"/>
          <w:b/>
          <w:sz w:val="20"/>
          <w:szCs w:val="20"/>
        </w:rPr>
        <w:t>ПРАВИЛА ПРОВЕДЕНИЯ ЭЛЕКТРОННОЙ ОПЛАТЫ</w:t>
      </w:r>
    </w:p>
    <w:p w14:paraId="246CC7C7" w14:textId="77777777" w:rsidR="00B454B8" w:rsidRPr="00B454B8" w:rsidRDefault="00B454B8" w:rsidP="00B454B8">
      <w:pPr>
        <w:tabs>
          <w:tab w:val="left" w:pos="170"/>
          <w:tab w:val="left" w:pos="340"/>
          <w:tab w:val="left" w:pos="510"/>
        </w:tabs>
        <w:spacing w:after="120" w:line="240" w:lineRule="auto"/>
        <w:jc w:val="center"/>
        <w:rPr>
          <w:rFonts w:ascii="Arial" w:hAnsi="Arial" w:cs="Arial"/>
          <w:b/>
          <w:sz w:val="20"/>
          <w:szCs w:val="20"/>
        </w:rPr>
      </w:pPr>
      <w:r w:rsidRPr="00B454B8">
        <w:rPr>
          <w:rFonts w:ascii="Arial" w:hAnsi="Arial" w:cs="Arial"/>
          <w:b/>
          <w:sz w:val="20"/>
          <w:szCs w:val="20"/>
        </w:rPr>
        <w:t xml:space="preserve">услуг по предоставлению доступа к платным разделам в @KASEInfoBot в мобильном приложении </w:t>
      </w:r>
      <w:proofErr w:type="spellStart"/>
      <w:r w:rsidRPr="00B454B8">
        <w:rPr>
          <w:rFonts w:ascii="Arial" w:hAnsi="Arial" w:cs="Arial"/>
          <w:b/>
          <w:sz w:val="20"/>
          <w:szCs w:val="20"/>
        </w:rPr>
        <w:t>Telegram</w:t>
      </w:r>
      <w:proofErr w:type="spellEnd"/>
    </w:p>
    <w:p w14:paraId="7C38EC7D" w14:textId="77777777" w:rsidR="00B454B8" w:rsidRPr="00B454B8" w:rsidRDefault="00B454B8" w:rsidP="00B454B8">
      <w:pPr>
        <w:tabs>
          <w:tab w:val="left" w:pos="170"/>
          <w:tab w:val="left" w:pos="340"/>
          <w:tab w:val="left" w:pos="510"/>
        </w:tabs>
        <w:spacing w:after="120" w:line="240" w:lineRule="auto"/>
        <w:jc w:val="both"/>
        <w:rPr>
          <w:rFonts w:ascii="Arial" w:hAnsi="Arial" w:cs="Arial"/>
          <w:sz w:val="20"/>
          <w:szCs w:val="20"/>
        </w:rPr>
      </w:pPr>
    </w:p>
    <w:p w14:paraId="2ED57764" w14:textId="77777777" w:rsidR="00B454B8" w:rsidRPr="00B454B8" w:rsidRDefault="00B454B8" w:rsidP="001B783E">
      <w:pPr>
        <w:pStyle w:val="a4"/>
        <w:numPr>
          <w:ilvl w:val="0"/>
          <w:numId w:val="24"/>
        </w:numPr>
        <w:tabs>
          <w:tab w:val="left" w:pos="426"/>
          <w:tab w:val="left" w:pos="510"/>
        </w:tabs>
        <w:spacing w:after="120" w:line="240" w:lineRule="auto"/>
        <w:jc w:val="both"/>
        <w:rPr>
          <w:rFonts w:ascii="Arial" w:hAnsi="Arial" w:cs="Arial"/>
          <w:b/>
          <w:sz w:val="20"/>
          <w:szCs w:val="20"/>
        </w:rPr>
      </w:pPr>
      <w:r w:rsidRPr="00B454B8">
        <w:rPr>
          <w:rFonts w:ascii="Arial" w:hAnsi="Arial" w:cs="Arial"/>
          <w:b/>
          <w:sz w:val="20"/>
          <w:szCs w:val="20"/>
        </w:rPr>
        <w:t>ТЕРМИНЫ И ОПРЕДЕЛЕНИЯ</w:t>
      </w:r>
    </w:p>
    <w:p w14:paraId="4E51F418" w14:textId="77777777" w:rsidR="00B454B8" w:rsidRPr="00B454B8" w:rsidRDefault="00B454B8" w:rsidP="00B454B8">
      <w:pPr>
        <w:tabs>
          <w:tab w:val="left" w:pos="170"/>
          <w:tab w:val="left" w:pos="340"/>
          <w:tab w:val="left" w:pos="510"/>
        </w:tabs>
        <w:spacing w:before="240" w:after="120" w:line="240" w:lineRule="auto"/>
        <w:ind w:left="426"/>
        <w:jc w:val="both"/>
        <w:rPr>
          <w:rFonts w:ascii="Arial" w:hAnsi="Arial" w:cs="Arial"/>
          <w:sz w:val="20"/>
          <w:szCs w:val="20"/>
        </w:rPr>
      </w:pPr>
      <w:r w:rsidRPr="00B454B8">
        <w:rPr>
          <w:rFonts w:ascii="Arial" w:hAnsi="Arial" w:cs="Arial"/>
          <w:b/>
          <w:sz w:val="20"/>
          <w:szCs w:val="20"/>
        </w:rPr>
        <w:t>Электронный способ оплаты</w:t>
      </w:r>
      <w:r w:rsidRPr="00B454B8">
        <w:rPr>
          <w:rFonts w:ascii="Arial" w:hAnsi="Arial" w:cs="Arial"/>
          <w:sz w:val="20"/>
          <w:szCs w:val="20"/>
        </w:rPr>
        <w:t xml:space="preserve"> – способ оплаты за Услугу через @KASEInfoBot с использованием платежной карточки.</w:t>
      </w:r>
    </w:p>
    <w:p w14:paraId="390E2279" w14:textId="77777777" w:rsidR="00B454B8" w:rsidRPr="00B454B8" w:rsidRDefault="00B454B8" w:rsidP="00B454B8">
      <w:pPr>
        <w:tabs>
          <w:tab w:val="left" w:pos="170"/>
          <w:tab w:val="left" w:pos="340"/>
          <w:tab w:val="left" w:pos="510"/>
        </w:tabs>
        <w:spacing w:after="120" w:line="240" w:lineRule="auto"/>
        <w:ind w:left="426"/>
        <w:jc w:val="both"/>
        <w:rPr>
          <w:rStyle w:val="fontstyle21"/>
          <w:rFonts w:ascii="Arial" w:hAnsi="Arial" w:cs="Arial"/>
          <w:sz w:val="20"/>
          <w:szCs w:val="20"/>
        </w:rPr>
      </w:pPr>
      <w:r w:rsidRPr="00B454B8">
        <w:rPr>
          <w:rStyle w:val="fontstyle21"/>
          <w:rFonts w:ascii="Arial" w:hAnsi="Arial" w:cs="Arial"/>
          <w:b/>
          <w:sz w:val="20"/>
          <w:szCs w:val="20"/>
        </w:rPr>
        <w:t xml:space="preserve">Платежная страница оператора </w:t>
      </w:r>
      <w:r w:rsidRPr="00B454B8">
        <w:rPr>
          <w:rStyle w:val="fontstyle21"/>
          <w:rFonts w:ascii="Arial" w:hAnsi="Arial" w:cs="Arial"/>
          <w:sz w:val="20"/>
          <w:szCs w:val="20"/>
        </w:rPr>
        <w:t xml:space="preserve">– Интернет-ресурс оператора системы электронных денег, осуществляющий списание денег (оплаты) за доступ к платным разделам в @KASEInfoBot в мобильном приложении </w:t>
      </w:r>
      <w:proofErr w:type="spellStart"/>
      <w:r w:rsidRPr="00B454B8">
        <w:rPr>
          <w:rStyle w:val="fontstyle21"/>
          <w:rFonts w:ascii="Arial" w:hAnsi="Arial" w:cs="Arial"/>
          <w:sz w:val="20"/>
          <w:szCs w:val="20"/>
        </w:rPr>
        <w:t>Telegram</w:t>
      </w:r>
      <w:proofErr w:type="spellEnd"/>
      <w:r w:rsidRPr="00B454B8">
        <w:rPr>
          <w:rStyle w:val="fontstyle21"/>
          <w:rFonts w:ascii="Arial" w:hAnsi="Arial" w:cs="Arial"/>
          <w:sz w:val="20"/>
          <w:szCs w:val="20"/>
        </w:rPr>
        <w:t>.</w:t>
      </w:r>
    </w:p>
    <w:p w14:paraId="6E4D490E" w14:textId="77777777" w:rsidR="00B454B8" w:rsidRPr="00B454B8" w:rsidRDefault="00B454B8" w:rsidP="00B454B8">
      <w:pPr>
        <w:tabs>
          <w:tab w:val="left" w:pos="170"/>
          <w:tab w:val="left" w:pos="340"/>
          <w:tab w:val="left" w:pos="510"/>
        </w:tabs>
        <w:spacing w:after="120" w:line="240" w:lineRule="auto"/>
        <w:ind w:left="426"/>
        <w:jc w:val="both"/>
        <w:rPr>
          <w:rStyle w:val="fontstyle21"/>
          <w:rFonts w:ascii="Arial" w:hAnsi="Arial" w:cs="Arial"/>
          <w:sz w:val="20"/>
          <w:szCs w:val="20"/>
        </w:rPr>
      </w:pPr>
    </w:p>
    <w:p w14:paraId="25F89AC5" w14:textId="77777777" w:rsidR="00B454B8" w:rsidRPr="00B454B8" w:rsidRDefault="00B454B8" w:rsidP="001B783E">
      <w:pPr>
        <w:pStyle w:val="a4"/>
        <w:numPr>
          <w:ilvl w:val="0"/>
          <w:numId w:val="24"/>
        </w:numPr>
        <w:tabs>
          <w:tab w:val="left" w:pos="340"/>
          <w:tab w:val="left" w:pos="426"/>
          <w:tab w:val="left" w:pos="510"/>
        </w:tabs>
        <w:spacing w:after="120" w:line="240" w:lineRule="auto"/>
        <w:jc w:val="both"/>
        <w:rPr>
          <w:rFonts w:ascii="Arial" w:hAnsi="Arial" w:cs="Arial"/>
          <w:b/>
          <w:sz w:val="20"/>
          <w:szCs w:val="20"/>
        </w:rPr>
      </w:pPr>
      <w:r w:rsidRPr="00B454B8">
        <w:rPr>
          <w:rFonts w:ascii="Arial" w:hAnsi="Arial" w:cs="Arial"/>
          <w:b/>
          <w:sz w:val="20"/>
          <w:szCs w:val="20"/>
        </w:rPr>
        <w:t xml:space="preserve"> ПОРЯДОК ПРОВЕДЕНИЯ ОПЛАТЫ ЭЛЕКТРОННЫМ СПОСОБОМ</w:t>
      </w:r>
    </w:p>
    <w:p w14:paraId="4D5634A2" w14:textId="77777777" w:rsidR="00B454B8" w:rsidRPr="00B454B8" w:rsidRDefault="00B454B8" w:rsidP="00B454B8">
      <w:pPr>
        <w:pStyle w:val="a4"/>
        <w:tabs>
          <w:tab w:val="left" w:pos="170"/>
          <w:tab w:val="left" w:pos="340"/>
          <w:tab w:val="left" w:pos="510"/>
        </w:tabs>
        <w:spacing w:after="120" w:line="240" w:lineRule="auto"/>
        <w:ind w:left="426" w:hanging="426"/>
        <w:jc w:val="both"/>
        <w:rPr>
          <w:rFonts w:ascii="Arial" w:hAnsi="Arial" w:cs="Arial"/>
          <w:b/>
          <w:sz w:val="20"/>
          <w:szCs w:val="20"/>
        </w:rPr>
      </w:pPr>
    </w:p>
    <w:p w14:paraId="7F2E061C" w14:textId="4AB28522" w:rsidR="00B454B8" w:rsidRPr="00AD32A2" w:rsidDel="00C65078" w:rsidRDefault="00B454B8" w:rsidP="005B1ADC">
      <w:pPr>
        <w:pStyle w:val="a4"/>
        <w:numPr>
          <w:ilvl w:val="1"/>
          <w:numId w:val="24"/>
        </w:numPr>
        <w:tabs>
          <w:tab w:val="left" w:pos="170"/>
          <w:tab w:val="left" w:pos="993"/>
        </w:tabs>
        <w:spacing w:after="120" w:line="240" w:lineRule="auto"/>
        <w:ind w:left="993" w:hanging="567"/>
        <w:jc w:val="both"/>
        <w:rPr>
          <w:rFonts w:ascii="Arial" w:eastAsia="Times New Roman" w:hAnsi="Arial" w:cs="Arial"/>
          <w:sz w:val="20"/>
          <w:szCs w:val="20"/>
          <w:lang w:eastAsia="ru-RU"/>
        </w:rPr>
      </w:pPr>
      <w:r w:rsidRPr="00AD32A2">
        <w:rPr>
          <w:rFonts w:ascii="Arial" w:hAnsi="Arial" w:cs="Arial"/>
          <w:sz w:val="20"/>
          <w:szCs w:val="20"/>
        </w:rPr>
        <w:t xml:space="preserve">Расчет суммы к оплате осуществляется </w:t>
      </w:r>
      <w:r w:rsidRPr="00AD32A2">
        <w:rPr>
          <w:rFonts w:ascii="Arial" w:hAnsi="Arial" w:cs="Arial"/>
          <w:sz w:val="20"/>
          <w:szCs w:val="20"/>
          <w:lang w:val="kk-KZ"/>
        </w:rPr>
        <w:t xml:space="preserve">в </w:t>
      </w:r>
      <w:r w:rsidRPr="00AD32A2">
        <w:rPr>
          <w:rFonts w:ascii="Arial" w:hAnsi="Arial" w:cs="Arial"/>
          <w:bCs/>
          <w:sz w:val="20"/>
          <w:szCs w:val="20"/>
        </w:rPr>
        <w:t>@KASEInfoBot</w:t>
      </w:r>
      <w:r w:rsidRPr="00AD32A2">
        <w:rPr>
          <w:rFonts w:ascii="Arial" w:hAnsi="Arial" w:cs="Arial"/>
          <w:b/>
          <w:sz w:val="20"/>
          <w:szCs w:val="20"/>
        </w:rPr>
        <w:t xml:space="preserve"> </w:t>
      </w:r>
      <w:r w:rsidRPr="00AD32A2">
        <w:rPr>
          <w:rFonts w:ascii="Arial" w:hAnsi="Arial" w:cs="Arial"/>
          <w:sz w:val="20"/>
          <w:szCs w:val="20"/>
        </w:rPr>
        <w:t xml:space="preserve">и на основании выбранного (заданного) Клиентом платного пакета услуг, </w:t>
      </w:r>
      <w:r w:rsidRPr="00AD32A2">
        <w:rPr>
          <w:rFonts w:ascii="Arial" w:eastAsia="Times New Roman" w:hAnsi="Arial" w:cs="Arial"/>
          <w:sz w:val="20"/>
          <w:szCs w:val="20"/>
          <w:lang w:eastAsia="ru-RU"/>
        </w:rPr>
        <w:t>в соответствии с применимыми ставками сбора, утвержденными Биржей, и опубликованными на Интернет-ресурсе Биржи (</w:t>
      </w:r>
      <w:hyperlink r:id="rId10" w:history="1">
        <w:r w:rsidRPr="00AD32A2">
          <w:rPr>
            <w:rStyle w:val="a3"/>
            <w:rFonts w:ascii="Arial" w:hAnsi="Arial" w:cs="Arial"/>
            <w:sz w:val="20"/>
            <w:szCs w:val="20"/>
          </w:rPr>
          <w:t>https://kase.kz/files/normative_base/info_rules.pdf</w:t>
        </w:r>
      </w:hyperlink>
      <w:r w:rsidRPr="00AD32A2">
        <w:rPr>
          <w:rFonts w:ascii="Arial" w:eastAsia="Times New Roman" w:hAnsi="Arial" w:cs="Arial"/>
          <w:sz w:val="20"/>
          <w:szCs w:val="20"/>
          <w:lang w:eastAsia="ru-RU"/>
        </w:rPr>
        <w:t>).</w:t>
      </w:r>
    </w:p>
    <w:p w14:paraId="23AD6984" w14:textId="77777777" w:rsidR="00B454B8" w:rsidRPr="00B454B8" w:rsidRDefault="00B454B8" w:rsidP="00AD32A2">
      <w:pPr>
        <w:pStyle w:val="a4"/>
        <w:numPr>
          <w:ilvl w:val="1"/>
          <w:numId w:val="24"/>
        </w:numPr>
        <w:tabs>
          <w:tab w:val="left" w:pos="170"/>
          <w:tab w:val="left" w:pos="993"/>
        </w:tabs>
        <w:spacing w:after="120" w:line="240" w:lineRule="auto"/>
        <w:ind w:left="993" w:hanging="567"/>
        <w:jc w:val="both"/>
        <w:rPr>
          <w:rFonts w:ascii="Arial" w:hAnsi="Arial" w:cs="Arial"/>
          <w:sz w:val="20"/>
          <w:szCs w:val="20"/>
        </w:rPr>
      </w:pPr>
      <w:r w:rsidRPr="00B454B8">
        <w:rPr>
          <w:rFonts w:ascii="Arial" w:hAnsi="Arial" w:cs="Arial"/>
          <w:sz w:val="20"/>
          <w:szCs w:val="20"/>
        </w:rPr>
        <w:t>Платеж осуществляется на Платежной странице оператора, на которую Клиент перенаправляется после ввода данных необходимых для расчета суммы оплаты.</w:t>
      </w:r>
    </w:p>
    <w:p w14:paraId="4EB5C4D8" w14:textId="77777777" w:rsidR="00B454B8" w:rsidRPr="00B454B8" w:rsidRDefault="00B454B8" w:rsidP="00B454B8">
      <w:pPr>
        <w:pStyle w:val="a4"/>
        <w:tabs>
          <w:tab w:val="left" w:pos="170"/>
          <w:tab w:val="left" w:pos="1418"/>
        </w:tabs>
        <w:spacing w:after="120" w:line="240" w:lineRule="auto"/>
        <w:ind w:left="993"/>
        <w:jc w:val="both"/>
        <w:rPr>
          <w:rFonts w:ascii="Arial" w:hAnsi="Arial" w:cs="Arial"/>
          <w:sz w:val="20"/>
          <w:szCs w:val="20"/>
        </w:rPr>
      </w:pPr>
      <w:r w:rsidRPr="00B454B8">
        <w:rPr>
          <w:rFonts w:ascii="Arial" w:hAnsi="Arial" w:cs="Arial"/>
          <w:sz w:val="20"/>
          <w:szCs w:val="20"/>
        </w:rPr>
        <w:t>Для списания суммы оплаты Клиенту необходимо ввести данные платежной карточки и держателя.</w:t>
      </w:r>
    </w:p>
    <w:p w14:paraId="2E4D6EC8" w14:textId="77777777" w:rsidR="00B454B8" w:rsidRPr="00B454B8" w:rsidRDefault="00B454B8" w:rsidP="00AD32A2">
      <w:pPr>
        <w:pStyle w:val="a4"/>
        <w:numPr>
          <w:ilvl w:val="1"/>
          <w:numId w:val="24"/>
        </w:numPr>
        <w:tabs>
          <w:tab w:val="left" w:pos="170"/>
          <w:tab w:val="left" w:pos="993"/>
        </w:tabs>
        <w:spacing w:after="120" w:line="240" w:lineRule="auto"/>
        <w:ind w:left="993" w:hanging="567"/>
        <w:jc w:val="both"/>
        <w:rPr>
          <w:rFonts w:ascii="Arial" w:hAnsi="Arial" w:cs="Arial"/>
          <w:sz w:val="20"/>
          <w:szCs w:val="20"/>
        </w:rPr>
      </w:pPr>
      <w:r w:rsidRPr="00B454B8">
        <w:rPr>
          <w:rFonts w:ascii="Arial" w:eastAsia="Times New Roman" w:hAnsi="Arial" w:cs="Arial"/>
          <w:sz w:val="20"/>
          <w:szCs w:val="20"/>
          <w:lang w:eastAsia="ru-RU"/>
        </w:rPr>
        <w:t xml:space="preserve">В случае, если после корректного ввода данных о платежной карточке и держателе на Платежной странице оператора списание денег (суммы) к оплате не произошло, необходимо обратиться в банк, выпустивший используемую платежную карточку для устранения причин неисполнения платежа за Услуги по Договору. </w:t>
      </w:r>
    </w:p>
    <w:p w14:paraId="6B9FC01A" w14:textId="77777777" w:rsidR="00B454B8" w:rsidRPr="00B454B8" w:rsidRDefault="00B454B8" w:rsidP="00AD32A2">
      <w:pPr>
        <w:pStyle w:val="a4"/>
        <w:numPr>
          <w:ilvl w:val="1"/>
          <w:numId w:val="24"/>
        </w:numPr>
        <w:tabs>
          <w:tab w:val="left" w:pos="170"/>
          <w:tab w:val="left" w:pos="993"/>
        </w:tabs>
        <w:spacing w:after="120" w:line="240" w:lineRule="auto"/>
        <w:ind w:left="993" w:hanging="567"/>
        <w:jc w:val="both"/>
        <w:rPr>
          <w:rFonts w:ascii="Arial" w:eastAsia="Times New Roman" w:hAnsi="Arial" w:cs="Arial"/>
          <w:sz w:val="20"/>
          <w:szCs w:val="20"/>
          <w:lang w:eastAsia="ru-RU"/>
        </w:rPr>
      </w:pPr>
      <w:r w:rsidRPr="00B454B8">
        <w:rPr>
          <w:rFonts w:ascii="Arial" w:eastAsia="Times New Roman" w:hAnsi="Arial" w:cs="Arial"/>
          <w:sz w:val="20"/>
          <w:szCs w:val="20"/>
          <w:lang w:eastAsia="ru-RU"/>
        </w:rPr>
        <w:t xml:space="preserve">Активация доступа к Информации происходит автоматически после корректного завершения процедуры оплаты. </w:t>
      </w:r>
    </w:p>
    <w:p w14:paraId="6A99904A" w14:textId="77777777" w:rsidR="00B454B8" w:rsidRPr="00B454B8" w:rsidRDefault="00B454B8" w:rsidP="00AD32A2">
      <w:pPr>
        <w:pStyle w:val="a4"/>
        <w:numPr>
          <w:ilvl w:val="1"/>
          <w:numId w:val="24"/>
        </w:numPr>
        <w:tabs>
          <w:tab w:val="left" w:pos="426"/>
          <w:tab w:val="left" w:pos="993"/>
        </w:tabs>
        <w:spacing w:after="120" w:line="240" w:lineRule="auto"/>
        <w:ind w:left="993" w:hanging="567"/>
        <w:jc w:val="both"/>
        <w:rPr>
          <w:rFonts w:ascii="Arial" w:eastAsia="Times New Roman" w:hAnsi="Arial" w:cs="Arial"/>
          <w:sz w:val="20"/>
          <w:szCs w:val="20"/>
          <w:lang w:eastAsia="ru-RU"/>
        </w:rPr>
      </w:pPr>
      <w:r w:rsidRPr="00B454B8">
        <w:rPr>
          <w:rFonts w:ascii="Arial" w:eastAsia="Times New Roman" w:hAnsi="Arial" w:cs="Arial"/>
          <w:sz w:val="20"/>
          <w:szCs w:val="20"/>
          <w:lang w:eastAsia="ru-RU"/>
        </w:rPr>
        <w:t xml:space="preserve">После истечения оплаченного периода, при отсутствии оплаты за предстоящий период, предоставление Клиенту доступа к Информации будет автоматически приостановлено. </w:t>
      </w:r>
    </w:p>
    <w:p w14:paraId="204167FD" w14:textId="77777777" w:rsidR="00B454B8" w:rsidRPr="00B454B8" w:rsidRDefault="00B454B8" w:rsidP="00AD32A2">
      <w:pPr>
        <w:pStyle w:val="a4"/>
        <w:numPr>
          <w:ilvl w:val="1"/>
          <w:numId w:val="24"/>
        </w:numPr>
        <w:tabs>
          <w:tab w:val="left" w:pos="170"/>
          <w:tab w:val="left" w:pos="993"/>
        </w:tabs>
        <w:spacing w:after="120" w:line="240" w:lineRule="auto"/>
        <w:ind w:left="993" w:hanging="567"/>
        <w:jc w:val="both"/>
        <w:rPr>
          <w:rFonts w:ascii="Arial" w:hAnsi="Arial" w:cs="Arial"/>
          <w:sz w:val="20"/>
          <w:szCs w:val="20"/>
        </w:rPr>
      </w:pPr>
      <w:r w:rsidRPr="00B454B8">
        <w:rPr>
          <w:rFonts w:ascii="Arial" w:hAnsi="Arial" w:cs="Arial"/>
          <w:sz w:val="20"/>
          <w:szCs w:val="20"/>
        </w:rPr>
        <w:t>Клиент самостоятельно несет ответственность за корректность внесенных данных и осуществление платежей.</w:t>
      </w:r>
    </w:p>
    <w:p w14:paraId="083F071E" w14:textId="77777777" w:rsidR="00B454B8" w:rsidRPr="00B454B8" w:rsidRDefault="00B454B8" w:rsidP="00B454B8">
      <w:pPr>
        <w:pStyle w:val="a4"/>
        <w:tabs>
          <w:tab w:val="left" w:pos="170"/>
          <w:tab w:val="left" w:pos="340"/>
          <w:tab w:val="left" w:pos="510"/>
        </w:tabs>
        <w:spacing w:before="100" w:beforeAutospacing="1" w:after="120" w:line="240" w:lineRule="auto"/>
        <w:ind w:left="426"/>
        <w:jc w:val="both"/>
        <w:rPr>
          <w:rFonts w:ascii="Arial" w:eastAsia="Times New Roman" w:hAnsi="Arial" w:cs="Arial"/>
          <w:sz w:val="20"/>
          <w:szCs w:val="20"/>
          <w:lang w:eastAsia="ru-RU"/>
        </w:rPr>
      </w:pPr>
    </w:p>
    <w:p w14:paraId="7500B1D5" w14:textId="77777777" w:rsidR="00B454B8" w:rsidRPr="00B454B8" w:rsidRDefault="00B454B8" w:rsidP="001B783E">
      <w:pPr>
        <w:pStyle w:val="a4"/>
        <w:numPr>
          <w:ilvl w:val="0"/>
          <w:numId w:val="24"/>
        </w:numPr>
        <w:tabs>
          <w:tab w:val="left" w:pos="426"/>
          <w:tab w:val="left" w:pos="510"/>
        </w:tabs>
        <w:spacing w:before="100" w:beforeAutospacing="1" w:after="120" w:line="240" w:lineRule="auto"/>
        <w:jc w:val="both"/>
        <w:rPr>
          <w:rFonts w:ascii="Arial" w:eastAsia="Times New Roman" w:hAnsi="Arial" w:cs="Arial"/>
          <w:sz w:val="20"/>
          <w:szCs w:val="20"/>
          <w:lang w:eastAsia="ru-RU"/>
        </w:rPr>
      </w:pPr>
      <w:r w:rsidRPr="00B454B8">
        <w:rPr>
          <w:rFonts w:ascii="Arial" w:eastAsia="Times New Roman" w:hAnsi="Arial" w:cs="Arial"/>
          <w:b/>
          <w:bCs/>
          <w:sz w:val="20"/>
          <w:szCs w:val="20"/>
          <w:lang w:eastAsia="ru-RU"/>
        </w:rPr>
        <w:t>ГАРАНТИИ БЕЗОПАСНОСТИ</w:t>
      </w:r>
    </w:p>
    <w:p w14:paraId="36B33177" w14:textId="77777777" w:rsidR="00B454B8" w:rsidRPr="00B454B8" w:rsidRDefault="00B454B8" w:rsidP="00B454B8">
      <w:pPr>
        <w:pStyle w:val="a4"/>
        <w:tabs>
          <w:tab w:val="left" w:pos="170"/>
          <w:tab w:val="left" w:pos="340"/>
          <w:tab w:val="left" w:pos="510"/>
        </w:tabs>
        <w:spacing w:before="100" w:beforeAutospacing="1" w:after="120" w:line="240" w:lineRule="auto"/>
        <w:ind w:left="426"/>
        <w:jc w:val="both"/>
        <w:rPr>
          <w:rFonts w:ascii="Arial" w:eastAsia="Times New Roman" w:hAnsi="Arial" w:cs="Arial"/>
          <w:sz w:val="20"/>
          <w:szCs w:val="20"/>
          <w:lang w:eastAsia="ru-RU"/>
        </w:rPr>
      </w:pPr>
    </w:p>
    <w:p w14:paraId="137D6A17" w14:textId="77777777" w:rsidR="00B454B8" w:rsidRPr="00B454B8" w:rsidRDefault="00B454B8" w:rsidP="00AD32A2">
      <w:pPr>
        <w:pStyle w:val="a4"/>
        <w:numPr>
          <w:ilvl w:val="1"/>
          <w:numId w:val="24"/>
        </w:numPr>
        <w:tabs>
          <w:tab w:val="left" w:pos="170"/>
          <w:tab w:val="left" w:pos="993"/>
        </w:tabs>
        <w:spacing w:before="100" w:beforeAutospacing="1" w:after="120" w:line="240" w:lineRule="auto"/>
        <w:ind w:left="993" w:hanging="567"/>
        <w:jc w:val="both"/>
        <w:rPr>
          <w:rFonts w:ascii="Arial" w:eastAsia="Times New Roman" w:hAnsi="Arial" w:cs="Arial"/>
          <w:sz w:val="20"/>
          <w:szCs w:val="20"/>
          <w:lang w:eastAsia="ru-RU"/>
        </w:rPr>
      </w:pPr>
      <w:r w:rsidRPr="00B454B8">
        <w:rPr>
          <w:rFonts w:ascii="Arial" w:eastAsia="Times New Roman" w:hAnsi="Arial" w:cs="Arial"/>
          <w:sz w:val="20"/>
          <w:szCs w:val="20"/>
          <w:lang w:eastAsia="ru-RU"/>
        </w:rPr>
        <w:t xml:space="preserve">Данные, введенные на Платежной странице оператора, являются конфиденциальными. Обработку и защиту данных платежной карточки обеспечивает платежный оператор Электронных платежей. </w:t>
      </w:r>
    </w:p>
    <w:p w14:paraId="4D5BAF40" w14:textId="77777777" w:rsidR="00B454B8" w:rsidRPr="00B454B8" w:rsidRDefault="00B454B8" w:rsidP="00AD32A2">
      <w:pPr>
        <w:pStyle w:val="a4"/>
        <w:numPr>
          <w:ilvl w:val="1"/>
          <w:numId w:val="24"/>
        </w:numPr>
        <w:tabs>
          <w:tab w:val="left" w:pos="170"/>
          <w:tab w:val="left" w:pos="993"/>
        </w:tabs>
        <w:spacing w:before="100" w:beforeAutospacing="1" w:after="120" w:line="240" w:lineRule="auto"/>
        <w:ind w:left="993" w:hanging="567"/>
        <w:jc w:val="both"/>
        <w:rPr>
          <w:rFonts w:ascii="Arial" w:eastAsia="Times New Roman" w:hAnsi="Arial" w:cs="Arial"/>
          <w:sz w:val="20"/>
          <w:szCs w:val="20"/>
          <w:lang w:eastAsia="ru-RU"/>
        </w:rPr>
      </w:pPr>
      <w:r w:rsidRPr="00B454B8">
        <w:rPr>
          <w:rFonts w:ascii="Arial" w:eastAsia="Times New Roman" w:hAnsi="Arial" w:cs="Arial"/>
          <w:sz w:val="20"/>
          <w:szCs w:val="20"/>
          <w:lang w:eastAsia="ru-RU"/>
        </w:rPr>
        <w:t>Информация, введенная Клиентом при Регистрации на Интернет-ресурсе Биржи является конфиденциальной и не подлежит разглашению за исключением случаев, установленных законодательством Республики Казахстан.</w:t>
      </w:r>
    </w:p>
    <w:p w14:paraId="4349FA79" w14:textId="22659176" w:rsidR="003E462C" w:rsidRPr="001B783E" w:rsidRDefault="00B454B8" w:rsidP="001B783E">
      <w:pPr>
        <w:spacing w:after="120" w:line="240" w:lineRule="auto"/>
        <w:jc w:val="both"/>
        <w:rPr>
          <w:rFonts w:ascii="Arial" w:hAnsi="Arial" w:cs="Arial"/>
          <w:sz w:val="20"/>
          <w:szCs w:val="20"/>
        </w:rPr>
      </w:pPr>
      <w:r w:rsidRPr="00B454B8">
        <w:rPr>
          <w:rFonts w:ascii="Arial" w:eastAsia="Times New Roman" w:hAnsi="Arial" w:cs="Arial"/>
          <w:b/>
          <w:sz w:val="20"/>
          <w:szCs w:val="20"/>
          <w:lang w:eastAsia="ru-RU"/>
        </w:rPr>
        <w:t xml:space="preserve">По вопросам оплаты Вы можете обратиться по номеру: +7 (727) 237 53 22 либо направить запрос на электронный адрес: </w:t>
      </w:r>
      <w:r w:rsidRPr="001B783E">
        <w:rPr>
          <w:rFonts w:ascii="Arial" w:hAnsi="Arial" w:cs="Arial"/>
          <w:sz w:val="20"/>
          <w:szCs w:val="20"/>
        </w:rPr>
        <w:t>mds@kase.kz</w:t>
      </w:r>
      <w:r w:rsidRPr="00B454B8">
        <w:rPr>
          <w:rFonts w:ascii="Arial" w:hAnsi="Arial" w:cs="Arial"/>
          <w:b/>
          <w:sz w:val="20"/>
          <w:szCs w:val="20"/>
          <w:shd w:val="clear" w:color="auto" w:fill="F8FAF9"/>
        </w:rPr>
        <w:t>.</w:t>
      </w:r>
    </w:p>
    <w:sectPr w:rsidR="003E462C" w:rsidRPr="001B7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D66F7"/>
    <w:multiLevelType w:val="hybridMultilevel"/>
    <w:tmpl w:val="AEC43E32"/>
    <w:lvl w:ilvl="0" w:tplc="5ADAB81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15:restartNumberingAfterBreak="0">
    <w:nsid w:val="0D0660C8"/>
    <w:multiLevelType w:val="multilevel"/>
    <w:tmpl w:val="34642C2C"/>
    <w:lvl w:ilvl="0">
      <w:start w:val="1"/>
      <w:numFmt w:val="decimal"/>
      <w:lvlText w:val="%1."/>
      <w:lvlJc w:val="left"/>
      <w:pPr>
        <w:ind w:left="360" w:hanging="360"/>
      </w:pPr>
      <w:rPr>
        <w:rFonts w:hint="default"/>
        <w:b/>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6622A3"/>
    <w:multiLevelType w:val="hybridMultilevel"/>
    <w:tmpl w:val="DF7EA2B0"/>
    <w:lvl w:ilvl="0" w:tplc="8F92355E">
      <w:start w:val="1"/>
      <w:numFmt w:val="decimal"/>
      <w:lvlText w:val="%1)"/>
      <w:lvlJc w:val="left"/>
      <w:pPr>
        <w:ind w:left="938" w:hanging="360"/>
      </w:pPr>
    </w:lvl>
    <w:lvl w:ilvl="1" w:tplc="04190019">
      <w:start w:val="1"/>
      <w:numFmt w:val="lowerLetter"/>
      <w:lvlText w:val="%2."/>
      <w:lvlJc w:val="left"/>
      <w:pPr>
        <w:ind w:left="1658" w:hanging="360"/>
      </w:pPr>
    </w:lvl>
    <w:lvl w:ilvl="2" w:tplc="0419001B">
      <w:start w:val="1"/>
      <w:numFmt w:val="lowerRoman"/>
      <w:lvlText w:val="%3."/>
      <w:lvlJc w:val="right"/>
      <w:pPr>
        <w:ind w:left="2378" w:hanging="180"/>
      </w:pPr>
    </w:lvl>
    <w:lvl w:ilvl="3" w:tplc="0419000F">
      <w:start w:val="1"/>
      <w:numFmt w:val="decimal"/>
      <w:lvlText w:val="%4."/>
      <w:lvlJc w:val="left"/>
      <w:pPr>
        <w:ind w:left="3098" w:hanging="360"/>
      </w:pPr>
    </w:lvl>
    <w:lvl w:ilvl="4" w:tplc="04190019">
      <w:start w:val="1"/>
      <w:numFmt w:val="lowerLetter"/>
      <w:lvlText w:val="%5."/>
      <w:lvlJc w:val="left"/>
      <w:pPr>
        <w:ind w:left="3818" w:hanging="360"/>
      </w:pPr>
    </w:lvl>
    <w:lvl w:ilvl="5" w:tplc="0419001B">
      <w:start w:val="1"/>
      <w:numFmt w:val="lowerRoman"/>
      <w:lvlText w:val="%6."/>
      <w:lvlJc w:val="right"/>
      <w:pPr>
        <w:ind w:left="4538" w:hanging="180"/>
      </w:pPr>
    </w:lvl>
    <w:lvl w:ilvl="6" w:tplc="0419000F">
      <w:start w:val="1"/>
      <w:numFmt w:val="decimal"/>
      <w:lvlText w:val="%7."/>
      <w:lvlJc w:val="left"/>
      <w:pPr>
        <w:ind w:left="5258" w:hanging="360"/>
      </w:pPr>
    </w:lvl>
    <w:lvl w:ilvl="7" w:tplc="04190019">
      <w:start w:val="1"/>
      <w:numFmt w:val="lowerLetter"/>
      <w:lvlText w:val="%8."/>
      <w:lvlJc w:val="left"/>
      <w:pPr>
        <w:ind w:left="5978" w:hanging="360"/>
      </w:pPr>
    </w:lvl>
    <w:lvl w:ilvl="8" w:tplc="0419001B">
      <w:start w:val="1"/>
      <w:numFmt w:val="lowerRoman"/>
      <w:lvlText w:val="%9."/>
      <w:lvlJc w:val="right"/>
      <w:pPr>
        <w:ind w:left="6698" w:hanging="180"/>
      </w:pPr>
    </w:lvl>
  </w:abstractNum>
  <w:abstractNum w:abstractNumId="3" w15:restartNumberingAfterBreak="0">
    <w:nsid w:val="31D02945"/>
    <w:multiLevelType w:val="multilevel"/>
    <w:tmpl w:val="74E6FA42"/>
    <w:lvl w:ilvl="0">
      <w:start w:val="2"/>
      <w:numFmt w:val="decimal"/>
      <w:lvlText w:val="%1."/>
      <w:lvlJc w:val="left"/>
      <w:pPr>
        <w:ind w:left="360" w:hanging="360"/>
      </w:pPr>
      <w:rPr>
        <w:rFonts w:ascii="Arial" w:eastAsiaTheme="minorHAnsi" w:hAnsi="Arial" w:cs="Arial" w:hint="default"/>
        <w:b/>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B57576"/>
    <w:multiLevelType w:val="hybridMultilevel"/>
    <w:tmpl w:val="1506C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EE4D97"/>
    <w:multiLevelType w:val="hybridMultilevel"/>
    <w:tmpl w:val="BCA83176"/>
    <w:lvl w:ilvl="0" w:tplc="8F92355E">
      <w:start w:val="1"/>
      <w:numFmt w:val="decimal"/>
      <w:lvlText w:val="%1)"/>
      <w:lvlJc w:val="left"/>
      <w:pPr>
        <w:ind w:left="938"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90E120B"/>
    <w:multiLevelType w:val="hybridMultilevel"/>
    <w:tmpl w:val="D0B8A3E6"/>
    <w:lvl w:ilvl="0" w:tplc="46F8E74A">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FB054B"/>
    <w:multiLevelType w:val="hybridMultilevel"/>
    <w:tmpl w:val="9D843690"/>
    <w:lvl w:ilvl="0" w:tplc="8F92355E">
      <w:start w:val="1"/>
      <w:numFmt w:val="decimal"/>
      <w:lvlText w:val="%1)"/>
      <w:lvlJc w:val="left"/>
      <w:pPr>
        <w:ind w:left="938" w:hanging="360"/>
      </w:pPr>
    </w:lvl>
    <w:lvl w:ilvl="1" w:tplc="04190019">
      <w:start w:val="1"/>
      <w:numFmt w:val="lowerLetter"/>
      <w:lvlText w:val="%2."/>
      <w:lvlJc w:val="left"/>
      <w:pPr>
        <w:ind w:left="1658" w:hanging="360"/>
      </w:pPr>
    </w:lvl>
    <w:lvl w:ilvl="2" w:tplc="0419001B">
      <w:start w:val="1"/>
      <w:numFmt w:val="lowerRoman"/>
      <w:lvlText w:val="%3."/>
      <w:lvlJc w:val="right"/>
      <w:pPr>
        <w:ind w:left="2378" w:hanging="180"/>
      </w:pPr>
    </w:lvl>
    <w:lvl w:ilvl="3" w:tplc="0419000F">
      <w:start w:val="1"/>
      <w:numFmt w:val="decimal"/>
      <w:lvlText w:val="%4."/>
      <w:lvlJc w:val="left"/>
      <w:pPr>
        <w:ind w:left="3098" w:hanging="360"/>
      </w:pPr>
    </w:lvl>
    <w:lvl w:ilvl="4" w:tplc="04190019">
      <w:start w:val="1"/>
      <w:numFmt w:val="lowerLetter"/>
      <w:lvlText w:val="%5."/>
      <w:lvlJc w:val="left"/>
      <w:pPr>
        <w:ind w:left="3818" w:hanging="360"/>
      </w:pPr>
    </w:lvl>
    <w:lvl w:ilvl="5" w:tplc="0419001B">
      <w:start w:val="1"/>
      <w:numFmt w:val="lowerRoman"/>
      <w:lvlText w:val="%6."/>
      <w:lvlJc w:val="right"/>
      <w:pPr>
        <w:ind w:left="4538" w:hanging="180"/>
      </w:pPr>
    </w:lvl>
    <w:lvl w:ilvl="6" w:tplc="0419000F">
      <w:start w:val="1"/>
      <w:numFmt w:val="decimal"/>
      <w:lvlText w:val="%7."/>
      <w:lvlJc w:val="left"/>
      <w:pPr>
        <w:ind w:left="5258" w:hanging="360"/>
      </w:pPr>
    </w:lvl>
    <w:lvl w:ilvl="7" w:tplc="04190019">
      <w:start w:val="1"/>
      <w:numFmt w:val="lowerLetter"/>
      <w:lvlText w:val="%8."/>
      <w:lvlJc w:val="left"/>
      <w:pPr>
        <w:ind w:left="5978" w:hanging="360"/>
      </w:pPr>
    </w:lvl>
    <w:lvl w:ilvl="8" w:tplc="0419001B">
      <w:start w:val="1"/>
      <w:numFmt w:val="lowerRoman"/>
      <w:lvlText w:val="%9."/>
      <w:lvlJc w:val="right"/>
      <w:pPr>
        <w:ind w:left="6698" w:hanging="180"/>
      </w:pPr>
    </w:lvl>
  </w:abstractNum>
  <w:abstractNum w:abstractNumId="8" w15:restartNumberingAfterBreak="0">
    <w:nsid w:val="3C7B7C47"/>
    <w:multiLevelType w:val="hybridMultilevel"/>
    <w:tmpl w:val="0BF286F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3D0A6EB0"/>
    <w:multiLevelType w:val="hybridMultilevel"/>
    <w:tmpl w:val="46465B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0832C5E"/>
    <w:multiLevelType w:val="multilevel"/>
    <w:tmpl w:val="05B2BC38"/>
    <w:lvl w:ilvl="0">
      <w:start w:val="1"/>
      <w:numFmt w:val="decimal"/>
      <w:lvlText w:val="%1."/>
      <w:lvlJc w:val="left"/>
      <w:pPr>
        <w:ind w:left="720" w:hanging="360"/>
      </w:p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7B9420C"/>
    <w:multiLevelType w:val="hybridMultilevel"/>
    <w:tmpl w:val="1F625426"/>
    <w:lvl w:ilvl="0" w:tplc="5ADAB81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15:restartNumberingAfterBreak="0">
    <w:nsid w:val="4C993F30"/>
    <w:multiLevelType w:val="hybridMultilevel"/>
    <w:tmpl w:val="0F4EA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E81538"/>
    <w:multiLevelType w:val="hybridMultilevel"/>
    <w:tmpl w:val="0F06A410"/>
    <w:lvl w:ilvl="0" w:tplc="8F92355E">
      <w:start w:val="1"/>
      <w:numFmt w:val="decimal"/>
      <w:lvlText w:val="%1)"/>
      <w:lvlJc w:val="left"/>
      <w:pPr>
        <w:ind w:left="938" w:hanging="360"/>
      </w:pPr>
      <w:rPr>
        <w:color w:val="auto"/>
      </w:rPr>
    </w:lvl>
    <w:lvl w:ilvl="1" w:tplc="04190019">
      <w:start w:val="1"/>
      <w:numFmt w:val="lowerLetter"/>
      <w:lvlText w:val="%2."/>
      <w:lvlJc w:val="left"/>
      <w:pPr>
        <w:ind w:left="1658" w:hanging="360"/>
      </w:pPr>
    </w:lvl>
    <w:lvl w:ilvl="2" w:tplc="0419001B">
      <w:start w:val="1"/>
      <w:numFmt w:val="lowerRoman"/>
      <w:lvlText w:val="%3."/>
      <w:lvlJc w:val="right"/>
      <w:pPr>
        <w:ind w:left="2378" w:hanging="180"/>
      </w:pPr>
    </w:lvl>
    <w:lvl w:ilvl="3" w:tplc="0419000F">
      <w:start w:val="1"/>
      <w:numFmt w:val="decimal"/>
      <w:lvlText w:val="%4."/>
      <w:lvlJc w:val="left"/>
      <w:pPr>
        <w:ind w:left="3098" w:hanging="360"/>
      </w:pPr>
    </w:lvl>
    <w:lvl w:ilvl="4" w:tplc="04190019">
      <w:start w:val="1"/>
      <w:numFmt w:val="lowerLetter"/>
      <w:lvlText w:val="%5."/>
      <w:lvlJc w:val="left"/>
      <w:pPr>
        <w:ind w:left="3818" w:hanging="360"/>
      </w:pPr>
    </w:lvl>
    <w:lvl w:ilvl="5" w:tplc="0419001B">
      <w:start w:val="1"/>
      <w:numFmt w:val="lowerRoman"/>
      <w:lvlText w:val="%6."/>
      <w:lvlJc w:val="right"/>
      <w:pPr>
        <w:ind w:left="4538" w:hanging="180"/>
      </w:pPr>
    </w:lvl>
    <w:lvl w:ilvl="6" w:tplc="0419000F">
      <w:start w:val="1"/>
      <w:numFmt w:val="decimal"/>
      <w:lvlText w:val="%7."/>
      <w:lvlJc w:val="left"/>
      <w:pPr>
        <w:ind w:left="5258" w:hanging="360"/>
      </w:pPr>
    </w:lvl>
    <w:lvl w:ilvl="7" w:tplc="04190019">
      <w:start w:val="1"/>
      <w:numFmt w:val="lowerLetter"/>
      <w:lvlText w:val="%8."/>
      <w:lvlJc w:val="left"/>
      <w:pPr>
        <w:ind w:left="5978" w:hanging="360"/>
      </w:pPr>
    </w:lvl>
    <w:lvl w:ilvl="8" w:tplc="0419001B">
      <w:start w:val="1"/>
      <w:numFmt w:val="lowerRoman"/>
      <w:lvlText w:val="%9."/>
      <w:lvlJc w:val="right"/>
      <w:pPr>
        <w:ind w:left="6698" w:hanging="180"/>
      </w:pPr>
    </w:lvl>
  </w:abstractNum>
  <w:abstractNum w:abstractNumId="14" w15:restartNumberingAfterBreak="0">
    <w:nsid w:val="58AE64E3"/>
    <w:multiLevelType w:val="hybridMultilevel"/>
    <w:tmpl w:val="3634F91E"/>
    <w:lvl w:ilvl="0" w:tplc="20000011">
      <w:start w:val="1"/>
      <w:numFmt w:val="decimal"/>
      <w:lvlText w:val="%1)"/>
      <w:lvlJc w:val="left"/>
      <w:pPr>
        <w:ind w:left="900" w:hanging="360"/>
      </w:p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15" w15:restartNumberingAfterBreak="0">
    <w:nsid w:val="5ACE50CF"/>
    <w:multiLevelType w:val="hybridMultilevel"/>
    <w:tmpl w:val="950C6298"/>
    <w:lvl w:ilvl="0" w:tplc="20000011">
      <w:start w:val="1"/>
      <w:numFmt w:val="decimal"/>
      <w:lvlText w:val="%1)"/>
      <w:lvlJc w:val="left"/>
      <w:pPr>
        <w:ind w:left="1712" w:hanging="360"/>
      </w:pPr>
    </w:lvl>
    <w:lvl w:ilvl="1" w:tplc="20000019" w:tentative="1">
      <w:start w:val="1"/>
      <w:numFmt w:val="lowerLetter"/>
      <w:lvlText w:val="%2."/>
      <w:lvlJc w:val="left"/>
      <w:pPr>
        <w:ind w:left="2432" w:hanging="360"/>
      </w:pPr>
    </w:lvl>
    <w:lvl w:ilvl="2" w:tplc="2000001B" w:tentative="1">
      <w:start w:val="1"/>
      <w:numFmt w:val="lowerRoman"/>
      <w:lvlText w:val="%3."/>
      <w:lvlJc w:val="right"/>
      <w:pPr>
        <w:ind w:left="3152" w:hanging="180"/>
      </w:pPr>
    </w:lvl>
    <w:lvl w:ilvl="3" w:tplc="2000000F" w:tentative="1">
      <w:start w:val="1"/>
      <w:numFmt w:val="decimal"/>
      <w:lvlText w:val="%4."/>
      <w:lvlJc w:val="left"/>
      <w:pPr>
        <w:ind w:left="3872" w:hanging="360"/>
      </w:pPr>
    </w:lvl>
    <w:lvl w:ilvl="4" w:tplc="20000019" w:tentative="1">
      <w:start w:val="1"/>
      <w:numFmt w:val="lowerLetter"/>
      <w:lvlText w:val="%5."/>
      <w:lvlJc w:val="left"/>
      <w:pPr>
        <w:ind w:left="4592" w:hanging="360"/>
      </w:pPr>
    </w:lvl>
    <w:lvl w:ilvl="5" w:tplc="2000001B" w:tentative="1">
      <w:start w:val="1"/>
      <w:numFmt w:val="lowerRoman"/>
      <w:lvlText w:val="%6."/>
      <w:lvlJc w:val="right"/>
      <w:pPr>
        <w:ind w:left="5312" w:hanging="180"/>
      </w:pPr>
    </w:lvl>
    <w:lvl w:ilvl="6" w:tplc="2000000F" w:tentative="1">
      <w:start w:val="1"/>
      <w:numFmt w:val="decimal"/>
      <w:lvlText w:val="%7."/>
      <w:lvlJc w:val="left"/>
      <w:pPr>
        <w:ind w:left="6032" w:hanging="360"/>
      </w:pPr>
    </w:lvl>
    <w:lvl w:ilvl="7" w:tplc="20000019" w:tentative="1">
      <w:start w:val="1"/>
      <w:numFmt w:val="lowerLetter"/>
      <w:lvlText w:val="%8."/>
      <w:lvlJc w:val="left"/>
      <w:pPr>
        <w:ind w:left="6752" w:hanging="360"/>
      </w:pPr>
    </w:lvl>
    <w:lvl w:ilvl="8" w:tplc="2000001B" w:tentative="1">
      <w:start w:val="1"/>
      <w:numFmt w:val="lowerRoman"/>
      <w:lvlText w:val="%9."/>
      <w:lvlJc w:val="right"/>
      <w:pPr>
        <w:ind w:left="7472" w:hanging="180"/>
      </w:pPr>
    </w:lvl>
  </w:abstractNum>
  <w:abstractNum w:abstractNumId="16" w15:restartNumberingAfterBreak="0">
    <w:nsid w:val="5AD43A40"/>
    <w:multiLevelType w:val="hybridMultilevel"/>
    <w:tmpl w:val="62ACBBAC"/>
    <w:lvl w:ilvl="0" w:tplc="2DEE7900">
      <w:start w:val="2"/>
      <w:numFmt w:val="bullet"/>
      <w:lvlText w:val="–"/>
      <w:lvlJc w:val="left"/>
      <w:pPr>
        <w:ind w:left="2160" w:hanging="360"/>
      </w:pPr>
      <w:rPr>
        <w:rFonts w:ascii="Times New Roman" w:eastAsia="Times New Roman" w:hAnsi="Times New Roman" w:cs="Times New Roman"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15:restartNumberingAfterBreak="0">
    <w:nsid w:val="667A1E72"/>
    <w:multiLevelType w:val="hybridMultilevel"/>
    <w:tmpl w:val="326476CE"/>
    <w:lvl w:ilvl="0" w:tplc="C3064F8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B2F2018"/>
    <w:multiLevelType w:val="hybridMultilevel"/>
    <w:tmpl w:val="18CA758A"/>
    <w:lvl w:ilvl="0" w:tplc="8F92355E">
      <w:start w:val="1"/>
      <w:numFmt w:val="decimal"/>
      <w:lvlText w:val="%1)"/>
      <w:lvlJc w:val="left"/>
      <w:pPr>
        <w:ind w:left="938" w:hanging="360"/>
      </w:pPr>
    </w:lvl>
    <w:lvl w:ilvl="1" w:tplc="04190019">
      <w:start w:val="1"/>
      <w:numFmt w:val="lowerLetter"/>
      <w:lvlText w:val="%2."/>
      <w:lvlJc w:val="left"/>
      <w:pPr>
        <w:ind w:left="1658" w:hanging="360"/>
      </w:pPr>
    </w:lvl>
    <w:lvl w:ilvl="2" w:tplc="0419001B">
      <w:start w:val="1"/>
      <w:numFmt w:val="lowerRoman"/>
      <w:lvlText w:val="%3."/>
      <w:lvlJc w:val="right"/>
      <w:pPr>
        <w:ind w:left="2378" w:hanging="180"/>
      </w:pPr>
    </w:lvl>
    <w:lvl w:ilvl="3" w:tplc="0419000F">
      <w:start w:val="1"/>
      <w:numFmt w:val="decimal"/>
      <w:lvlText w:val="%4."/>
      <w:lvlJc w:val="left"/>
      <w:pPr>
        <w:ind w:left="3098" w:hanging="360"/>
      </w:pPr>
    </w:lvl>
    <w:lvl w:ilvl="4" w:tplc="04190019">
      <w:start w:val="1"/>
      <w:numFmt w:val="lowerLetter"/>
      <w:lvlText w:val="%5."/>
      <w:lvlJc w:val="left"/>
      <w:pPr>
        <w:ind w:left="3818" w:hanging="360"/>
      </w:pPr>
    </w:lvl>
    <w:lvl w:ilvl="5" w:tplc="0419001B">
      <w:start w:val="1"/>
      <w:numFmt w:val="lowerRoman"/>
      <w:lvlText w:val="%6."/>
      <w:lvlJc w:val="right"/>
      <w:pPr>
        <w:ind w:left="4538" w:hanging="180"/>
      </w:pPr>
    </w:lvl>
    <w:lvl w:ilvl="6" w:tplc="0419000F">
      <w:start w:val="1"/>
      <w:numFmt w:val="decimal"/>
      <w:lvlText w:val="%7."/>
      <w:lvlJc w:val="left"/>
      <w:pPr>
        <w:ind w:left="5258" w:hanging="360"/>
      </w:pPr>
    </w:lvl>
    <w:lvl w:ilvl="7" w:tplc="04190019">
      <w:start w:val="1"/>
      <w:numFmt w:val="lowerLetter"/>
      <w:lvlText w:val="%8."/>
      <w:lvlJc w:val="left"/>
      <w:pPr>
        <w:ind w:left="5978" w:hanging="360"/>
      </w:pPr>
    </w:lvl>
    <w:lvl w:ilvl="8" w:tplc="0419001B">
      <w:start w:val="1"/>
      <w:numFmt w:val="lowerRoman"/>
      <w:lvlText w:val="%9."/>
      <w:lvlJc w:val="right"/>
      <w:pPr>
        <w:ind w:left="6698" w:hanging="180"/>
      </w:pPr>
    </w:lvl>
  </w:abstractNum>
  <w:num w:numId="1" w16cid:durableId="44721488">
    <w:abstractNumId w:val="4"/>
  </w:num>
  <w:num w:numId="2" w16cid:durableId="129709579">
    <w:abstractNumId w:val="14"/>
  </w:num>
  <w:num w:numId="3" w16cid:durableId="600576957">
    <w:abstractNumId w:val="6"/>
  </w:num>
  <w:num w:numId="4" w16cid:durableId="100876360">
    <w:abstractNumId w:val="16"/>
  </w:num>
  <w:num w:numId="5" w16cid:durableId="1608199602">
    <w:abstractNumId w:val="10"/>
  </w:num>
  <w:num w:numId="6" w16cid:durableId="1468812476">
    <w:abstractNumId w:val="10"/>
  </w:num>
  <w:num w:numId="7" w16cid:durableId="7459594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50294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44479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56144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06466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17422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16689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64248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71114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450194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9032049">
    <w:abstractNumId w:val="3"/>
  </w:num>
  <w:num w:numId="18" w16cid:durableId="1898278228">
    <w:abstractNumId w:val="9"/>
  </w:num>
  <w:num w:numId="19" w16cid:durableId="945887477">
    <w:abstractNumId w:val="2"/>
  </w:num>
  <w:num w:numId="20" w16cid:durableId="173081607">
    <w:abstractNumId w:val="12"/>
  </w:num>
  <w:num w:numId="21" w16cid:durableId="1831290765">
    <w:abstractNumId w:val="8"/>
  </w:num>
  <w:num w:numId="22" w16cid:durableId="1820612035">
    <w:abstractNumId w:val="11"/>
  </w:num>
  <w:num w:numId="23" w16cid:durableId="1173299910">
    <w:abstractNumId w:val="0"/>
  </w:num>
  <w:num w:numId="24" w16cid:durableId="251159097">
    <w:abstractNumId w:val="1"/>
  </w:num>
  <w:num w:numId="25" w16cid:durableId="17888175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48"/>
    <w:rsid w:val="00091F82"/>
    <w:rsid w:val="000C66E7"/>
    <w:rsid w:val="001358ED"/>
    <w:rsid w:val="00151ECF"/>
    <w:rsid w:val="001766D4"/>
    <w:rsid w:val="001B783E"/>
    <w:rsid w:val="001D1AF0"/>
    <w:rsid w:val="002A1679"/>
    <w:rsid w:val="002D4370"/>
    <w:rsid w:val="00310722"/>
    <w:rsid w:val="003E462C"/>
    <w:rsid w:val="004A05BD"/>
    <w:rsid w:val="00543E69"/>
    <w:rsid w:val="00590BEA"/>
    <w:rsid w:val="00591847"/>
    <w:rsid w:val="005A5BD8"/>
    <w:rsid w:val="005B1ADC"/>
    <w:rsid w:val="005F44AE"/>
    <w:rsid w:val="00603C53"/>
    <w:rsid w:val="00606D3B"/>
    <w:rsid w:val="00654E62"/>
    <w:rsid w:val="006B7DEF"/>
    <w:rsid w:val="007738E4"/>
    <w:rsid w:val="00793490"/>
    <w:rsid w:val="00851E6B"/>
    <w:rsid w:val="008723AE"/>
    <w:rsid w:val="00992543"/>
    <w:rsid w:val="009E1448"/>
    <w:rsid w:val="00A129A5"/>
    <w:rsid w:val="00A178C7"/>
    <w:rsid w:val="00AD32A2"/>
    <w:rsid w:val="00B454B8"/>
    <w:rsid w:val="00C513D8"/>
    <w:rsid w:val="00CD74F0"/>
    <w:rsid w:val="00CE0925"/>
    <w:rsid w:val="00D10350"/>
    <w:rsid w:val="00D21364"/>
    <w:rsid w:val="00D2359D"/>
    <w:rsid w:val="00D270FB"/>
    <w:rsid w:val="00D46983"/>
    <w:rsid w:val="00E27E18"/>
    <w:rsid w:val="00E53004"/>
    <w:rsid w:val="00E76420"/>
    <w:rsid w:val="00ED7E08"/>
    <w:rsid w:val="00F75EF1"/>
    <w:rsid w:val="00FB1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B574"/>
  <w15:chartTrackingRefBased/>
  <w15:docId w15:val="{247A6155-D192-4D13-91EA-2D92D2BE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4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ranslate">
    <w:name w:val="notranslate"/>
    <w:rsid w:val="009E1448"/>
  </w:style>
  <w:style w:type="character" w:customStyle="1" w:styleId="ezkurwreuab5ozgtqnkl">
    <w:name w:val="ezkurwreuab5ozgtqnkl"/>
    <w:basedOn w:val="a0"/>
    <w:rsid w:val="00606D3B"/>
  </w:style>
  <w:style w:type="character" w:styleId="a3">
    <w:name w:val="Hyperlink"/>
    <w:uiPriority w:val="99"/>
    <w:rsid w:val="000C66E7"/>
    <w:rPr>
      <w:color w:val="0000FF"/>
      <w:u w:val="single"/>
    </w:rPr>
  </w:style>
  <w:style w:type="paragraph" w:customStyle="1" w:styleId="1">
    <w:name w:val="Обычный (веб)1"/>
    <w:basedOn w:val="a"/>
    <w:uiPriority w:val="99"/>
    <w:unhideWhenUsed/>
    <w:rsid w:val="000C6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738E4"/>
    <w:pPr>
      <w:ind w:left="720"/>
      <w:contextualSpacing/>
    </w:pPr>
  </w:style>
  <w:style w:type="paragraph" w:styleId="a5">
    <w:name w:val="Revision"/>
    <w:hidden/>
    <w:uiPriority w:val="99"/>
    <w:semiHidden/>
    <w:rsid w:val="00590BEA"/>
    <w:pPr>
      <w:spacing w:after="0" w:line="240" w:lineRule="auto"/>
    </w:pPr>
  </w:style>
  <w:style w:type="paragraph" w:styleId="a6">
    <w:name w:val="No Spacing"/>
    <w:uiPriority w:val="1"/>
    <w:qFormat/>
    <w:rsid w:val="00E27E18"/>
    <w:pPr>
      <w:spacing w:after="0" w:line="240" w:lineRule="auto"/>
    </w:pPr>
  </w:style>
  <w:style w:type="character" w:customStyle="1" w:styleId="fontstyle21">
    <w:name w:val="fontstyle21"/>
    <w:rsid w:val="00B454B8"/>
    <w:rPr>
      <w:rFonts w:ascii="Times New Roman" w:hAnsi="Times New Roman" w:cs="Times New Roman" w:hint="default"/>
      <w:b w:val="0"/>
      <w:bCs w:val="0"/>
      <w:i w:val="0"/>
      <w:iCs w:val="0"/>
      <w:color w:val="000000"/>
      <w:sz w:val="24"/>
      <w:szCs w:val="24"/>
    </w:rPr>
  </w:style>
  <w:style w:type="table" w:styleId="a7">
    <w:name w:val="Table Grid"/>
    <w:basedOn w:val="a1"/>
    <w:uiPriority w:val="59"/>
    <w:rsid w:val="00B454B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659512">
      <w:bodyDiv w:val="1"/>
      <w:marLeft w:val="0"/>
      <w:marRight w:val="0"/>
      <w:marTop w:val="0"/>
      <w:marBottom w:val="0"/>
      <w:divBdr>
        <w:top w:val="none" w:sz="0" w:space="0" w:color="auto"/>
        <w:left w:val="none" w:sz="0" w:space="0" w:color="auto"/>
        <w:bottom w:val="none" w:sz="0" w:space="0" w:color="auto"/>
        <w:right w:val="none" w:sz="0" w:space="0" w:color="auto"/>
      </w:divBdr>
    </w:div>
    <w:div w:id="477304251">
      <w:bodyDiv w:val="1"/>
      <w:marLeft w:val="0"/>
      <w:marRight w:val="0"/>
      <w:marTop w:val="0"/>
      <w:marBottom w:val="0"/>
      <w:divBdr>
        <w:top w:val="none" w:sz="0" w:space="0" w:color="auto"/>
        <w:left w:val="none" w:sz="0" w:space="0" w:color="auto"/>
        <w:bottom w:val="none" w:sz="0" w:space="0" w:color="auto"/>
        <w:right w:val="none" w:sz="0" w:space="0" w:color="auto"/>
      </w:divBdr>
    </w:div>
    <w:div w:id="135194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se.kz/" TargetMode="External"/><Relationship Id="rId3" Type="http://schemas.openxmlformats.org/officeDocument/2006/relationships/styles" Target="styles.xml"/><Relationship Id="rId7" Type="http://schemas.openxmlformats.org/officeDocument/2006/relationships/hyperlink" Target="https://kase.kz/files/normative_base/MD_Policy.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ase.k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ase.kz/files/normative_base/info_rules.pdf" TargetMode="External"/><Relationship Id="rId4" Type="http://schemas.openxmlformats.org/officeDocument/2006/relationships/settings" Target="settings.xml"/><Relationship Id="rId9" Type="http://schemas.openxmlformats.org/officeDocument/2006/relationships/hyperlink" Target="https://kase.kz/files/normative_base/info_rules.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2DC85-816B-49F5-BD12-0DD78531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13</Pages>
  <Words>4785</Words>
  <Characters>27275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Азаматов Чингиз Азаматович</dc:creator>
  <cp:keywords/>
  <dc:description/>
  <cp:lastModifiedBy>Казбекова Асель Жарилкасиновна</cp:lastModifiedBy>
  <cp:revision>30</cp:revision>
  <dcterms:created xsi:type="dcterms:W3CDTF">2025-02-05T12:26:00Z</dcterms:created>
  <dcterms:modified xsi:type="dcterms:W3CDTF">2025-06-24T12:29:00Z</dcterms:modified>
</cp:coreProperties>
</file>