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FD7A" w14:textId="753FCCFE" w:rsidR="00DF01FA" w:rsidRPr="001741B0" w:rsidRDefault="007C320A">
      <w:pPr>
        <w:pStyle w:val="a4"/>
        <w:rPr>
          <w:lang w:val="en-US"/>
        </w:rPr>
      </w:pPr>
      <w:r w:rsidRPr="001741B0">
        <w:rPr>
          <w:color w:val="333333"/>
          <w:spacing w:val="-9"/>
          <w:lang w:val="en-US"/>
        </w:rPr>
        <w:t>Contract</w:t>
      </w:r>
      <w:bookmarkStart w:id="0" w:name="Договор-оферта"/>
      <w:bookmarkEnd w:id="0"/>
      <w:r w:rsidR="00AA4179" w:rsidRPr="001741B0">
        <w:rPr>
          <w:color w:val="333333"/>
          <w:spacing w:val="-2"/>
          <w:lang w:val="en-US"/>
        </w:rPr>
        <w:t xml:space="preserve"> offer</w:t>
      </w:r>
    </w:p>
    <w:p w14:paraId="59EB338B" w14:textId="162D468E" w:rsidR="00DF01FA" w:rsidRPr="001741B0" w:rsidRDefault="00000000">
      <w:pPr>
        <w:spacing w:before="311"/>
        <w:ind w:left="90" w:right="81"/>
        <w:jc w:val="center"/>
        <w:rPr>
          <w:rFonts w:ascii="Times New Roman" w:hAnsi="Times New Roman"/>
          <w:b/>
          <w:lang w:val="en-US"/>
        </w:rPr>
      </w:pPr>
      <w:r w:rsidRPr="001741B0">
        <w:rPr>
          <w:rFonts w:ascii="Times New Roman" w:hAnsi="Times New Roman"/>
          <w:b/>
          <w:color w:val="45464F"/>
          <w:lang w:val="en-US"/>
        </w:rPr>
        <w:t>about</w:t>
      </w:r>
      <w:r w:rsidRPr="001741B0">
        <w:rPr>
          <w:rFonts w:ascii="Times New Roman" w:hAnsi="Times New Roman"/>
          <w:b/>
          <w:color w:val="45464F"/>
          <w:spacing w:val="-1"/>
          <w:lang w:val="en-US"/>
        </w:rPr>
        <w:t xml:space="preserve"> </w:t>
      </w:r>
      <w:r w:rsidRPr="001741B0">
        <w:rPr>
          <w:rFonts w:ascii="Times New Roman" w:hAnsi="Times New Roman"/>
          <w:b/>
          <w:color w:val="45464F"/>
          <w:lang w:val="en-US"/>
        </w:rPr>
        <w:t>rendering</w:t>
      </w:r>
      <w:r w:rsidRPr="001741B0">
        <w:rPr>
          <w:rFonts w:ascii="Times New Roman" w:hAnsi="Times New Roman"/>
          <w:b/>
          <w:color w:val="45464F"/>
          <w:spacing w:val="-4"/>
          <w:lang w:val="en-US"/>
        </w:rPr>
        <w:t xml:space="preserve"> </w:t>
      </w:r>
      <w:r w:rsidRPr="001741B0">
        <w:rPr>
          <w:rFonts w:ascii="Times New Roman" w:hAnsi="Times New Roman"/>
          <w:b/>
          <w:color w:val="45464F"/>
          <w:lang w:val="en-US"/>
        </w:rPr>
        <w:t>services</w:t>
      </w:r>
      <w:r w:rsidRPr="001741B0">
        <w:rPr>
          <w:rFonts w:ascii="Times New Roman" w:hAnsi="Times New Roman"/>
          <w:b/>
          <w:color w:val="45464F"/>
          <w:spacing w:val="-5"/>
          <w:lang w:val="en-US"/>
        </w:rPr>
        <w:t xml:space="preserve"> </w:t>
      </w:r>
      <w:r w:rsidR="00AA4179" w:rsidRPr="001741B0">
        <w:rPr>
          <w:rFonts w:ascii="Times New Roman" w:hAnsi="Times New Roman"/>
          <w:b/>
          <w:color w:val="45464F"/>
          <w:lang w:val="en-US"/>
        </w:rPr>
        <w:t>on</w:t>
      </w:r>
      <w:r w:rsidRPr="001741B0">
        <w:rPr>
          <w:rFonts w:ascii="Times New Roman" w:hAnsi="Times New Roman"/>
          <w:b/>
          <w:color w:val="45464F"/>
          <w:spacing w:val="-6"/>
          <w:lang w:val="en-US"/>
        </w:rPr>
        <w:t xml:space="preserve"> </w:t>
      </w:r>
      <w:r w:rsidRPr="001741B0">
        <w:rPr>
          <w:rFonts w:ascii="Times New Roman" w:hAnsi="Times New Roman"/>
          <w:b/>
          <w:color w:val="45464F"/>
          <w:lang w:val="en-US"/>
        </w:rPr>
        <w:t>provi</w:t>
      </w:r>
      <w:r w:rsidR="00AA4179" w:rsidRPr="001741B0">
        <w:rPr>
          <w:rFonts w:ascii="Times New Roman" w:hAnsi="Times New Roman"/>
          <w:b/>
          <w:color w:val="45464F"/>
          <w:lang w:val="en-US"/>
        </w:rPr>
        <w:t xml:space="preserve">ding </w:t>
      </w:r>
      <w:r w:rsidRPr="001741B0">
        <w:rPr>
          <w:rFonts w:ascii="Times New Roman" w:hAnsi="Times New Roman"/>
          <w:b/>
          <w:color w:val="45464F"/>
          <w:lang w:val="en-US"/>
        </w:rPr>
        <w:t>access</w:t>
      </w:r>
      <w:r w:rsidRPr="001741B0">
        <w:rPr>
          <w:rFonts w:ascii="Times New Roman" w:hAnsi="Times New Roman"/>
          <w:b/>
          <w:color w:val="45464F"/>
          <w:spacing w:val="-1"/>
          <w:lang w:val="en-US"/>
        </w:rPr>
        <w:t xml:space="preserve"> </w:t>
      </w:r>
      <w:r w:rsidR="00041015" w:rsidRPr="001741B0">
        <w:rPr>
          <w:rFonts w:ascii="Times New Roman" w:hAnsi="Times New Roman"/>
          <w:b/>
          <w:color w:val="45464F"/>
          <w:lang w:val="en-US"/>
        </w:rPr>
        <w:t>t</w:t>
      </w:r>
      <w:r w:rsidRPr="001741B0">
        <w:rPr>
          <w:rFonts w:ascii="Times New Roman" w:hAnsi="Times New Roman"/>
          <w:b/>
          <w:color w:val="45464F"/>
          <w:lang w:val="en-US"/>
        </w:rPr>
        <w:t>o</w:t>
      </w:r>
      <w:r w:rsidRPr="001741B0">
        <w:rPr>
          <w:rFonts w:ascii="Times New Roman" w:hAnsi="Times New Roman"/>
          <w:b/>
          <w:color w:val="45464F"/>
          <w:spacing w:val="-8"/>
          <w:lang w:val="en-US"/>
        </w:rPr>
        <w:t xml:space="preserve"> </w:t>
      </w:r>
      <w:r w:rsidR="00041015" w:rsidRPr="001741B0">
        <w:rPr>
          <w:rFonts w:ascii="Times New Roman" w:hAnsi="Times New Roman"/>
          <w:b/>
          <w:color w:val="45464F"/>
          <w:lang w:val="en-US"/>
        </w:rPr>
        <w:t xml:space="preserve">fee-based </w:t>
      </w:r>
      <w:r w:rsidRPr="001741B0">
        <w:rPr>
          <w:rFonts w:ascii="Times New Roman" w:hAnsi="Times New Roman"/>
          <w:b/>
          <w:color w:val="45464F"/>
          <w:lang w:val="en-US"/>
        </w:rPr>
        <w:t xml:space="preserve">sections </w:t>
      </w:r>
      <w:r w:rsidRPr="001741B0">
        <w:rPr>
          <w:rFonts w:ascii="Arial" w:hAnsi="Arial"/>
          <w:b/>
          <w:color w:val="45464F"/>
          <w:sz w:val="20"/>
          <w:lang w:val="en-US"/>
        </w:rPr>
        <w:t xml:space="preserve">@ </w:t>
      </w:r>
      <w:hyperlink r:id="rId5">
        <w:r w:rsidR="00DF01FA" w:rsidRPr="001741B0">
          <w:rPr>
            <w:rFonts w:ascii="Arial" w:hAnsi="Arial"/>
            <w:b/>
            <w:color w:val="1666BB"/>
            <w:sz w:val="20"/>
            <w:u w:val="single" w:color="1666BB"/>
            <w:lang w:val="en-US"/>
          </w:rPr>
          <w:t>KASEInfoBot</w:t>
        </w:r>
      </w:hyperlink>
      <w:r w:rsidRPr="001741B0">
        <w:rPr>
          <w:rFonts w:ascii="Arial" w:hAnsi="Arial"/>
          <w:b/>
          <w:color w:val="1666BB"/>
          <w:sz w:val="20"/>
          <w:lang w:val="en-US"/>
        </w:rPr>
        <w:t xml:space="preserve"> </w:t>
      </w:r>
      <w:r w:rsidRPr="001741B0">
        <w:rPr>
          <w:rFonts w:ascii="Times New Roman" w:hAnsi="Times New Roman"/>
          <w:b/>
          <w:color w:val="45464F"/>
          <w:lang w:val="en-US"/>
        </w:rPr>
        <w:t>in the Telegram mobile app</w:t>
      </w:r>
    </w:p>
    <w:p w14:paraId="2F254FDC" w14:textId="71D5CE21" w:rsidR="00DF01FA" w:rsidRPr="001741B0" w:rsidRDefault="00041015" w:rsidP="00041015">
      <w:pPr>
        <w:pStyle w:val="a3"/>
        <w:spacing w:before="125"/>
        <w:ind w:left="140"/>
        <w:jc w:val="right"/>
        <w:rPr>
          <w:lang w:val="en-US"/>
        </w:rPr>
      </w:pPr>
      <w:r w:rsidRPr="001741B0">
        <w:rPr>
          <w:color w:val="45464F"/>
          <w:lang w:val="en-US"/>
        </w:rPr>
        <w:t xml:space="preserve">city of </w:t>
      </w:r>
      <w:r w:rsidRPr="001741B0">
        <w:rPr>
          <w:color w:val="45464F"/>
          <w:spacing w:val="-2"/>
          <w:lang w:val="en-US"/>
        </w:rPr>
        <w:t>Almaty</w:t>
      </w:r>
    </w:p>
    <w:p w14:paraId="45758822" w14:textId="28690095" w:rsidR="00DF01FA" w:rsidRPr="001741B0" w:rsidRDefault="00000000">
      <w:pPr>
        <w:pStyle w:val="a3"/>
        <w:spacing w:before="124" w:line="249" w:lineRule="auto"/>
        <w:ind w:left="140" w:right="132"/>
        <w:rPr>
          <w:color w:val="45464F"/>
          <w:lang w:val="en-US"/>
        </w:rPr>
      </w:pPr>
      <w:r w:rsidRPr="001741B0">
        <w:rPr>
          <w:color w:val="45464F"/>
          <w:lang w:val="en-US"/>
        </w:rPr>
        <w:t xml:space="preserve">Hereby, the joint-stock company "Kazakhstan Stock Exchange", hereinafter referred to as the "Exchange", offers </w:t>
      </w:r>
      <w:r w:rsidR="00041015" w:rsidRPr="001741B0">
        <w:rPr>
          <w:color w:val="45464F"/>
          <w:lang w:val="en-US"/>
        </w:rPr>
        <w:t>t</w:t>
      </w:r>
      <w:r w:rsidRPr="001741B0">
        <w:rPr>
          <w:color w:val="45464F"/>
          <w:lang w:val="en-US"/>
        </w:rPr>
        <w:t xml:space="preserve">o the </w:t>
      </w:r>
      <w:r w:rsidR="00041015" w:rsidRPr="001741B0">
        <w:rPr>
          <w:color w:val="45464F"/>
          <w:lang w:val="en-US"/>
        </w:rPr>
        <w:t>C</w:t>
      </w:r>
      <w:r w:rsidRPr="001741B0">
        <w:rPr>
          <w:color w:val="45464F"/>
          <w:lang w:val="en-US"/>
        </w:rPr>
        <w:t>lient (</w:t>
      </w:r>
      <w:r w:rsidR="00041015" w:rsidRPr="001741B0">
        <w:rPr>
          <w:color w:val="45464F"/>
          <w:lang w:val="en-US"/>
        </w:rPr>
        <w:t xml:space="preserve">the </w:t>
      </w:r>
      <w:r w:rsidRPr="001741B0">
        <w:rPr>
          <w:color w:val="45464F"/>
          <w:lang w:val="en-US"/>
        </w:rPr>
        <w:t xml:space="preserve">offer) </w:t>
      </w:r>
      <w:r w:rsidR="00041015" w:rsidRPr="001741B0">
        <w:rPr>
          <w:color w:val="45464F"/>
          <w:lang w:val="en-US"/>
        </w:rPr>
        <w:t xml:space="preserve">to a </w:t>
      </w:r>
      <w:r w:rsidRPr="001741B0">
        <w:rPr>
          <w:color w:val="45464F"/>
          <w:lang w:val="en-US"/>
        </w:rPr>
        <w:t xml:space="preserve">conclude standard </w:t>
      </w:r>
      <w:r w:rsidR="00041015" w:rsidRPr="001741B0">
        <w:rPr>
          <w:color w:val="45464F"/>
          <w:lang w:val="en-US"/>
        </w:rPr>
        <w:t xml:space="preserve">service </w:t>
      </w:r>
      <w:r w:rsidRPr="001741B0">
        <w:rPr>
          <w:color w:val="45464F"/>
          <w:lang w:val="en-US"/>
        </w:rPr>
        <w:t xml:space="preserve">contract </w:t>
      </w:r>
      <w:r w:rsidR="00041015" w:rsidRPr="001741B0">
        <w:rPr>
          <w:color w:val="45464F"/>
          <w:lang w:val="en-US"/>
        </w:rPr>
        <w:t xml:space="preserve">on </w:t>
      </w:r>
      <w:r w:rsidRPr="001741B0">
        <w:rPr>
          <w:color w:val="45464F"/>
          <w:lang w:val="en-US"/>
        </w:rPr>
        <w:t xml:space="preserve">provision of access </w:t>
      </w:r>
      <w:r w:rsidR="00041015" w:rsidRPr="001741B0">
        <w:rPr>
          <w:color w:val="45464F"/>
          <w:lang w:val="en-US"/>
        </w:rPr>
        <w:t>t</w:t>
      </w:r>
      <w:r w:rsidRPr="001741B0">
        <w:rPr>
          <w:color w:val="45464F"/>
          <w:lang w:val="en-US"/>
        </w:rPr>
        <w:t xml:space="preserve">o paid @KASEInfoBot sections in </w:t>
      </w:r>
      <w:r w:rsidR="00041015" w:rsidRPr="001741B0">
        <w:rPr>
          <w:color w:val="45464F"/>
          <w:lang w:val="en-US"/>
        </w:rPr>
        <w:t xml:space="preserve">the </w:t>
      </w:r>
      <w:r w:rsidRPr="001741B0">
        <w:rPr>
          <w:color w:val="45464F"/>
          <w:lang w:val="en-US"/>
        </w:rPr>
        <w:t xml:space="preserve">mobile application Telegram (hereinafter </w:t>
      </w:r>
      <w:r w:rsidR="00041015" w:rsidRPr="001741B0">
        <w:rPr>
          <w:color w:val="45464F"/>
          <w:lang w:val="en-US"/>
        </w:rPr>
        <w:t>–</w:t>
      </w:r>
      <w:r w:rsidRPr="001741B0">
        <w:rPr>
          <w:color w:val="45464F"/>
          <w:lang w:val="en-US"/>
        </w:rPr>
        <w:t xml:space="preserve"> the </w:t>
      </w:r>
      <w:r w:rsidR="007C320A" w:rsidRPr="001741B0">
        <w:rPr>
          <w:color w:val="45464F"/>
          <w:lang w:val="en-US"/>
        </w:rPr>
        <w:t>Contract</w:t>
      </w:r>
      <w:r w:rsidRPr="001741B0">
        <w:rPr>
          <w:color w:val="45464F"/>
          <w:lang w:val="en-US"/>
        </w:rPr>
        <w:t xml:space="preserve">). The Client accedes to the </w:t>
      </w:r>
      <w:r w:rsidR="007C320A" w:rsidRPr="001741B0">
        <w:rPr>
          <w:color w:val="45464F"/>
          <w:lang w:val="en-US"/>
        </w:rPr>
        <w:t>Contract</w:t>
      </w:r>
      <w:r w:rsidRPr="001741B0">
        <w:rPr>
          <w:color w:val="45464F"/>
          <w:lang w:val="en-US"/>
        </w:rPr>
        <w:t xml:space="preserve"> as a whole (accepts the terms of the </w:t>
      </w:r>
      <w:r w:rsidR="007C320A" w:rsidRPr="001741B0">
        <w:rPr>
          <w:color w:val="45464F"/>
          <w:lang w:val="en-US"/>
        </w:rPr>
        <w:t>Contract</w:t>
      </w:r>
      <w:r w:rsidRPr="001741B0">
        <w:rPr>
          <w:color w:val="45464F"/>
          <w:lang w:val="en-US"/>
        </w:rPr>
        <w:t>) by means of the Acceptance of the offer.</w:t>
      </w:r>
    </w:p>
    <w:p w14:paraId="48F458B1" w14:textId="77777777" w:rsidR="00DF01FA" w:rsidRPr="001741B0" w:rsidRDefault="00000000">
      <w:pPr>
        <w:pStyle w:val="1"/>
        <w:numPr>
          <w:ilvl w:val="0"/>
          <w:numId w:val="8"/>
        </w:numPr>
        <w:tabs>
          <w:tab w:val="left" w:pos="3505"/>
        </w:tabs>
        <w:spacing w:before="217"/>
        <w:ind w:left="3505" w:hanging="219"/>
        <w:jc w:val="left"/>
        <w:rPr>
          <w:lang w:val="en-US"/>
        </w:rPr>
      </w:pPr>
      <w:r w:rsidRPr="001741B0">
        <w:rPr>
          <w:color w:val="45464F"/>
          <w:lang w:val="en-US"/>
        </w:rPr>
        <w:t>TERMS</w:t>
      </w:r>
      <w:r w:rsidRPr="001741B0">
        <w:rPr>
          <w:color w:val="45464F"/>
          <w:spacing w:val="-5"/>
          <w:lang w:val="en-US"/>
        </w:rPr>
        <w:t xml:space="preserve"> </w:t>
      </w:r>
      <w:r w:rsidRPr="001741B0">
        <w:rPr>
          <w:color w:val="45464F"/>
          <w:lang w:val="en-US"/>
        </w:rPr>
        <w:t>AND</w:t>
      </w:r>
      <w:r w:rsidRPr="001741B0">
        <w:rPr>
          <w:color w:val="45464F"/>
          <w:spacing w:val="-5"/>
          <w:lang w:val="en-US"/>
        </w:rPr>
        <w:t xml:space="preserve"> </w:t>
      </w:r>
      <w:r w:rsidRPr="001741B0">
        <w:rPr>
          <w:color w:val="45464F"/>
          <w:spacing w:val="-2"/>
          <w:lang w:val="en-US"/>
        </w:rPr>
        <w:t>DEFINITIONS</w:t>
      </w:r>
    </w:p>
    <w:p w14:paraId="60FB5E0F" w14:textId="77777777" w:rsidR="00DF01FA" w:rsidRPr="001741B0" w:rsidRDefault="00DF01FA">
      <w:pPr>
        <w:pStyle w:val="a3"/>
        <w:spacing w:before="0"/>
        <w:ind w:left="0"/>
        <w:jc w:val="left"/>
        <w:rPr>
          <w:rFonts w:ascii="Arial"/>
          <w:b/>
          <w:lang w:val="en-US"/>
        </w:rPr>
      </w:pPr>
    </w:p>
    <w:p w14:paraId="26544489" w14:textId="5F48195C" w:rsidR="00DF01FA" w:rsidRPr="001741B0" w:rsidRDefault="00000000">
      <w:pPr>
        <w:pStyle w:val="a3"/>
        <w:spacing w:before="1" w:line="249" w:lineRule="auto"/>
        <w:ind w:left="140" w:right="141"/>
        <w:rPr>
          <w:lang w:val="en-US"/>
        </w:rPr>
      </w:pPr>
      <w:r w:rsidRPr="001741B0">
        <w:rPr>
          <w:rFonts w:ascii="Arial" w:hAnsi="Arial"/>
          <w:b/>
          <w:color w:val="45464F"/>
          <w:w w:val="105"/>
          <w:lang w:val="en-US"/>
        </w:rPr>
        <w:t>Acceptance</w:t>
      </w:r>
      <w:r w:rsidR="007C320A" w:rsidRPr="001741B0">
        <w:rPr>
          <w:rFonts w:ascii="Arial" w:hAnsi="Arial"/>
          <w:b/>
          <w:color w:val="45464F"/>
          <w:w w:val="105"/>
          <w:lang w:val="en-US"/>
        </w:rPr>
        <w:t xml:space="preserve"> of the</w:t>
      </w:r>
      <w:r w:rsidRPr="001741B0">
        <w:rPr>
          <w:rFonts w:ascii="Arial" w:hAnsi="Arial"/>
          <w:b/>
          <w:color w:val="45464F"/>
          <w:spacing w:val="-15"/>
          <w:w w:val="105"/>
          <w:lang w:val="en-US"/>
        </w:rPr>
        <w:t xml:space="preserve"> </w:t>
      </w:r>
      <w:r w:rsidRPr="001741B0">
        <w:rPr>
          <w:rFonts w:ascii="Arial" w:hAnsi="Arial"/>
          <w:b/>
          <w:color w:val="45464F"/>
          <w:w w:val="105"/>
          <w:lang w:val="en-US"/>
        </w:rPr>
        <w:t>offer</w:t>
      </w:r>
      <w:r w:rsidRPr="001741B0">
        <w:rPr>
          <w:rFonts w:ascii="Arial" w:hAnsi="Arial"/>
          <w:b/>
          <w:color w:val="45464F"/>
          <w:spacing w:val="-15"/>
          <w:w w:val="105"/>
          <w:lang w:val="en-US"/>
        </w:rPr>
        <w:t xml:space="preserve"> </w:t>
      </w:r>
      <w:r w:rsidR="007C320A" w:rsidRPr="001741B0">
        <w:rPr>
          <w:color w:val="45464F"/>
          <w:w w:val="160"/>
          <w:lang w:val="en-US"/>
        </w:rPr>
        <w:t>–</w:t>
      </w:r>
      <w:r w:rsidRPr="001741B0">
        <w:rPr>
          <w:color w:val="45464F"/>
          <w:spacing w:val="-21"/>
          <w:w w:val="160"/>
          <w:lang w:val="en-US"/>
        </w:rPr>
        <w:t xml:space="preserve"> </w:t>
      </w:r>
      <w:r w:rsidRPr="001741B0">
        <w:rPr>
          <w:color w:val="45464F"/>
          <w:w w:val="105"/>
          <w:lang w:val="en-US"/>
        </w:rPr>
        <w:t>complete</w:t>
      </w:r>
      <w:r w:rsidRPr="001741B0">
        <w:rPr>
          <w:color w:val="45464F"/>
          <w:spacing w:val="-14"/>
          <w:w w:val="105"/>
          <w:lang w:val="en-US"/>
        </w:rPr>
        <w:t xml:space="preserve"> </w:t>
      </w:r>
      <w:r w:rsidR="007C320A" w:rsidRPr="001741B0">
        <w:rPr>
          <w:color w:val="45464F"/>
          <w:spacing w:val="-14"/>
          <w:w w:val="105"/>
          <w:lang w:val="en-US"/>
        </w:rPr>
        <w:t>and</w:t>
      </w:r>
      <w:r w:rsidRPr="001741B0">
        <w:rPr>
          <w:color w:val="45464F"/>
          <w:spacing w:val="-14"/>
          <w:w w:val="105"/>
          <w:lang w:val="en-US"/>
        </w:rPr>
        <w:t xml:space="preserve"> </w:t>
      </w:r>
      <w:r w:rsidRPr="001741B0">
        <w:rPr>
          <w:color w:val="45464F"/>
          <w:w w:val="105"/>
          <w:lang w:val="en-US"/>
        </w:rPr>
        <w:t>unconditional</w:t>
      </w:r>
      <w:r w:rsidRPr="001741B0">
        <w:rPr>
          <w:color w:val="45464F"/>
          <w:spacing w:val="-9"/>
          <w:w w:val="105"/>
          <w:lang w:val="en-US"/>
        </w:rPr>
        <w:t xml:space="preserve"> </w:t>
      </w:r>
      <w:r w:rsidRPr="001741B0">
        <w:rPr>
          <w:color w:val="45464F"/>
          <w:w w:val="105"/>
          <w:lang w:val="en-US"/>
        </w:rPr>
        <w:t>acceptance</w:t>
      </w:r>
      <w:r w:rsidR="007C320A" w:rsidRPr="001741B0">
        <w:rPr>
          <w:color w:val="45464F"/>
          <w:w w:val="105"/>
          <w:lang w:val="en-US"/>
        </w:rPr>
        <w:t xml:space="preserve"> by the</w:t>
      </w:r>
      <w:r w:rsidRPr="001741B0">
        <w:rPr>
          <w:color w:val="45464F"/>
          <w:spacing w:val="-5"/>
          <w:w w:val="105"/>
          <w:lang w:val="en-US"/>
        </w:rPr>
        <w:t xml:space="preserve"> </w:t>
      </w:r>
      <w:r w:rsidRPr="001741B0">
        <w:rPr>
          <w:color w:val="45464F"/>
          <w:w w:val="105"/>
          <w:lang w:val="en-US"/>
        </w:rPr>
        <w:t>Client</w:t>
      </w:r>
      <w:r w:rsidRPr="001741B0">
        <w:rPr>
          <w:color w:val="45464F"/>
          <w:spacing w:val="-4"/>
          <w:w w:val="105"/>
          <w:lang w:val="en-US"/>
        </w:rPr>
        <w:t xml:space="preserve"> </w:t>
      </w:r>
      <w:r w:rsidR="007C320A" w:rsidRPr="001741B0">
        <w:rPr>
          <w:color w:val="45464F"/>
          <w:spacing w:val="-4"/>
          <w:w w:val="105"/>
          <w:lang w:val="en-US"/>
        </w:rPr>
        <w:t xml:space="preserve">of the terms and </w:t>
      </w:r>
      <w:r w:rsidRPr="001741B0">
        <w:rPr>
          <w:color w:val="45464F"/>
          <w:w w:val="105"/>
          <w:lang w:val="en-US"/>
        </w:rPr>
        <w:t>conditions</w:t>
      </w:r>
      <w:r w:rsidRPr="001741B0">
        <w:rPr>
          <w:color w:val="45464F"/>
          <w:spacing w:val="-5"/>
          <w:w w:val="105"/>
          <w:lang w:val="en-US"/>
        </w:rPr>
        <w:t xml:space="preserve"> </w:t>
      </w:r>
      <w:r w:rsidR="007C320A" w:rsidRPr="001741B0">
        <w:rPr>
          <w:color w:val="45464F"/>
          <w:spacing w:val="-5"/>
          <w:w w:val="105"/>
          <w:lang w:val="en-US"/>
        </w:rPr>
        <w:t xml:space="preserve">of this </w:t>
      </w:r>
      <w:r w:rsidR="007C320A" w:rsidRPr="001741B0">
        <w:rPr>
          <w:color w:val="45464F"/>
          <w:w w:val="105"/>
          <w:lang w:val="en-US"/>
        </w:rPr>
        <w:t>Contract</w:t>
      </w:r>
      <w:r w:rsidRPr="001741B0">
        <w:rPr>
          <w:color w:val="45464F"/>
          <w:w w:val="105"/>
          <w:lang w:val="en-US"/>
        </w:rPr>
        <w:t xml:space="preserve"> </w:t>
      </w:r>
      <w:r w:rsidRPr="001741B0">
        <w:rPr>
          <w:color w:val="45464F"/>
          <w:lang w:val="en-US"/>
        </w:rPr>
        <w:t xml:space="preserve">by accession to the </w:t>
      </w:r>
      <w:r w:rsidR="007C320A" w:rsidRPr="001741B0">
        <w:rPr>
          <w:color w:val="45464F"/>
          <w:lang w:val="en-US"/>
        </w:rPr>
        <w:t>Contract</w:t>
      </w:r>
      <w:r w:rsidRPr="001741B0">
        <w:rPr>
          <w:color w:val="45464F"/>
          <w:lang w:val="en-US"/>
        </w:rPr>
        <w:t xml:space="preserve"> in the manner prescribed by the </w:t>
      </w:r>
      <w:r w:rsidR="007C320A" w:rsidRPr="001741B0">
        <w:rPr>
          <w:color w:val="45464F"/>
          <w:lang w:val="en-US"/>
        </w:rPr>
        <w:t>Contract</w:t>
      </w:r>
      <w:r w:rsidRPr="001741B0">
        <w:rPr>
          <w:color w:val="45464F"/>
          <w:lang w:val="en-US"/>
        </w:rPr>
        <w:t>.</w:t>
      </w:r>
    </w:p>
    <w:p w14:paraId="09D60281" w14:textId="036156C5" w:rsidR="00DF01FA" w:rsidRPr="001741B0" w:rsidRDefault="00000000">
      <w:pPr>
        <w:pStyle w:val="a3"/>
        <w:spacing w:before="106"/>
        <w:ind w:left="140"/>
        <w:rPr>
          <w:lang w:val="en-US"/>
        </w:rPr>
      </w:pPr>
      <w:r w:rsidRPr="001741B0">
        <w:rPr>
          <w:rFonts w:ascii="Arial" w:hAnsi="Arial"/>
          <w:b/>
          <w:color w:val="45464F"/>
          <w:spacing w:val="-2"/>
          <w:lang w:val="en-US"/>
        </w:rPr>
        <w:t>Telegram</w:t>
      </w:r>
      <w:r w:rsidRPr="001741B0">
        <w:rPr>
          <w:rFonts w:ascii="Arial" w:hAnsi="Arial"/>
          <w:b/>
          <w:color w:val="45464F"/>
          <w:spacing w:val="2"/>
          <w:lang w:val="en-US"/>
        </w:rPr>
        <w:t xml:space="preserve"> </w:t>
      </w:r>
      <w:r w:rsidR="007C320A" w:rsidRPr="001741B0">
        <w:rPr>
          <w:rFonts w:ascii="Arial" w:hAnsi="Arial"/>
          <w:b/>
          <w:color w:val="45464F"/>
          <w:spacing w:val="-2"/>
          <w:lang w:val="en-US"/>
        </w:rPr>
        <w:t>–</w:t>
      </w:r>
      <w:r w:rsidRPr="001741B0">
        <w:rPr>
          <w:rFonts w:ascii="Arial" w:hAnsi="Arial"/>
          <w:b/>
          <w:color w:val="45464F"/>
          <w:spacing w:val="2"/>
          <w:lang w:val="en-US"/>
        </w:rPr>
        <w:t xml:space="preserve"> </w:t>
      </w:r>
      <w:r w:rsidRPr="001741B0">
        <w:rPr>
          <w:color w:val="45464F"/>
          <w:spacing w:val="-2"/>
          <w:lang w:val="en-US"/>
        </w:rPr>
        <w:t>cross-platform</w:t>
      </w:r>
      <w:r w:rsidRPr="001741B0">
        <w:rPr>
          <w:color w:val="45464F"/>
          <w:spacing w:val="2"/>
          <w:lang w:val="en-US"/>
        </w:rPr>
        <w:t xml:space="preserve"> </w:t>
      </w:r>
      <w:r w:rsidR="007C320A" w:rsidRPr="001741B0">
        <w:rPr>
          <w:color w:val="45464F"/>
          <w:spacing w:val="-2"/>
          <w:lang w:val="en-US"/>
        </w:rPr>
        <w:t>instant</w:t>
      </w:r>
      <w:r w:rsidR="007C320A" w:rsidRPr="001741B0">
        <w:rPr>
          <w:color w:val="45464F"/>
          <w:spacing w:val="4"/>
          <w:lang w:val="en-US"/>
        </w:rPr>
        <w:t xml:space="preserve"> </w:t>
      </w:r>
      <w:r w:rsidR="007C320A" w:rsidRPr="001741B0">
        <w:rPr>
          <w:color w:val="45464F"/>
          <w:spacing w:val="-2"/>
          <w:lang w:val="en-US"/>
        </w:rPr>
        <w:t>message</w:t>
      </w:r>
      <w:r w:rsidR="007C320A" w:rsidRPr="001741B0">
        <w:rPr>
          <w:color w:val="45464F"/>
          <w:spacing w:val="-1"/>
          <w:lang w:val="en-US"/>
        </w:rPr>
        <w:t xml:space="preserve"> </w:t>
      </w:r>
      <w:r w:rsidR="007C320A" w:rsidRPr="001741B0">
        <w:rPr>
          <w:color w:val="45464F"/>
          <w:spacing w:val="-2"/>
          <w:lang w:val="en-US"/>
        </w:rPr>
        <w:t>exchange</w:t>
      </w:r>
      <w:r w:rsidR="007C320A" w:rsidRPr="001741B0">
        <w:rPr>
          <w:color w:val="45464F"/>
          <w:spacing w:val="4"/>
          <w:lang w:val="en-US"/>
        </w:rPr>
        <w:t xml:space="preserve"> </w:t>
      </w:r>
      <w:r w:rsidRPr="001741B0">
        <w:rPr>
          <w:color w:val="45464F"/>
          <w:spacing w:val="-2"/>
          <w:lang w:val="en-US"/>
        </w:rPr>
        <w:t>system</w:t>
      </w:r>
      <w:r w:rsidRPr="001741B0">
        <w:rPr>
          <w:color w:val="45464F"/>
          <w:spacing w:val="5"/>
          <w:lang w:val="en-US"/>
        </w:rPr>
        <w:t xml:space="preserve"> </w:t>
      </w:r>
      <w:r w:rsidRPr="001741B0">
        <w:rPr>
          <w:color w:val="45464F"/>
          <w:spacing w:val="-2"/>
          <w:lang w:val="en-US"/>
        </w:rPr>
        <w:t>(messenger).</w:t>
      </w:r>
    </w:p>
    <w:p w14:paraId="722AD452" w14:textId="5418DDC6" w:rsidR="00DF01FA" w:rsidRPr="001741B0" w:rsidRDefault="00000000">
      <w:pPr>
        <w:pStyle w:val="a3"/>
        <w:spacing w:before="121" w:line="247" w:lineRule="auto"/>
        <w:ind w:left="140" w:right="132"/>
        <w:rPr>
          <w:lang w:val="en-US"/>
        </w:rPr>
      </w:pPr>
      <w:r w:rsidRPr="001741B0">
        <w:rPr>
          <w:b/>
          <w:color w:val="45464F"/>
          <w:w w:val="105"/>
          <w:lang w:val="en-US"/>
        </w:rPr>
        <w:t>@KASEInfoBot</w:t>
      </w:r>
      <w:r w:rsidRPr="001741B0">
        <w:rPr>
          <w:b/>
          <w:color w:val="45464F"/>
          <w:spacing w:val="-15"/>
          <w:w w:val="105"/>
          <w:lang w:val="en-US"/>
        </w:rPr>
        <w:t xml:space="preserve"> </w:t>
      </w:r>
      <w:r w:rsidR="007C320A" w:rsidRPr="001741B0">
        <w:rPr>
          <w:color w:val="45464F"/>
          <w:w w:val="160"/>
          <w:lang w:val="en-US"/>
        </w:rPr>
        <w:t>–</w:t>
      </w:r>
      <w:r w:rsidRPr="001741B0">
        <w:rPr>
          <w:color w:val="45464F"/>
          <w:w w:val="160"/>
          <w:lang w:val="en-US"/>
        </w:rPr>
        <w:t xml:space="preserve"> </w:t>
      </w:r>
      <w:r w:rsidR="007C320A" w:rsidRPr="001741B0">
        <w:rPr>
          <w:color w:val="45464F"/>
          <w:w w:val="105"/>
          <w:lang w:val="en-US"/>
        </w:rPr>
        <w:t xml:space="preserve">the </w:t>
      </w:r>
      <w:r w:rsidRPr="001741B0">
        <w:rPr>
          <w:color w:val="45464F"/>
          <w:w w:val="105"/>
          <w:lang w:val="en-US"/>
        </w:rPr>
        <w:t>Exchange</w:t>
      </w:r>
      <w:r w:rsidR="007C320A" w:rsidRPr="001741B0">
        <w:rPr>
          <w:color w:val="45464F"/>
          <w:w w:val="105"/>
          <w:lang w:val="en-US"/>
        </w:rPr>
        <w:t>'s</w:t>
      </w:r>
      <w:r w:rsidRPr="001741B0">
        <w:rPr>
          <w:color w:val="45464F"/>
          <w:w w:val="105"/>
          <w:lang w:val="en-US"/>
        </w:rPr>
        <w:t xml:space="preserve"> bot in Telegram, as defined in the </w:t>
      </w:r>
      <w:r w:rsidR="007C320A" w:rsidRPr="001741B0">
        <w:rPr>
          <w:color w:val="45464F"/>
          <w:w w:val="105"/>
          <w:lang w:val="en-US"/>
        </w:rPr>
        <w:t xml:space="preserve">Regulations on terms of commercial dissemination of market data </w:t>
      </w:r>
      <w:r w:rsidRPr="001741B0">
        <w:rPr>
          <w:color w:val="45464F"/>
          <w:w w:val="105"/>
          <w:lang w:val="en-US"/>
        </w:rPr>
        <w:t>(</w:t>
      </w:r>
      <w:hyperlink r:id="rId6" w:history="1">
        <w:r w:rsidR="007C320A" w:rsidRPr="001741B0">
          <w:rPr>
            <w:rStyle w:val="a6"/>
            <w:w w:val="105"/>
            <w:lang w:val="en-US"/>
          </w:rPr>
          <w:t>https://kase.kz/files/normative_base/MD_Policy_eng.pdf</w:t>
        </w:r>
      </w:hyperlink>
      <w:r w:rsidRPr="001741B0">
        <w:rPr>
          <w:color w:val="45464F"/>
          <w:w w:val="105"/>
          <w:lang w:val="en-US"/>
        </w:rPr>
        <w:t xml:space="preserve">), </w:t>
      </w:r>
      <w:r w:rsidRPr="001741B0">
        <w:rPr>
          <w:color w:val="45464F"/>
          <w:spacing w:val="-2"/>
          <w:w w:val="105"/>
          <w:lang w:val="en-US"/>
        </w:rPr>
        <w:t>located</w:t>
      </w:r>
      <w:r w:rsidRPr="001741B0">
        <w:rPr>
          <w:color w:val="45464F"/>
          <w:spacing w:val="-4"/>
          <w:w w:val="105"/>
          <w:lang w:val="en-US"/>
        </w:rPr>
        <w:t xml:space="preserve"> </w:t>
      </w:r>
      <w:r w:rsidR="007C320A" w:rsidRPr="001741B0">
        <w:rPr>
          <w:color w:val="45464F"/>
          <w:spacing w:val="-2"/>
          <w:w w:val="105"/>
          <w:lang w:val="en-US"/>
        </w:rPr>
        <w:t>at</w:t>
      </w:r>
      <w:r w:rsidRPr="001741B0">
        <w:rPr>
          <w:color w:val="45464F"/>
          <w:spacing w:val="-4"/>
          <w:w w:val="105"/>
          <w:lang w:val="en-US"/>
        </w:rPr>
        <w:t xml:space="preserve"> </w:t>
      </w:r>
      <w:hyperlink r:id="rId7">
        <w:r w:rsidR="00DF01FA" w:rsidRPr="001741B0">
          <w:rPr>
            <w:color w:val="0000FF"/>
            <w:spacing w:val="-2"/>
            <w:w w:val="105"/>
            <w:u w:val="single" w:color="0000FF"/>
            <w:lang w:val="en-US"/>
          </w:rPr>
          <w:t>https://t.me/KASEInfoBot</w:t>
        </w:r>
      </w:hyperlink>
      <w:hyperlink r:id="rId8">
        <w:r w:rsidR="00DF01FA" w:rsidRPr="001741B0">
          <w:rPr>
            <w:color w:val="45464F"/>
            <w:spacing w:val="-2"/>
            <w:w w:val="105"/>
            <w:lang w:val="en-US"/>
          </w:rPr>
          <w:t>.</w:t>
        </w:r>
      </w:hyperlink>
    </w:p>
    <w:p w14:paraId="7020363D" w14:textId="74A250B3" w:rsidR="00DF01FA" w:rsidRPr="001741B0" w:rsidRDefault="00000000">
      <w:pPr>
        <w:spacing w:before="103"/>
        <w:ind w:left="140"/>
        <w:jc w:val="both"/>
        <w:rPr>
          <w:sz w:val="20"/>
          <w:lang w:val="en-US"/>
        </w:rPr>
      </w:pPr>
      <w:r w:rsidRPr="001741B0">
        <w:rPr>
          <w:rFonts w:ascii="Arial" w:hAnsi="Arial"/>
          <w:b/>
          <w:color w:val="45464F"/>
          <w:sz w:val="20"/>
          <w:lang w:val="en-US"/>
        </w:rPr>
        <w:t>Information</w:t>
      </w:r>
      <w:r w:rsidRPr="001741B0">
        <w:rPr>
          <w:rFonts w:ascii="Arial" w:hAnsi="Arial"/>
          <w:b/>
          <w:color w:val="45464F"/>
          <w:spacing w:val="-5"/>
          <w:sz w:val="20"/>
          <w:lang w:val="en-US"/>
        </w:rPr>
        <w:t xml:space="preserve"> </w:t>
      </w:r>
      <w:r w:rsidR="000626EC" w:rsidRPr="001741B0">
        <w:rPr>
          <w:color w:val="45464F"/>
          <w:w w:val="160"/>
          <w:lang w:val="en-US"/>
        </w:rPr>
        <w:t>–</w:t>
      </w:r>
      <w:r w:rsidRPr="001741B0">
        <w:rPr>
          <w:color w:val="45464F"/>
          <w:spacing w:val="-10"/>
          <w:sz w:val="20"/>
          <w:lang w:val="en-US"/>
        </w:rPr>
        <w:t xml:space="preserve"> </w:t>
      </w:r>
      <w:r w:rsidRPr="001741B0">
        <w:rPr>
          <w:color w:val="45464F"/>
          <w:sz w:val="20"/>
          <w:lang w:val="en-US"/>
        </w:rPr>
        <w:t>information,</w:t>
      </w:r>
      <w:r w:rsidRPr="001741B0">
        <w:rPr>
          <w:color w:val="45464F"/>
          <w:spacing w:val="-7"/>
          <w:sz w:val="20"/>
          <w:lang w:val="en-US"/>
        </w:rPr>
        <w:t xml:space="preserve"> </w:t>
      </w:r>
      <w:r w:rsidRPr="001741B0">
        <w:rPr>
          <w:color w:val="45464F"/>
          <w:sz w:val="20"/>
          <w:lang w:val="en-US"/>
        </w:rPr>
        <w:t>provided</w:t>
      </w:r>
      <w:r w:rsidRPr="001741B0">
        <w:rPr>
          <w:color w:val="45464F"/>
          <w:spacing w:val="-8"/>
          <w:sz w:val="20"/>
          <w:lang w:val="en-US"/>
        </w:rPr>
        <w:t xml:space="preserve"> </w:t>
      </w:r>
      <w:r w:rsidR="007C320A" w:rsidRPr="001741B0">
        <w:rPr>
          <w:color w:val="45464F"/>
          <w:sz w:val="20"/>
          <w:lang w:val="en-US"/>
        </w:rPr>
        <w:t>in</w:t>
      </w:r>
      <w:r w:rsidRPr="001741B0">
        <w:rPr>
          <w:color w:val="45464F"/>
          <w:spacing w:val="-5"/>
          <w:sz w:val="20"/>
          <w:lang w:val="en-US"/>
        </w:rPr>
        <w:t xml:space="preserve"> </w:t>
      </w:r>
      <w:r w:rsidRPr="001741B0">
        <w:rPr>
          <w:rFonts w:ascii="Arial" w:hAnsi="Arial"/>
          <w:b/>
          <w:color w:val="45464F"/>
          <w:sz w:val="20"/>
          <w:lang w:val="en-US"/>
        </w:rPr>
        <w:t>@KASEInfoBot</w:t>
      </w:r>
      <w:r w:rsidRPr="001741B0">
        <w:rPr>
          <w:color w:val="45464F"/>
          <w:sz w:val="20"/>
          <w:lang w:val="en-US"/>
        </w:rPr>
        <w:t>,</w:t>
      </w:r>
      <w:r w:rsidRPr="001741B0">
        <w:rPr>
          <w:color w:val="45464F"/>
          <w:spacing w:val="-4"/>
          <w:sz w:val="20"/>
          <w:lang w:val="en-US"/>
        </w:rPr>
        <w:t xml:space="preserve"> </w:t>
      </w:r>
      <w:r w:rsidR="007C320A" w:rsidRPr="001741B0">
        <w:rPr>
          <w:color w:val="45464F"/>
          <w:sz w:val="20"/>
          <w:lang w:val="en-US"/>
        </w:rPr>
        <w:t xml:space="preserve">as part of the </w:t>
      </w:r>
      <w:r w:rsidRPr="001741B0">
        <w:rPr>
          <w:color w:val="45464F"/>
          <w:spacing w:val="-2"/>
          <w:sz w:val="20"/>
          <w:lang w:val="en-US"/>
        </w:rPr>
        <w:t>Services.</w:t>
      </w:r>
    </w:p>
    <w:p w14:paraId="1ECDA418" w14:textId="37D4978C" w:rsidR="00DF01FA" w:rsidRPr="001741B0" w:rsidRDefault="007C320A">
      <w:pPr>
        <w:spacing w:before="120"/>
        <w:ind w:left="140"/>
        <w:jc w:val="both"/>
        <w:rPr>
          <w:sz w:val="20"/>
          <w:lang w:val="en-US"/>
        </w:rPr>
      </w:pPr>
      <w:r w:rsidRPr="001741B0">
        <w:rPr>
          <w:rFonts w:ascii="Arial" w:hAnsi="Arial"/>
          <w:b/>
          <w:color w:val="45464F"/>
          <w:sz w:val="20"/>
          <w:lang w:val="en-US"/>
        </w:rPr>
        <w:t xml:space="preserve">The Exchange's Internet resource </w:t>
      </w:r>
      <w:r w:rsidR="000626EC" w:rsidRPr="001741B0">
        <w:rPr>
          <w:color w:val="45464F"/>
          <w:w w:val="160"/>
          <w:lang w:val="en-US"/>
        </w:rPr>
        <w:t>–</w:t>
      </w:r>
      <w:r w:rsidRPr="001741B0">
        <w:rPr>
          <w:color w:val="45464F"/>
          <w:spacing w:val="-6"/>
          <w:sz w:val="20"/>
          <w:lang w:val="en-US"/>
        </w:rPr>
        <w:t xml:space="preserve"> the </w:t>
      </w:r>
      <w:r w:rsidRPr="001741B0">
        <w:rPr>
          <w:color w:val="45464F"/>
          <w:sz w:val="20"/>
          <w:lang w:val="en-US"/>
        </w:rPr>
        <w:t xml:space="preserve">Exchange's </w:t>
      </w:r>
      <w:r w:rsidR="003605DD" w:rsidRPr="001741B0">
        <w:rPr>
          <w:color w:val="45464F"/>
          <w:sz w:val="20"/>
          <w:lang w:val="en-US"/>
        </w:rPr>
        <w:t>website</w:t>
      </w:r>
      <w:r w:rsidRPr="001741B0">
        <w:rPr>
          <w:color w:val="45464F"/>
          <w:sz w:val="20"/>
          <w:lang w:val="en-US"/>
        </w:rPr>
        <w:t>,</w:t>
      </w:r>
      <w:r w:rsidRPr="001741B0">
        <w:rPr>
          <w:color w:val="45464F"/>
          <w:spacing w:val="1"/>
          <w:sz w:val="20"/>
          <w:lang w:val="en-US"/>
        </w:rPr>
        <w:t xml:space="preserve"> </w:t>
      </w:r>
      <w:r w:rsidRPr="001741B0">
        <w:rPr>
          <w:color w:val="45464F"/>
          <w:sz w:val="20"/>
          <w:lang w:val="en-US"/>
        </w:rPr>
        <w:t>located</w:t>
      </w:r>
      <w:r w:rsidRPr="001741B0">
        <w:rPr>
          <w:color w:val="45464F"/>
          <w:spacing w:val="-2"/>
          <w:sz w:val="20"/>
          <w:lang w:val="en-US"/>
        </w:rPr>
        <w:t xml:space="preserve"> </w:t>
      </w:r>
      <w:r w:rsidRPr="001741B0">
        <w:rPr>
          <w:color w:val="45464F"/>
          <w:sz w:val="20"/>
          <w:lang w:val="en-US"/>
        </w:rPr>
        <w:t>at</w:t>
      </w:r>
      <w:r w:rsidRPr="001741B0">
        <w:rPr>
          <w:color w:val="45464F"/>
          <w:spacing w:val="-5"/>
          <w:sz w:val="20"/>
          <w:lang w:val="en-US"/>
        </w:rPr>
        <w:t xml:space="preserve"> </w:t>
      </w:r>
      <w:r w:rsidRPr="001741B0">
        <w:rPr>
          <w:color w:val="45464F"/>
          <w:spacing w:val="-2"/>
          <w:sz w:val="20"/>
          <w:lang w:val="en-US"/>
        </w:rPr>
        <w:t>https://kase.kz.</w:t>
      </w:r>
    </w:p>
    <w:p w14:paraId="521CEFC7" w14:textId="38687B4B" w:rsidR="00DF01FA" w:rsidRPr="001741B0" w:rsidRDefault="00000000">
      <w:pPr>
        <w:pStyle w:val="a3"/>
        <w:spacing w:before="121" w:line="249" w:lineRule="auto"/>
        <w:ind w:left="140"/>
        <w:jc w:val="left"/>
        <w:rPr>
          <w:lang w:val="en-US"/>
        </w:rPr>
      </w:pPr>
      <w:r w:rsidRPr="001741B0">
        <w:rPr>
          <w:rFonts w:ascii="Arial" w:hAnsi="Arial"/>
          <w:b/>
          <w:color w:val="45464F"/>
          <w:lang w:val="en-US"/>
        </w:rPr>
        <w:t xml:space="preserve">Client </w:t>
      </w:r>
      <w:r w:rsidR="003605DD" w:rsidRPr="001741B0">
        <w:rPr>
          <w:color w:val="45464F"/>
          <w:w w:val="160"/>
          <w:lang w:val="en-US"/>
        </w:rPr>
        <w:t>–</w:t>
      </w:r>
      <w:r w:rsidR="003605DD" w:rsidRPr="001741B0">
        <w:rPr>
          <w:color w:val="45464F"/>
          <w:w w:val="160"/>
          <w:lang w:val="en-US"/>
        </w:rPr>
        <w:t xml:space="preserve"> </w:t>
      </w:r>
      <w:r w:rsidR="007C320A" w:rsidRPr="001741B0">
        <w:rPr>
          <w:color w:val="45464F"/>
          <w:lang w:val="en-US"/>
        </w:rPr>
        <w:t>an individual who has completed the Registration, Accepted the offer and paid for the cost of the Service in accordance with the terms of this Contract</w:t>
      </w:r>
      <w:r w:rsidRPr="001741B0">
        <w:rPr>
          <w:color w:val="45464F"/>
          <w:lang w:val="en-US"/>
        </w:rPr>
        <w:t>.</w:t>
      </w:r>
    </w:p>
    <w:p w14:paraId="3B2794F0" w14:textId="4EAF08BF" w:rsidR="00DF01FA" w:rsidRPr="001741B0" w:rsidRDefault="00000000">
      <w:pPr>
        <w:pStyle w:val="a3"/>
        <w:spacing w:before="106" w:line="249" w:lineRule="auto"/>
        <w:ind w:left="140"/>
        <w:jc w:val="left"/>
        <w:rPr>
          <w:lang w:val="en-US"/>
        </w:rPr>
      </w:pPr>
      <w:r w:rsidRPr="001741B0">
        <w:rPr>
          <w:rFonts w:ascii="Arial" w:hAnsi="Arial"/>
          <w:b/>
          <w:color w:val="45464F"/>
          <w:w w:val="105"/>
          <w:lang w:val="en-US"/>
        </w:rPr>
        <w:t>Service</w:t>
      </w:r>
      <w:r w:rsidRPr="001741B0">
        <w:rPr>
          <w:rFonts w:ascii="Arial" w:hAnsi="Arial"/>
          <w:b/>
          <w:color w:val="45464F"/>
          <w:spacing w:val="-15"/>
          <w:w w:val="105"/>
          <w:lang w:val="en-US"/>
        </w:rPr>
        <w:t xml:space="preserve"> </w:t>
      </w:r>
      <w:r w:rsidR="003605DD" w:rsidRPr="001741B0">
        <w:rPr>
          <w:color w:val="45464F"/>
          <w:w w:val="160"/>
          <w:lang w:val="en-US"/>
        </w:rPr>
        <w:t>–</w:t>
      </w:r>
      <w:r w:rsidRPr="001741B0">
        <w:rPr>
          <w:color w:val="45464F"/>
          <w:spacing w:val="22"/>
          <w:w w:val="160"/>
          <w:lang w:val="en-US"/>
        </w:rPr>
        <w:t xml:space="preserve"> </w:t>
      </w:r>
      <w:r w:rsidR="007C320A" w:rsidRPr="001741B0">
        <w:rPr>
          <w:color w:val="45464F"/>
          <w:w w:val="105"/>
          <w:lang w:val="en-US"/>
        </w:rPr>
        <w:t xml:space="preserve">provision of access to the paid service package in </w:t>
      </w:r>
      <w:r w:rsidR="007C320A" w:rsidRPr="001741B0">
        <w:rPr>
          <w:b/>
          <w:bCs/>
          <w:color w:val="45464F"/>
          <w:w w:val="105"/>
          <w:lang w:val="en-US"/>
        </w:rPr>
        <w:t>@KASEInfoBot</w:t>
      </w:r>
      <w:r w:rsidR="007C320A" w:rsidRPr="001741B0">
        <w:rPr>
          <w:color w:val="45464F"/>
          <w:w w:val="105"/>
          <w:lang w:val="en-US"/>
        </w:rPr>
        <w:t xml:space="preserve">, described in Appendix 1 to this </w:t>
      </w:r>
      <w:r w:rsidR="007726C4" w:rsidRPr="001741B0">
        <w:rPr>
          <w:color w:val="45464F"/>
          <w:w w:val="105"/>
          <w:lang w:val="en-US"/>
        </w:rPr>
        <w:t>Contract</w:t>
      </w:r>
      <w:r w:rsidR="007C320A" w:rsidRPr="001741B0">
        <w:rPr>
          <w:color w:val="45464F"/>
          <w:w w:val="105"/>
          <w:lang w:val="en-US"/>
        </w:rPr>
        <w:t xml:space="preserve">, in accordance with the terms of the </w:t>
      </w:r>
      <w:r w:rsidR="007726C4" w:rsidRPr="001741B0">
        <w:rPr>
          <w:color w:val="45464F"/>
          <w:w w:val="105"/>
          <w:lang w:val="en-US"/>
        </w:rPr>
        <w:t>Contract</w:t>
      </w:r>
      <w:r w:rsidRPr="001741B0">
        <w:rPr>
          <w:color w:val="45464F"/>
          <w:lang w:val="en-US"/>
        </w:rPr>
        <w:t>.</w:t>
      </w:r>
    </w:p>
    <w:p w14:paraId="78898763" w14:textId="0C54A25C" w:rsidR="00DF01FA" w:rsidRPr="001741B0" w:rsidRDefault="00000000">
      <w:pPr>
        <w:spacing w:before="107"/>
        <w:ind w:left="140"/>
        <w:rPr>
          <w:sz w:val="20"/>
          <w:lang w:val="en-US"/>
        </w:rPr>
      </w:pPr>
      <w:r w:rsidRPr="001741B0">
        <w:rPr>
          <w:rFonts w:ascii="Arial" w:hAnsi="Arial"/>
          <w:b/>
          <w:color w:val="45464F"/>
          <w:sz w:val="20"/>
          <w:lang w:val="en-US"/>
        </w:rPr>
        <w:t>Registration</w:t>
      </w:r>
      <w:r w:rsidRPr="001741B0">
        <w:rPr>
          <w:rFonts w:ascii="Arial" w:hAnsi="Arial"/>
          <w:b/>
          <w:color w:val="45464F"/>
          <w:spacing w:val="-6"/>
          <w:sz w:val="20"/>
          <w:lang w:val="en-US"/>
        </w:rPr>
        <w:t xml:space="preserve"> </w:t>
      </w:r>
      <w:r w:rsidR="003605DD" w:rsidRPr="001741B0">
        <w:rPr>
          <w:color w:val="45464F"/>
          <w:w w:val="160"/>
          <w:lang w:val="en-US"/>
        </w:rPr>
        <w:t>–</w:t>
      </w:r>
      <w:r w:rsidRPr="001741B0">
        <w:rPr>
          <w:color w:val="45464F"/>
          <w:spacing w:val="-2"/>
          <w:sz w:val="20"/>
          <w:lang w:val="en-US"/>
        </w:rPr>
        <w:t xml:space="preserve"> </w:t>
      </w:r>
      <w:r w:rsidR="007C320A" w:rsidRPr="001741B0">
        <w:rPr>
          <w:color w:val="45464F"/>
          <w:sz w:val="20"/>
          <w:lang w:val="en-US"/>
        </w:rPr>
        <w:t xml:space="preserve">providing information in </w:t>
      </w:r>
      <w:r w:rsidR="007C320A" w:rsidRPr="001741B0">
        <w:rPr>
          <w:b/>
          <w:bCs/>
          <w:color w:val="45464F"/>
          <w:sz w:val="20"/>
          <w:lang w:val="en-US"/>
        </w:rPr>
        <w:t>@KASEInfoBot</w:t>
      </w:r>
      <w:r w:rsidR="003605DD" w:rsidRPr="001741B0">
        <w:rPr>
          <w:color w:val="45464F"/>
          <w:sz w:val="20"/>
          <w:lang w:val="en-US"/>
        </w:rPr>
        <w:t>,</w:t>
      </w:r>
      <w:r w:rsidR="007C320A" w:rsidRPr="001741B0">
        <w:rPr>
          <w:color w:val="45464F"/>
          <w:sz w:val="20"/>
          <w:lang w:val="en-US"/>
        </w:rPr>
        <w:t xml:space="preserve"> confirming the identity of the Client.</w:t>
      </w:r>
    </w:p>
    <w:p w14:paraId="4F1BD6C0" w14:textId="69ED4B1B" w:rsidR="00DF01FA" w:rsidRPr="001741B0" w:rsidRDefault="00000000">
      <w:pPr>
        <w:spacing w:before="120"/>
        <w:ind w:left="140"/>
        <w:rPr>
          <w:sz w:val="20"/>
          <w:lang w:val="en-US"/>
        </w:rPr>
      </w:pPr>
      <w:r w:rsidRPr="001741B0">
        <w:rPr>
          <w:rFonts w:ascii="Arial" w:hAnsi="Arial"/>
          <w:b/>
          <w:color w:val="45464F"/>
          <w:sz w:val="20"/>
          <w:lang w:val="en-US"/>
        </w:rPr>
        <w:t>Parties</w:t>
      </w:r>
      <w:r w:rsidRPr="001741B0">
        <w:rPr>
          <w:rFonts w:ascii="Arial" w:hAnsi="Arial"/>
          <w:b/>
          <w:color w:val="45464F"/>
          <w:spacing w:val="8"/>
          <w:sz w:val="20"/>
          <w:lang w:val="en-US"/>
        </w:rPr>
        <w:t xml:space="preserve"> </w:t>
      </w:r>
      <w:r w:rsidR="003605DD" w:rsidRPr="001741B0">
        <w:rPr>
          <w:color w:val="45464F"/>
          <w:w w:val="160"/>
          <w:lang w:val="en-US"/>
        </w:rPr>
        <w:t>–</w:t>
      </w:r>
      <w:r w:rsidRPr="001741B0">
        <w:rPr>
          <w:color w:val="45464F"/>
          <w:spacing w:val="6"/>
          <w:sz w:val="20"/>
          <w:lang w:val="en-US"/>
        </w:rPr>
        <w:t xml:space="preserve"> </w:t>
      </w:r>
      <w:r w:rsidR="00016770" w:rsidRPr="001741B0">
        <w:rPr>
          <w:color w:val="45464F"/>
          <w:sz w:val="20"/>
          <w:lang w:val="en-US"/>
        </w:rPr>
        <w:t>the</w:t>
      </w:r>
      <w:r w:rsidRPr="001741B0">
        <w:rPr>
          <w:color w:val="45464F"/>
          <w:sz w:val="20"/>
          <w:lang w:val="en-US"/>
        </w:rPr>
        <w:t xml:space="preserve"> Exchange</w:t>
      </w:r>
      <w:r w:rsidRPr="001741B0">
        <w:rPr>
          <w:color w:val="45464F"/>
          <w:spacing w:val="12"/>
          <w:sz w:val="20"/>
          <w:lang w:val="en-US"/>
        </w:rPr>
        <w:t xml:space="preserve"> </w:t>
      </w:r>
      <w:r w:rsidR="00016770" w:rsidRPr="001741B0">
        <w:rPr>
          <w:color w:val="45464F"/>
          <w:spacing w:val="12"/>
          <w:sz w:val="20"/>
          <w:lang w:val="en-US"/>
        </w:rPr>
        <w:t>a</w:t>
      </w:r>
      <w:r w:rsidRPr="001741B0">
        <w:rPr>
          <w:color w:val="45464F"/>
          <w:sz w:val="20"/>
          <w:lang w:val="en-US"/>
        </w:rPr>
        <w:t>nd</w:t>
      </w:r>
      <w:r w:rsidRPr="001741B0">
        <w:rPr>
          <w:color w:val="45464F"/>
          <w:spacing w:val="12"/>
          <w:sz w:val="20"/>
          <w:lang w:val="en-US"/>
        </w:rPr>
        <w:t xml:space="preserve"> </w:t>
      </w:r>
      <w:r w:rsidR="00016770" w:rsidRPr="001741B0">
        <w:rPr>
          <w:color w:val="45464F"/>
          <w:spacing w:val="12"/>
          <w:sz w:val="20"/>
          <w:lang w:val="en-US"/>
        </w:rPr>
        <w:t xml:space="preserve">the </w:t>
      </w:r>
      <w:r w:rsidRPr="001741B0">
        <w:rPr>
          <w:color w:val="45464F"/>
          <w:spacing w:val="-2"/>
          <w:sz w:val="20"/>
          <w:lang w:val="en-US"/>
        </w:rPr>
        <w:t>Client.</w:t>
      </w:r>
    </w:p>
    <w:p w14:paraId="7A0A7244" w14:textId="6A4A4DB4" w:rsidR="00DF01FA" w:rsidRPr="001741B0" w:rsidRDefault="00000000">
      <w:pPr>
        <w:pStyle w:val="a3"/>
        <w:spacing w:before="121"/>
        <w:ind w:left="140" w:right="140"/>
        <w:rPr>
          <w:rFonts w:ascii="Arial" w:hAnsi="Arial"/>
          <w:b/>
          <w:lang w:val="en-US"/>
        </w:rPr>
      </w:pPr>
      <w:r w:rsidRPr="001741B0">
        <w:rPr>
          <w:rFonts w:ascii="Arial" w:hAnsi="Arial"/>
          <w:b/>
          <w:color w:val="45464F"/>
          <w:w w:val="105"/>
          <w:lang w:val="en-US"/>
        </w:rPr>
        <w:t>Device</w:t>
      </w:r>
      <w:r w:rsidRPr="001741B0">
        <w:rPr>
          <w:rFonts w:ascii="Arial" w:hAnsi="Arial"/>
          <w:b/>
          <w:color w:val="45464F"/>
          <w:spacing w:val="-14"/>
          <w:w w:val="105"/>
          <w:lang w:val="en-US"/>
        </w:rPr>
        <w:t xml:space="preserve"> </w:t>
      </w:r>
      <w:r w:rsidRPr="001741B0">
        <w:rPr>
          <w:color w:val="45464F"/>
          <w:w w:val="160"/>
          <w:lang w:val="en-US"/>
        </w:rPr>
        <w:t xml:space="preserve">– </w:t>
      </w:r>
      <w:r w:rsidRPr="001741B0">
        <w:rPr>
          <w:color w:val="45464F"/>
          <w:w w:val="105"/>
          <w:lang w:val="en-US"/>
        </w:rPr>
        <w:t xml:space="preserve">any </w:t>
      </w:r>
      <w:r w:rsidR="00016770" w:rsidRPr="001741B0">
        <w:rPr>
          <w:color w:val="45464F"/>
          <w:w w:val="105"/>
          <w:lang w:val="en-US"/>
        </w:rPr>
        <w:t xml:space="preserve">device of the </w:t>
      </w:r>
      <w:r w:rsidRPr="001741B0">
        <w:rPr>
          <w:color w:val="45464F"/>
          <w:w w:val="105"/>
          <w:lang w:val="en-US"/>
        </w:rPr>
        <w:t xml:space="preserve">Client, including a mobile or stationary </w:t>
      </w:r>
      <w:r w:rsidRPr="001741B0">
        <w:rPr>
          <w:color w:val="45464F"/>
          <w:lang w:val="en-US"/>
        </w:rPr>
        <w:t xml:space="preserve">device/display, that provides the ability to log into </w:t>
      </w:r>
      <w:r w:rsidRPr="001741B0">
        <w:rPr>
          <w:rFonts w:ascii="Arial" w:hAnsi="Arial"/>
          <w:b/>
          <w:color w:val="45464F"/>
          <w:lang w:val="en-US"/>
        </w:rPr>
        <w:t>Telegram.</w:t>
      </w:r>
    </w:p>
    <w:p w14:paraId="7DCE97D4" w14:textId="1C48FF06" w:rsidR="00DF01FA" w:rsidRPr="001741B0" w:rsidRDefault="00000000">
      <w:pPr>
        <w:pStyle w:val="a3"/>
        <w:spacing w:before="116" w:line="247" w:lineRule="auto"/>
        <w:ind w:left="140" w:right="130"/>
        <w:rPr>
          <w:lang w:val="en-US"/>
        </w:rPr>
      </w:pPr>
      <w:r w:rsidRPr="001741B0">
        <w:rPr>
          <w:rFonts w:ascii="Arial" w:hAnsi="Arial"/>
          <w:b/>
          <w:color w:val="45464F"/>
          <w:lang w:val="en-US"/>
        </w:rPr>
        <w:t>Electronic payment</w:t>
      </w:r>
      <w:r w:rsidRPr="001741B0">
        <w:rPr>
          <w:rFonts w:ascii="Arial" w:hAnsi="Arial"/>
          <w:b/>
          <w:color w:val="45464F"/>
          <w:spacing w:val="-1"/>
          <w:lang w:val="en-US"/>
        </w:rPr>
        <w:t xml:space="preserve"> </w:t>
      </w:r>
      <w:r w:rsidRPr="001741B0">
        <w:rPr>
          <w:color w:val="45464F"/>
          <w:w w:val="160"/>
          <w:lang w:val="en-US"/>
        </w:rPr>
        <w:t xml:space="preserve">– </w:t>
      </w:r>
      <w:r w:rsidR="00016770" w:rsidRPr="001741B0">
        <w:rPr>
          <w:color w:val="45464F"/>
          <w:lang w:val="en-US"/>
        </w:rPr>
        <w:t xml:space="preserve">method of payment for the Service using a bank card, in accordance with the Rules for electronic payment for the service of providing access to the Telegram mobile application, which are Appendix 2 to this </w:t>
      </w:r>
      <w:r w:rsidR="007726C4" w:rsidRPr="001741B0">
        <w:rPr>
          <w:color w:val="45464F"/>
          <w:lang w:val="en-US"/>
        </w:rPr>
        <w:t>Contract</w:t>
      </w:r>
      <w:r w:rsidRPr="001741B0">
        <w:rPr>
          <w:color w:val="45464F"/>
          <w:lang w:val="en-US"/>
        </w:rPr>
        <w:t>.</w:t>
      </w:r>
    </w:p>
    <w:p w14:paraId="79A3AD67" w14:textId="77777777" w:rsidR="00DF01FA" w:rsidRPr="001741B0" w:rsidRDefault="00DF01FA">
      <w:pPr>
        <w:pStyle w:val="a3"/>
        <w:spacing w:before="112"/>
        <w:ind w:left="0"/>
        <w:jc w:val="left"/>
        <w:rPr>
          <w:lang w:val="en-US"/>
        </w:rPr>
      </w:pPr>
    </w:p>
    <w:p w14:paraId="17403F55" w14:textId="518797AA" w:rsidR="00DF01FA" w:rsidRPr="001741B0" w:rsidRDefault="00016770">
      <w:pPr>
        <w:pStyle w:val="1"/>
        <w:numPr>
          <w:ilvl w:val="0"/>
          <w:numId w:val="8"/>
        </w:numPr>
        <w:tabs>
          <w:tab w:val="left" w:pos="3846"/>
        </w:tabs>
        <w:spacing w:before="1"/>
        <w:ind w:left="3846" w:hanging="224"/>
        <w:jc w:val="left"/>
        <w:rPr>
          <w:lang w:val="en-US"/>
        </w:rPr>
      </w:pPr>
      <w:r w:rsidRPr="001741B0">
        <w:rPr>
          <w:color w:val="45464F"/>
          <w:lang w:val="en-US"/>
        </w:rPr>
        <w:t xml:space="preserve">SUBJECT OF THE </w:t>
      </w:r>
      <w:r w:rsidRPr="001741B0">
        <w:rPr>
          <w:color w:val="45464F"/>
          <w:spacing w:val="-2"/>
          <w:lang w:val="en-US"/>
        </w:rPr>
        <w:t>CONTRACT</w:t>
      </w:r>
    </w:p>
    <w:p w14:paraId="16CA5D8C" w14:textId="77777777" w:rsidR="00DF01FA" w:rsidRPr="001741B0" w:rsidRDefault="00DF01FA">
      <w:pPr>
        <w:pStyle w:val="a3"/>
        <w:spacing w:before="8"/>
        <w:ind w:left="0"/>
        <w:jc w:val="left"/>
        <w:rPr>
          <w:rFonts w:ascii="Arial"/>
          <w:b/>
          <w:lang w:val="en-US"/>
        </w:rPr>
      </w:pPr>
    </w:p>
    <w:p w14:paraId="6C738A24" w14:textId="292573C7" w:rsidR="00DF01FA" w:rsidRPr="001741B0" w:rsidRDefault="00000000">
      <w:pPr>
        <w:pStyle w:val="a5"/>
        <w:numPr>
          <w:ilvl w:val="1"/>
          <w:numId w:val="8"/>
        </w:numPr>
        <w:tabs>
          <w:tab w:val="left" w:pos="532"/>
          <w:tab w:val="left" w:pos="717"/>
        </w:tabs>
        <w:spacing w:before="0" w:line="244" w:lineRule="auto"/>
        <w:ind w:right="135" w:hanging="577"/>
        <w:jc w:val="both"/>
        <w:rPr>
          <w:sz w:val="20"/>
          <w:lang w:val="en-US"/>
        </w:rPr>
      </w:pPr>
      <w:r w:rsidRPr="001741B0">
        <w:rPr>
          <w:color w:val="45464F"/>
          <w:sz w:val="20"/>
          <w:lang w:val="en-US"/>
        </w:rPr>
        <w:t xml:space="preserve">In accordance with the </w:t>
      </w:r>
      <w:r w:rsidR="007C320A" w:rsidRPr="001741B0">
        <w:rPr>
          <w:color w:val="45464F"/>
          <w:sz w:val="20"/>
          <w:lang w:val="en-US"/>
        </w:rPr>
        <w:t>Contract</w:t>
      </w:r>
      <w:r w:rsidRPr="001741B0">
        <w:rPr>
          <w:color w:val="45464F"/>
          <w:sz w:val="20"/>
          <w:lang w:val="en-US"/>
        </w:rPr>
        <w:t xml:space="preserve">, the Exchange undertakes to provide the Client with the Service, and the Client undertakes to pay the cost of the Service in the manner and under the conditions specified in the </w:t>
      </w:r>
      <w:r w:rsidR="007C320A" w:rsidRPr="001741B0">
        <w:rPr>
          <w:color w:val="45464F"/>
          <w:sz w:val="20"/>
          <w:lang w:val="en-US"/>
        </w:rPr>
        <w:t>Contract</w:t>
      </w:r>
      <w:r w:rsidRPr="001741B0">
        <w:rPr>
          <w:color w:val="45464F"/>
          <w:sz w:val="20"/>
          <w:lang w:val="en-US"/>
        </w:rPr>
        <w:t>.</w:t>
      </w:r>
    </w:p>
    <w:p w14:paraId="27876F74" w14:textId="0D01B836" w:rsidR="00DF01FA" w:rsidRPr="001741B0" w:rsidRDefault="00000000">
      <w:pPr>
        <w:pStyle w:val="a5"/>
        <w:numPr>
          <w:ilvl w:val="1"/>
          <w:numId w:val="8"/>
        </w:numPr>
        <w:tabs>
          <w:tab w:val="left" w:pos="532"/>
          <w:tab w:val="left" w:pos="717"/>
        </w:tabs>
        <w:spacing w:line="244" w:lineRule="auto"/>
        <w:ind w:right="137" w:hanging="577"/>
        <w:jc w:val="both"/>
        <w:rPr>
          <w:sz w:val="20"/>
          <w:lang w:val="en-US"/>
        </w:rPr>
      </w:pPr>
      <w:r w:rsidRPr="001741B0">
        <w:rPr>
          <w:color w:val="45464F"/>
          <w:sz w:val="20"/>
          <w:lang w:val="en-US"/>
        </w:rPr>
        <w:t xml:space="preserve">The </w:t>
      </w:r>
      <w:r w:rsidR="007C320A" w:rsidRPr="001741B0">
        <w:rPr>
          <w:color w:val="45464F"/>
          <w:sz w:val="20"/>
          <w:lang w:val="en-US"/>
        </w:rPr>
        <w:t>Contract</w:t>
      </w:r>
      <w:r w:rsidRPr="001741B0">
        <w:rPr>
          <w:color w:val="45464F"/>
          <w:sz w:val="20"/>
          <w:lang w:val="en-US"/>
        </w:rPr>
        <w:t xml:space="preserve"> is considered concluded from the moment the Client makes the first Electronic payment for the Service.</w:t>
      </w:r>
    </w:p>
    <w:p w14:paraId="11CB9008" w14:textId="4E081DD3" w:rsidR="00DF01FA" w:rsidRPr="001741B0" w:rsidRDefault="00000000">
      <w:pPr>
        <w:pStyle w:val="a5"/>
        <w:numPr>
          <w:ilvl w:val="1"/>
          <w:numId w:val="8"/>
        </w:numPr>
        <w:tabs>
          <w:tab w:val="left" w:pos="532"/>
          <w:tab w:val="left" w:pos="717"/>
        </w:tabs>
        <w:spacing w:line="244" w:lineRule="auto"/>
        <w:ind w:right="138" w:hanging="577"/>
        <w:jc w:val="both"/>
        <w:rPr>
          <w:sz w:val="20"/>
          <w:lang w:val="en-US"/>
        </w:rPr>
      </w:pPr>
      <w:r w:rsidRPr="001741B0">
        <w:rPr>
          <w:color w:val="45464F"/>
          <w:sz w:val="20"/>
          <w:lang w:val="en-US"/>
        </w:rPr>
        <w:t xml:space="preserve">The information provided to the Client in accordance with the </w:t>
      </w:r>
      <w:r w:rsidR="007C320A" w:rsidRPr="001741B0">
        <w:rPr>
          <w:color w:val="45464F"/>
          <w:sz w:val="20"/>
          <w:lang w:val="en-US"/>
        </w:rPr>
        <w:t>Contract</w:t>
      </w:r>
      <w:r w:rsidRPr="001741B0">
        <w:rPr>
          <w:color w:val="45464F"/>
          <w:sz w:val="20"/>
          <w:lang w:val="en-US"/>
        </w:rPr>
        <w:t xml:space="preserve"> is intended </w:t>
      </w:r>
      <w:r w:rsidRPr="001741B0">
        <w:rPr>
          <w:color w:val="45464F"/>
          <w:spacing w:val="-2"/>
          <w:sz w:val="20"/>
          <w:lang w:val="en-US"/>
        </w:rPr>
        <w:t>solely</w:t>
      </w:r>
      <w:r w:rsidRPr="001741B0">
        <w:rPr>
          <w:color w:val="45464F"/>
          <w:spacing w:val="-3"/>
          <w:sz w:val="20"/>
          <w:lang w:val="en-US"/>
        </w:rPr>
        <w:t xml:space="preserve"> </w:t>
      </w:r>
      <w:r w:rsidRPr="001741B0">
        <w:rPr>
          <w:color w:val="45464F"/>
          <w:spacing w:val="-2"/>
          <w:sz w:val="20"/>
          <w:lang w:val="en-US"/>
        </w:rPr>
        <w:t xml:space="preserve">for viewing by the Client. The Client is prohibited from reproducing, publishing </w:t>
      </w:r>
      <w:r w:rsidRPr="001741B0">
        <w:rPr>
          <w:color w:val="45464F"/>
          <w:sz w:val="20"/>
          <w:lang w:val="en-US"/>
        </w:rPr>
        <w:t>or in any way distributing the Information.</w:t>
      </w:r>
    </w:p>
    <w:p w14:paraId="4961430B" w14:textId="77777777" w:rsidR="00DF01FA" w:rsidRPr="001741B0" w:rsidRDefault="00DF01FA">
      <w:pPr>
        <w:pStyle w:val="a3"/>
        <w:spacing w:before="0"/>
        <w:ind w:left="0"/>
        <w:jc w:val="left"/>
        <w:rPr>
          <w:lang w:val="en-US"/>
        </w:rPr>
      </w:pPr>
    </w:p>
    <w:p w14:paraId="3355E96B" w14:textId="77777777" w:rsidR="00DF01FA" w:rsidRPr="001741B0" w:rsidRDefault="00DF01FA">
      <w:pPr>
        <w:pStyle w:val="a3"/>
        <w:spacing w:before="4"/>
        <w:ind w:left="0"/>
        <w:jc w:val="left"/>
        <w:rPr>
          <w:lang w:val="en-US"/>
        </w:rPr>
      </w:pPr>
    </w:p>
    <w:p w14:paraId="01E88158" w14:textId="12A2F44C" w:rsidR="00DF01FA" w:rsidRPr="001741B0" w:rsidRDefault="00000000">
      <w:pPr>
        <w:pStyle w:val="1"/>
        <w:numPr>
          <w:ilvl w:val="0"/>
          <w:numId w:val="8"/>
        </w:numPr>
        <w:tabs>
          <w:tab w:val="left" w:pos="3207"/>
        </w:tabs>
        <w:ind w:left="3207" w:hanging="224"/>
        <w:jc w:val="left"/>
        <w:rPr>
          <w:lang w:val="en-US"/>
        </w:rPr>
      </w:pPr>
      <w:r w:rsidRPr="001741B0">
        <w:rPr>
          <w:color w:val="45464F"/>
          <w:lang w:val="en-US"/>
        </w:rPr>
        <w:t>RIGHTS</w:t>
      </w:r>
      <w:r w:rsidRPr="001741B0">
        <w:rPr>
          <w:color w:val="45464F"/>
          <w:spacing w:val="-12"/>
          <w:lang w:val="en-US"/>
        </w:rPr>
        <w:t xml:space="preserve"> </w:t>
      </w:r>
      <w:r w:rsidRPr="001741B0">
        <w:rPr>
          <w:color w:val="45464F"/>
          <w:lang w:val="en-US"/>
        </w:rPr>
        <w:t>AND</w:t>
      </w:r>
      <w:r w:rsidRPr="001741B0">
        <w:rPr>
          <w:color w:val="45464F"/>
          <w:spacing w:val="-7"/>
          <w:lang w:val="en-US"/>
        </w:rPr>
        <w:t xml:space="preserve"> </w:t>
      </w:r>
      <w:r w:rsidRPr="001741B0">
        <w:rPr>
          <w:color w:val="45464F"/>
          <w:lang w:val="en-US"/>
        </w:rPr>
        <w:t>RESPONSIBILITIES</w:t>
      </w:r>
      <w:r w:rsidRPr="001741B0">
        <w:rPr>
          <w:color w:val="45464F"/>
          <w:spacing w:val="-6"/>
          <w:lang w:val="en-US"/>
        </w:rPr>
        <w:t xml:space="preserve"> </w:t>
      </w:r>
      <w:r w:rsidR="00016770" w:rsidRPr="001741B0">
        <w:rPr>
          <w:color w:val="45464F"/>
          <w:spacing w:val="-6"/>
          <w:lang w:val="en-US"/>
        </w:rPr>
        <w:t xml:space="preserve">OF THE </w:t>
      </w:r>
      <w:r w:rsidRPr="001741B0">
        <w:rPr>
          <w:color w:val="45464F"/>
          <w:spacing w:val="-2"/>
          <w:lang w:val="en-US"/>
        </w:rPr>
        <w:t>PARTIES</w:t>
      </w:r>
    </w:p>
    <w:p w14:paraId="4FB6CDC8" w14:textId="2F93ACED" w:rsidR="00DF01FA" w:rsidRPr="001741B0" w:rsidRDefault="00016770">
      <w:pPr>
        <w:pStyle w:val="a5"/>
        <w:numPr>
          <w:ilvl w:val="1"/>
          <w:numId w:val="8"/>
        </w:numPr>
        <w:tabs>
          <w:tab w:val="left" w:pos="527"/>
        </w:tabs>
        <w:spacing w:before="129"/>
        <w:ind w:left="527" w:hanging="387"/>
        <w:rPr>
          <w:sz w:val="20"/>
          <w:lang w:val="en-US"/>
        </w:rPr>
      </w:pPr>
      <w:r w:rsidRPr="001741B0">
        <w:rPr>
          <w:color w:val="45464F"/>
          <w:sz w:val="20"/>
          <w:lang w:val="en-US"/>
        </w:rPr>
        <w:t>The Exchange</w:t>
      </w:r>
      <w:r w:rsidRPr="001741B0">
        <w:rPr>
          <w:color w:val="45464F"/>
          <w:spacing w:val="-10"/>
          <w:sz w:val="20"/>
          <w:lang w:val="en-US"/>
        </w:rPr>
        <w:t xml:space="preserve"> </w:t>
      </w:r>
      <w:r w:rsidRPr="001741B0">
        <w:rPr>
          <w:color w:val="45464F"/>
          <w:spacing w:val="-2"/>
          <w:sz w:val="20"/>
          <w:lang w:val="en-US"/>
        </w:rPr>
        <w:t>has the right to:</w:t>
      </w:r>
    </w:p>
    <w:p w14:paraId="33015012" w14:textId="2A9145AD" w:rsidR="00DF01FA" w:rsidRPr="001741B0" w:rsidRDefault="00000000">
      <w:pPr>
        <w:pStyle w:val="a5"/>
        <w:numPr>
          <w:ilvl w:val="0"/>
          <w:numId w:val="7"/>
        </w:numPr>
        <w:tabs>
          <w:tab w:val="left" w:pos="433"/>
        </w:tabs>
        <w:spacing w:before="124"/>
        <w:ind w:hanging="235"/>
        <w:rPr>
          <w:sz w:val="20"/>
          <w:lang w:val="en-US"/>
        </w:rPr>
      </w:pPr>
      <w:r w:rsidRPr="001741B0">
        <w:rPr>
          <w:color w:val="45464F"/>
          <w:sz w:val="20"/>
          <w:lang w:val="en-US"/>
        </w:rPr>
        <w:t>demand</w:t>
      </w:r>
      <w:r w:rsidRPr="001741B0">
        <w:rPr>
          <w:color w:val="45464F"/>
          <w:spacing w:val="-10"/>
          <w:sz w:val="20"/>
          <w:lang w:val="en-US"/>
        </w:rPr>
        <w:t xml:space="preserve"> </w:t>
      </w:r>
      <w:r w:rsidRPr="001741B0">
        <w:rPr>
          <w:color w:val="45464F"/>
          <w:sz w:val="20"/>
          <w:lang w:val="en-US"/>
        </w:rPr>
        <w:t>from</w:t>
      </w:r>
      <w:r w:rsidRPr="001741B0">
        <w:rPr>
          <w:color w:val="45464F"/>
          <w:spacing w:val="-10"/>
          <w:sz w:val="20"/>
          <w:lang w:val="en-US"/>
        </w:rPr>
        <w:t xml:space="preserve"> </w:t>
      </w:r>
      <w:r w:rsidR="00086D68" w:rsidRPr="001741B0">
        <w:rPr>
          <w:color w:val="45464F"/>
          <w:spacing w:val="-10"/>
          <w:sz w:val="20"/>
          <w:lang w:val="en-US"/>
        </w:rPr>
        <w:t xml:space="preserve">the </w:t>
      </w:r>
      <w:r w:rsidRPr="001741B0">
        <w:rPr>
          <w:color w:val="45464F"/>
          <w:sz w:val="20"/>
          <w:lang w:val="en-US"/>
        </w:rPr>
        <w:t>Client</w:t>
      </w:r>
      <w:r w:rsidRPr="001741B0">
        <w:rPr>
          <w:color w:val="45464F"/>
          <w:spacing w:val="-10"/>
          <w:sz w:val="20"/>
          <w:lang w:val="en-US"/>
        </w:rPr>
        <w:t xml:space="preserve"> </w:t>
      </w:r>
      <w:r w:rsidRPr="001741B0">
        <w:rPr>
          <w:color w:val="45464F"/>
          <w:sz w:val="20"/>
          <w:lang w:val="en-US"/>
        </w:rPr>
        <w:t>proper</w:t>
      </w:r>
      <w:r w:rsidRPr="001741B0">
        <w:rPr>
          <w:color w:val="45464F"/>
          <w:spacing w:val="-11"/>
          <w:sz w:val="20"/>
          <w:lang w:val="en-US"/>
        </w:rPr>
        <w:t xml:space="preserve"> </w:t>
      </w:r>
      <w:r w:rsidRPr="001741B0">
        <w:rPr>
          <w:color w:val="45464F"/>
          <w:sz w:val="20"/>
          <w:lang w:val="en-US"/>
        </w:rPr>
        <w:t>execution</w:t>
      </w:r>
      <w:r w:rsidRPr="001741B0">
        <w:rPr>
          <w:color w:val="45464F"/>
          <w:spacing w:val="-12"/>
          <w:sz w:val="20"/>
          <w:lang w:val="en-US"/>
        </w:rPr>
        <w:t xml:space="preserve"> </w:t>
      </w:r>
      <w:r w:rsidR="00086D68" w:rsidRPr="001741B0">
        <w:rPr>
          <w:color w:val="45464F"/>
          <w:spacing w:val="-12"/>
          <w:sz w:val="20"/>
          <w:lang w:val="en-US"/>
        </w:rPr>
        <w:t xml:space="preserve">of </w:t>
      </w:r>
      <w:r w:rsidRPr="001741B0">
        <w:rPr>
          <w:color w:val="45464F"/>
          <w:sz w:val="20"/>
          <w:lang w:val="en-US"/>
        </w:rPr>
        <w:t>conditions</w:t>
      </w:r>
      <w:r w:rsidRPr="001741B0">
        <w:rPr>
          <w:color w:val="45464F"/>
          <w:spacing w:val="-11"/>
          <w:sz w:val="20"/>
          <w:lang w:val="en-US"/>
        </w:rPr>
        <w:t xml:space="preserve"> </w:t>
      </w:r>
      <w:r w:rsidR="00086D68" w:rsidRPr="001741B0">
        <w:rPr>
          <w:color w:val="45464F"/>
          <w:spacing w:val="-11"/>
          <w:sz w:val="20"/>
          <w:lang w:val="en-US"/>
        </w:rPr>
        <w:t xml:space="preserve">of </w:t>
      </w:r>
      <w:r w:rsidR="00086D68" w:rsidRPr="001741B0">
        <w:rPr>
          <w:color w:val="45464F"/>
          <w:sz w:val="20"/>
          <w:lang w:val="en-US"/>
        </w:rPr>
        <w:t>the</w:t>
      </w:r>
      <w:r w:rsidR="00086D68" w:rsidRPr="001741B0">
        <w:rPr>
          <w:color w:val="45464F"/>
          <w:spacing w:val="-9"/>
          <w:sz w:val="20"/>
          <w:lang w:val="en-US"/>
        </w:rPr>
        <w:t xml:space="preserve"> </w:t>
      </w:r>
      <w:r w:rsidR="007C320A" w:rsidRPr="001741B0">
        <w:rPr>
          <w:color w:val="45464F"/>
          <w:spacing w:val="-2"/>
          <w:sz w:val="20"/>
          <w:lang w:val="en-US"/>
        </w:rPr>
        <w:t>Contract</w:t>
      </w:r>
      <w:r w:rsidRPr="001741B0">
        <w:rPr>
          <w:color w:val="45464F"/>
          <w:spacing w:val="-2"/>
          <w:sz w:val="20"/>
          <w:lang w:val="en-US"/>
        </w:rPr>
        <w:t>;</w:t>
      </w:r>
    </w:p>
    <w:p w14:paraId="546987EC" w14:textId="41DCDDF8" w:rsidR="00DF01FA" w:rsidRPr="001741B0" w:rsidRDefault="00000000">
      <w:pPr>
        <w:pStyle w:val="a5"/>
        <w:numPr>
          <w:ilvl w:val="0"/>
          <w:numId w:val="7"/>
        </w:numPr>
        <w:tabs>
          <w:tab w:val="left" w:pos="433"/>
        </w:tabs>
        <w:spacing w:before="124"/>
        <w:ind w:hanging="235"/>
        <w:rPr>
          <w:sz w:val="20"/>
          <w:lang w:val="en-US"/>
        </w:rPr>
      </w:pPr>
      <w:r w:rsidRPr="001741B0">
        <w:rPr>
          <w:color w:val="45464F"/>
          <w:sz w:val="20"/>
          <w:lang w:val="en-US"/>
        </w:rPr>
        <w:t>suspend</w:t>
      </w:r>
      <w:r w:rsidRPr="001741B0">
        <w:rPr>
          <w:color w:val="45464F"/>
          <w:spacing w:val="-14"/>
          <w:sz w:val="20"/>
          <w:lang w:val="en-US"/>
        </w:rPr>
        <w:t xml:space="preserve"> </w:t>
      </w:r>
      <w:r w:rsidRPr="001741B0">
        <w:rPr>
          <w:color w:val="45464F"/>
          <w:sz w:val="20"/>
          <w:lang w:val="en-US"/>
        </w:rPr>
        <w:t>provision</w:t>
      </w:r>
      <w:r w:rsidR="00086D68" w:rsidRPr="001741B0">
        <w:rPr>
          <w:color w:val="45464F"/>
          <w:sz w:val="20"/>
          <w:lang w:val="en-US"/>
        </w:rPr>
        <w:t xml:space="preserve"> of</w:t>
      </w:r>
      <w:r w:rsidRPr="001741B0">
        <w:rPr>
          <w:color w:val="45464F"/>
          <w:spacing w:val="-11"/>
          <w:sz w:val="20"/>
          <w:lang w:val="en-US"/>
        </w:rPr>
        <w:t xml:space="preserve"> </w:t>
      </w:r>
      <w:r w:rsidRPr="001741B0">
        <w:rPr>
          <w:color w:val="45464F"/>
          <w:sz w:val="20"/>
          <w:lang w:val="en-US"/>
        </w:rPr>
        <w:t>Services</w:t>
      </w:r>
      <w:r w:rsidRPr="001741B0">
        <w:rPr>
          <w:color w:val="45464F"/>
          <w:spacing w:val="-12"/>
          <w:sz w:val="20"/>
          <w:lang w:val="en-US"/>
        </w:rPr>
        <w:t xml:space="preserve"> </w:t>
      </w:r>
      <w:r w:rsidR="00086D68" w:rsidRPr="001741B0">
        <w:rPr>
          <w:color w:val="45464F"/>
          <w:spacing w:val="-12"/>
          <w:sz w:val="20"/>
          <w:lang w:val="en-US"/>
        </w:rPr>
        <w:t>t</w:t>
      </w:r>
      <w:r w:rsidRPr="001741B0">
        <w:rPr>
          <w:color w:val="45464F"/>
          <w:sz w:val="20"/>
          <w:lang w:val="en-US"/>
        </w:rPr>
        <w:t>o the client</w:t>
      </w:r>
      <w:r w:rsidRPr="001741B0">
        <w:rPr>
          <w:color w:val="45464F"/>
          <w:spacing w:val="-13"/>
          <w:sz w:val="20"/>
          <w:lang w:val="en-US"/>
        </w:rPr>
        <w:t xml:space="preserve"> </w:t>
      </w:r>
      <w:r w:rsidR="00086D68" w:rsidRPr="001741B0">
        <w:rPr>
          <w:color w:val="45464F"/>
          <w:sz w:val="20"/>
          <w:lang w:val="en-US"/>
        </w:rPr>
        <w:t>in</w:t>
      </w:r>
      <w:r w:rsidRPr="001741B0">
        <w:rPr>
          <w:color w:val="45464F"/>
          <w:spacing w:val="-11"/>
          <w:sz w:val="20"/>
          <w:lang w:val="en-US"/>
        </w:rPr>
        <w:t xml:space="preserve"> </w:t>
      </w:r>
      <w:r w:rsidRPr="001741B0">
        <w:rPr>
          <w:color w:val="45464F"/>
          <w:spacing w:val="-2"/>
          <w:sz w:val="20"/>
          <w:lang w:val="en-US"/>
        </w:rPr>
        <w:t>case</w:t>
      </w:r>
      <w:r w:rsidR="00086D68" w:rsidRPr="001741B0">
        <w:rPr>
          <w:color w:val="45464F"/>
          <w:spacing w:val="-2"/>
          <w:sz w:val="20"/>
          <w:lang w:val="en-US"/>
        </w:rPr>
        <w:t xml:space="preserve"> of</w:t>
      </w:r>
      <w:r w:rsidRPr="001741B0">
        <w:rPr>
          <w:color w:val="45464F"/>
          <w:spacing w:val="-2"/>
          <w:sz w:val="20"/>
          <w:lang w:val="en-US"/>
        </w:rPr>
        <w:t>:</w:t>
      </w:r>
    </w:p>
    <w:p w14:paraId="6F904A37" w14:textId="6EB5387C" w:rsidR="00DF01FA" w:rsidRPr="001741B0" w:rsidRDefault="00000000">
      <w:pPr>
        <w:pStyle w:val="a5"/>
        <w:numPr>
          <w:ilvl w:val="1"/>
          <w:numId w:val="7"/>
        </w:numPr>
        <w:tabs>
          <w:tab w:val="left" w:pos="423"/>
        </w:tabs>
        <w:spacing w:before="124"/>
        <w:ind w:left="423" w:hanging="168"/>
        <w:jc w:val="left"/>
        <w:rPr>
          <w:sz w:val="20"/>
          <w:lang w:val="en-US"/>
        </w:rPr>
      </w:pPr>
      <w:r w:rsidRPr="001741B0">
        <w:rPr>
          <w:color w:val="45464F"/>
          <w:spacing w:val="-2"/>
          <w:sz w:val="20"/>
          <w:lang w:val="en-US"/>
        </w:rPr>
        <w:t>untimely</w:t>
      </w:r>
      <w:r w:rsidRPr="001741B0">
        <w:rPr>
          <w:color w:val="45464F"/>
          <w:spacing w:val="3"/>
          <w:sz w:val="20"/>
          <w:lang w:val="en-US"/>
        </w:rPr>
        <w:t xml:space="preserve"> </w:t>
      </w:r>
      <w:r w:rsidRPr="001741B0">
        <w:rPr>
          <w:color w:val="45464F"/>
          <w:spacing w:val="-2"/>
          <w:sz w:val="20"/>
          <w:lang w:val="en-US"/>
        </w:rPr>
        <w:t>payment</w:t>
      </w:r>
      <w:r w:rsidR="00086D68" w:rsidRPr="001741B0">
        <w:rPr>
          <w:color w:val="45464F"/>
          <w:spacing w:val="-2"/>
          <w:sz w:val="20"/>
          <w:lang w:val="en-US"/>
        </w:rPr>
        <w:t xml:space="preserve"> by the </w:t>
      </w:r>
      <w:r w:rsidRPr="001741B0">
        <w:rPr>
          <w:color w:val="45464F"/>
          <w:spacing w:val="-2"/>
          <w:sz w:val="20"/>
          <w:lang w:val="en-US"/>
        </w:rPr>
        <w:t>Client</w:t>
      </w:r>
      <w:r w:rsidRPr="001741B0">
        <w:rPr>
          <w:color w:val="45464F"/>
          <w:spacing w:val="6"/>
          <w:sz w:val="20"/>
          <w:lang w:val="en-US"/>
        </w:rPr>
        <w:t xml:space="preserve"> </w:t>
      </w:r>
      <w:r w:rsidR="00086D68" w:rsidRPr="001741B0">
        <w:rPr>
          <w:color w:val="45464F"/>
          <w:spacing w:val="6"/>
          <w:sz w:val="20"/>
          <w:lang w:val="en-US"/>
        </w:rPr>
        <w:t xml:space="preserve">of the </w:t>
      </w:r>
      <w:r w:rsidRPr="001741B0">
        <w:rPr>
          <w:color w:val="45464F"/>
          <w:spacing w:val="-2"/>
          <w:sz w:val="20"/>
          <w:lang w:val="en-US"/>
        </w:rPr>
        <w:t>cost of the Service;</w:t>
      </w:r>
      <w:r w:rsidRPr="001741B0">
        <w:rPr>
          <w:color w:val="45464F"/>
          <w:spacing w:val="7"/>
          <w:sz w:val="20"/>
          <w:lang w:val="en-US"/>
        </w:rPr>
        <w:t xml:space="preserve"> </w:t>
      </w:r>
      <w:r w:rsidRPr="001741B0">
        <w:rPr>
          <w:color w:val="45464F"/>
          <w:spacing w:val="-5"/>
          <w:sz w:val="20"/>
          <w:lang w:val="en-US"/>
        </w:rPr>
        <w:t>or</w:t>
      </w:r>
    </w:p>
    <w:p w14:paraId="0D7C05E3" w14:textId="77777777" w:rsidR="00DF01FA" w:rsidRPr="001741B0" w:rsidRDefault="00DF01FA">
      <w:pPr>
        <w:pStyle w:val="a5"/>
        <w:jc w:val="left"/>
        <w:rPr>
          <w:sz w:val="20"/>
          <w:lang w:val="en-US"/>
        </w:rPr>
        <w:sectPr w:rsidR="00DF01FA" w:rsidRPr="001741B0">
          <w:type w:val="continuous"/>
          <w:pgSz w:w="11910" w:h="16840"/>
          <w:pgMar w:top="1040" w:right="708" w:bottom="280" w:left="1559" w:header="720" w:footer="720" w:gutter="0"/>
          <w:cols w:space="720"/>
        </w:sectPr>
      </w:pPr>
    </w:p>
    <w:p w14:paraId="69FA8A23" w14:textId="6C2BCB79" w:rsidR="00DF01FA" w:rsidRPr="001741B0" w:rsidRDefault="00086D68">
      <w:pPr>
        <w:pStyle w:val="a5"/>
        <w:numPr>
          <w:ilvl w:val="1"/>
          <w:numId w:val="7"/>
        </w:numPr>
        <w:tabs>
          <w:tab w:val="left" w:pos="423"/>
          <w:tab w:val="left" w:pos="1581"/>
        </w:tabs>
        <w:spacing w:before="77" w:line="244" w:lineRule="auto"/>
        <w:ind w:right="141" w:hanging="1326"/>
        <w:jc w:val="left"/>
        <w:rPr>
          <w:sz w:val="20"/>
          <w:lang w:val="en-US"/>
        </w:rPr>
      </w:pPr>
      <w:r w:rsidRPr="001741B0">
        <w:rPr>
          <w:color w:val="45464F"/>
          <w:spacing w:val="-2"/>
          <w:sz w:val="20"/>
          <w:lang w:val="en-US"/>
        </w:rPr>
        <w:lastRenderedPageBreak/>
        <w:t>w</w:t>
      </w:r>
      <w:r w:rsidR="00000000" w:rsidRPr="001741B0">
        <w:rPr>
          <w:color w:val="45464F"/>
          <w:spacing w:val="-2"/>
          <w:sz w:val="20"/>
          <w:lang w:val="en-US"/>
        </w:rPr>
        <w:t>hen</w:t>
      </w:r>
      <w:r w:rsidR="00000000" w:rsidRPr="001741B0">
        <w:rPr>
          <w:color w:val="45464F"/>
          <w:spacing w:val="-13"/>
          <w:sz w:val="20"/>
          <w:lang w:val="en-US"/>
        </w:rPr>
        <w:t xml:space="preserve"> </w:t>
      </w:r>
      <w:r w:rsidRPr="001741B0">
        <w:rPr>
          <w:color w:val="45464F"/>
          <w:spacing w:val="-13"/>
          <w:sz w:val="20"/>
          <w:lang w:val="en-US"/>
        </w:rPr>
        <w:t xml:space="preserve">the </w:t>
      </w:r>
      <w:r w:rsidR="00000000" w:rsidRPr="001741B0">
        <w:rPr>
          <w:color w:val="45464F"/>
          <w:spacing w:val="-2"/>
          <w:sz w:val="20"/>
          <w:lang w:val="en-US"/>
        </w:rPr>
        <w:t>Exchange</w:t>
      </w:r>
      <w:r w:rsidR="00000000" w:rsidRPr="001741B0">
        <w:rPr>
          <w:color w:val="45464F"/>
          <w:spacing w:val="-9"/>
          <w:sz w:val="20"/>
          <w:lang w:val="en-US"/>
        </w:rPr>
        <w:t xml:space="preserve"> </w:t>
      </w:r>
      <w:r w:rsidR="00000000" w:rsidRPr="001741B0">
        <w:rPr>
          <w:color w:val="45464F"/>
          <w:spacing w:val="-2"/>
          <w:sz w:val="20"/>
          <w:lang w:val="en-US"/>
        </w:rPr>
        <w:t>reasonably</w:t>
      </w:r>
      <w:r w:rsidR="00000000" w:rsidRPr="001741B0">
        <w:rPr>
          <w:color w:val="45464F"/>
          <w:spacing w:val="-7"/>
          <w:sz w:val="20"/>
          <w:lang w:val="en-US"/>
        </w:rPr>
        <w:t xml:space="preserve"> </w:t>
      </w:r>
      <w:r w:rsidR="00000000" w:rsidRPr="001741B0">
        <w:rPr>
          <w:color w:val="45464F"/>
          <w:spacing w:val="-2"/>
          <w:sz w:val="20"/>
          <w:lang w:val="en-US"/>
        </w:rPr>
        <w:t>considers</w:t>
      </w:r>
      <w:r w:rsidR="00000000" w:rsidRPr="001741B0">
        <w:rPr>
          <w:color w:val="45464F"/>
          <w:spacing w:val="-7"/>
          <w:sz w:val="20"/>
          <w:lang w:val="en-US"/>
        </w:rPr>
        <w:t xml:space="preserve"> </w:t>
      </w:r>
      <w:r w:rsidR="00000000" w:rsidRPr="001741B0">
        <w:rPr>
          <w:color w:val="45464F"/>
          <w:spacing w:val="-2"/>
          <w:sz w:val="20"/>
          <w:lang w:val="en-US"/>
        </w:rPr>
        <w:t>any</w:t>
      </w:r>
      <w:r w:rsidR="00000000" w:rsidRPr="001741B0">
        <w:rPr>
          <w:color w:val="45464F"/>
          <w:spacing w:val="-9"/>
          <w:sz w:val="20"/>
          <w:lang w:val="en-US"/>
        </w:rPr>
        <w:t xml:space="preserve"> </w:t>
      </w:r>
      <w:r w:rsidR="00000000" w:rsidRPr="001741B0">
        <w:rPr>
          <w:color w:val="45464F"/>
          <w:spacing w:val="-2"/>
          <w:sz w:val="20"/>
          <w:lang w:val="en-US"/>
        </w:rPr>
        <w:t>actions</w:t>
      </w:r>
      <w:r w:rsidR="00000000" w:rsidRPr="001741B0">
        <w:rPr>
          <w:color w:val="45464F"/>
          <w:spacing w:val="-4"/>
          <w:sz w:val="20"/>
          <w:lang w:val="en-US"/>
        </w:rPr>
        <w:t xml:space="preserve"> </w:t>
      </w:r>
      <w:r w:rsidRPr="001741B0">
        <w:rPr>
          <w:color w:val="45464F"/>
          <w:spacing w:val="-4"/>
          <w:sz w:val="20"/>
          <w:lang w:val="en-US"/>
        </w:rPr>
        <w:t xml:space="preserve">of the </w:t>
      </w:r>
      <w:r w:rsidR="00000000" w:rsidRPr="001741B0">
        <w:rPr>
          <w:color w:val="45464F"/>
          <w:spacing w:val="-2"/>
          <w:sz w:val="20"/>
          <w:lang w:val="en-US"/>
        </w:rPr>
        <w:t>Client</w:t>
      </w:r>
      <w:r w:rsidR="00000000" w:rsidRPr="001741B0">
        <w:rPr>
          <w:color w:val="45464F"/>
          <w:spacing w:val="-7"/>
          <w:sz w:val="20"/>
          <w:lang w:val="en-US"/>
        </w:rPr>
        <w:t xml:space="preserve"> </w:t>
      </w:r>
      <w:r w:rsidRPr="001741B0">
        <w:rPr>
          <w:color w:val="45464F"/>
          <w:spacing w:val="-7"/>
          <w:sz w:val="20"/>
          <w:lang w:val="en-US"/>
        </w:rPr>
        <w:t xml:space="preserve">as </w:t>
      </w:r>
      <w:r w:rsidR="00000000" w:rsidRPr="001741B0">
        <w:rPr>
          <w:color w:val="45464F"/>
          <w:spacing w:val="-2"/>
          <w:sz w:val="20"/>
          <w:lang w:val="en-US"/>
        </w:rPr>
        <w:t>violating</w:t>
      </w:r>
      <w:r w:rsidR="00000000" w:rsidRPr="001741B0">
        <w:rPr>
          <w:color w:val="45464F"/>
          <w:spacing w:val="-7"/>
          <w:sz w:val="20"/>
          <w:lang w:val="en-US"/>
        </w:rPr>
        <w:t xml:space="preserve"> </w:t>
      </w:r>
      <w:r w:rsidRPr="001741B0">
        <w:rPr>
          <w:color w:val="45464F"/>
          <w:spacing w:val="-7"/>
          <w:sz w:val="20"/>
          <w:lang w:val="en-US"/>
        </w:rPr>
        <w:t xml:space="preserve">the </w:t>
      </w:r>
      <w:r w:rsidR="00000000" w:rsidRPr="001741B0">
        <w:rPr>
          <w:color w:val="45464F"/>
          <w:spacing w:val="-2"/>
          <w:sz w:val="20"/>
          <w:lang w:val="en-US"/>
        </w:rPr>
        <w:t>conditions</w:t>
      </w:r>
      <w:r w:rsidR="00000000" w:rsidRPr="001741B0">
        <w:rPr>
          <w:color w:val="45464F"/>
          <w:spacing w:val="-4"/>
          <w:sz w:val="20"/>
          <w:lang w:val="en-US"/>
        </w:rPr>
        <w:t xml:space="preserve"> </w:t>
      </w:r>
      <w:r w:rsidRPr="001741B0">
        <w:rPr>
          <w:color w:val="45464F"/>
          <w:spacing w:val="-4"/>
          <w:sz w:val="20"/>
          <w:lang w:val="en-US"/>
        </w:rPr>
        <w:t xml:space="preserve">of the </w:t>
      </w:r>
      <w:r w:rsidR="007C320A" w:rsidRPr="001741B0">
        <w:rPr>
          <w:color w:val="45464F"/>
          <w:spacing w:val="-2"/>
          <w:sz w:val="20"/>
          <w:lang w:val="en-US"/>
        </w:rPr>
        <w:t>Contract</w:t>
      </w:r>
      <w:r w:rsidR="00000000" w:rsidRPr="001741B0">
        <w:rPr>
          <w:color w:val="45464F"/>
          <w:spacing w:val="-2"/>
          <w:sz w:val="20"/>
          <w:lang w:val="en-US"/>
        </w:rPr>
        <w:t xml:space="preserve"> </w:t>
      </w:r>
      <w:r w:rsidR="00000000" w:rsidRPr="001741B0">
        <w:rPr>
          <w:color w:val="45464F"/>
          <w:sz w:val="20"/>
          <w:lang w:val="en-US"/>
        </w:rPr>
        <w:t xml:space="preserve">and/or </w:t>
      </w:r>
      <w:r w:rsidRPr="001741B0">
        <w:rPr>
          <w:color w:val="45464F"/>
          <w:sz w:val="20"/>
          <w:lang w:val="en-US"/>
        </w:rPr>
        <w:t xml:space="preserve">the </w:t>
      </w:r>
      <w:r w:rsidR="00000000" w:rsidRPr="001741B0">
        <w:rPr>
          <w:color w:val="45464F"/>
          <w:sz w:val="20"/>
          <w:lang w:val="en-US"/>
        </w:rPr>
        <w:t>legislation of the Republic of Kazakhstan;</w:t>
      </w:r>
    </w:p>
    <w:p w14:paraId="4B925527" w14:textId="77777777" w:rsidR="00DF01FA" w:rsidRPr="001741B0" w:rsidRDefault="00000000">
      <w:pPr>
        <w:pStyle w:val="a5"/>
        <w:numPr>
          <w:ilvl w:val="0"/>
          <w:numId w:val="7"/>
        </w:numPr>
        <w:tabs>
          <w:tab w:val="left" w:pos="433"/>
          <w:tab w:val="left" w:pos="1149"/>
        </w:tabs>
        <w:spacing w:line="244" w:lineRule="auto"/>
        <w:ind w:left="1149" w:right="139" w:hanging="951"/>
        <w:jc w:val="both"/>
        <w:rPr>
          <w:sz w:val="20"/>
          <w:lang w:val="en-US"/>
        </w:rPr>
      </w:pPr>
      <w:r w:rsidRPr="001741B0">
        <w:rPr>
          <w:color w:val="45464F"/>
          <w:sz w:val="20"/>
          <w:lang w:val="en-US"/>
        </w:rPr>
        <w:t>change the format of provision of the Service and/or provision of Information without prior notice to the Client;</w:t>
      </w:r>
    </w:p>
    <w:p w14:paraId="47D99D59" w14:textId="77777777" w:rsidR="00DF01FA" w:rsidRPr="001741B0" w:rsidRDefault="00000000">
      <w:pPr>
        <w:pStyle w:val="a5"/>
        <w:numPr>
          <w:ilvl w:val="0"/>
          <w:numId w:val="6"/>
        </w:numPr>
        <w:tabs>
          <w:tab w:val="left" w:pos="433"/>
          <w:tab w:val="left" w:pos="1149"/>
        </w:tabs>
        <w:spacing w:before="120" w:line="244" w:lineRule="auto"/>
        <w:ind w:right="138" w:hanging="951"/>
        <w:jc w:val="both"/>
        <w:rPr>
          <w:sz w:val="20"/>
          <w:lang w:val="en-US"/>
        </w:rPr>
      </w:pPr>
      <w:r w:rsidRPr="001741B0">
        <w:rPr>
          <w:color w:val="45464F"/>
          <w:sz w:val="20"/>
          <w:lang w:val="en-US"/>
        </w:rPr>
        <w:t xml:space="preserve">change the composition of the Information and/or any part thereof without prior notice </w:t>
      </w:r>
      <w:r w:rsidRPr="001741B0">
        <w:rPr>
          <w:color w:val="45464F"/>
          <w:spacing w:val="-2"/>
          <w:sz w:val="20"/>
          <w:lang w:val="en-US"/>
        </w:rPr>
        <w:t>to the Client;</w:t>
      </w:r>
    </w:p>
    <w:p w14:paraId="0276338E" w14:textId="45AD6635" w:rsidR="00DF01FA" w:rsidRPr="001741B0" w:rsidRDefault="00000000">
      <w:pPr>
        <w:pStyle w:val="a5"/>
        <w:numPr>
          <w:ilvl w:val="0"/>
          <w:numId w:val="6"/>
        </w:numPr>
        <w:tabs>
          <w:tab w:val="left" w:pos="441"/>
          <w:tab w:val="left" w:pos="1149"/>
        </w:tabs>
        <w:spacing w:before="133" w:line="244" w:lineRule="auto"/>
        <w:ind w:right="131" w:hanging="947"/>
        <w:jc w:val="both"/>
        <w:rPr>
          <w:sz w:val="20"/>
          <w:lang w:val="en-US"/>
        </w:rPr>
      </w:pPr>
      <w:r w:rsidRPr="001741B0">
        <w:rPr>
          <w:color w:val="45464F"/>
          <w:sz w:val="20"/>
          <w:lang w:val="en-US"/>
        </w:rPr>
        <w:t>change</w:t>
      </w:r>
      <w:r w:rsidRPr="001741B0">
        <w:rPr>
          <w:color w:val="45464F"/>
          <w:spacing w:val="-10"/>
          <w:sz w:val="20"/>
          <w:lang w:val="en-US"/>
        </w:rPr>
        <w:t xml:space="preserve"> </w:t>
      </w:r>
      <w:r w:rsidR="00086D68" w:rsidRPr="001741B0">
        <w:rPr>
          <w:color w:val="45464F"/>
          <w:sz w:val="20"/>
          <w:lang w:val="en-US"/>
        </w:rPr>
        <w:t>unilaterally</w:t>
      </w:r>
      <w:r w:rsidRPr="001741B0">
        <w:rPr>
          <w:color w:val="45464F"/>
          <w:spacing w:val="-12"/>
          <w:sz w:val="20"/>
          <w:lang w:val="en-US"/>
        </w:rPr>
        <w:t xml:space="preserve"> </w:t>
      </w:r>
      <w:r w:rsidRPr="001741B0">
        <w:rPr>
          <w:color w:val="45464F"/>
          <w:sz w:val="20"/>
          <w:lang w:val="en-US"/>
        </w:rPr>
        <w:t>tariffs</w:t>
      </w:r>
      <w:r w:rsidRPr="001741B0">
        <w:rPr>
          <w:color w:val="45464F"/>
          <w:spacing w:val="-9"/>
          <w:sz w:val="20"/>
          <w:lang w:val="en-US"/>
        </w:rPr>
        <w:t xml:space="preserve"> </w:t>
      </w:r>
      <w:r w:rsidRPr="001741B0">
        <w:rPr>
          <w:color w:val="45464F"/>
          <w:sz w:val="20"/>
          <w:lang w:val="en-US"/>
        </w:rPr>
        <w:t>for</w:t>
      </w:r>
      <w:r w:rsidRPr="001741B0">
        <w:rPr>
          <w:color w:val="45464F"/>
          <w:spacing w:val="-12"/>
          <w:sz w:val="20"/>
          <w:lang w:val="en-US"/>
        </w:rPr>
        <w:t xml:space="preserve"> </w:t>
      </w:r>
      <w:r w:rsidR="00086D68" w:rsidRPr="001741B0">
        <w:rPr>
          <w:color w:val="45464F"/>
          <w:spacing w:val="-12"/>
          <w:sz w:val="20"/>
          <w:lang w:val="en-US"/>
        </w:rPr>
        <w:t xml:space="preserve">the </w:t>
      </w:r>
      <w:r w:rsidRPr="001741B0">
        <w:rPr>
          <w:color w:val="45464F"/>
          <w:sz w:val="20"/>
          <w:lang w:val="en-US"/>
        </w:rPr>
        <w:t>Service,</w:t>
      </w:r>
      <w:r w:rsidRPr="001741B0">
        <w:rPr>
          <w:color w:val="45464F"/>
          <w:spacing w:val="-10"/>
          <w:sz w:val="20"/>
          <w:lang w:val="en-US"/>
        </w:rPr>
        <w:t xml:space="preserve"> </w:t>
      </w:r>
      <w:r w:rsidR="00086D68" w:rsidRPr="001741B0">
        <w:rPr>
          <w:color w:val="45464F"/>
          <w:sz w:val="20"/>
          <w:lang w:val="en-US"/>
        </w:rPr>
        <w:t>and a</w:t>
      </w:r>
      <w:r w:rsidRPr="001741B0">
        <w:rPr>
          <w:color w:val="45464F"/>
          <w:sz w:val="20"/>
          <w:lang w:val="en-US"/>
        </w:rPr>
        <w:t>lso</w:t>
      </w:r>
      <w:r w:rsidRPr="001741B0">
        <w:rPr>
          <w:color w:val="45464F"/>
          <w:spacing w:val="-5"/>
          <w:sz w:val="20"/>
          <w:lang w:val="en-US"/>
        </w:rPr>
        <w:t xml:space="preserve"> </w:t>
      </w:r>
      <w:r w:rsidR="00086D68" w:rsidRPr="001741B0">
        <w:rPr>
          <w:color w:val="45464F"/>
          <w:sz w:val="20"/>
          <w:lang w:val="en-US"/>
        </w:rPr>
        <w:t>make</w:t>
      </w:r>
      <w:r w:rsidRPr="001741B0">
        <w:rPr>
          <w:color w:val="45464F"/>
          <w:spacing w:val="-10"/>
          <w:sz w:val="20"/>
          <w:lang w:val="en-US"/>
        </w:rPr>
        <w:t xml:space="preserve"> </w:t>
      </w:r>
      <w:r w:rsidRPr="001741B0">
        <w:rPr>
          <w:color w:val="45464F"/>
          <w:sz w:val="20"/>
          <w:lang w:val="en-US"/>
        </w:rPr>
        <w:t>changes</w:t>
      </w:r>
      <w:r w:rsidRPr="001741B0">
        <w:rPr>
          <w:color w:val="45464F"/>
          <w:spacing w:val="-6"/>
          <w:sz w:val="20"/>
          <w:lang w:val="en-US"/>
        </w:rPr>
        <w:t xml:space="preserve"> </w:t>
      </w:r>
      <w:r w:rsidRPr="001741B0">
        <w:rPr>
          <w:color w:val="45464F"/>
          <w:sz w:val="20"/>
          <w:lang w:val="en-US"/>
        </w:rPr>
        <w:t xml:space="preserve">or additions to the </w:t>
      </w:r>
      <w:r w:rsidR="007C320A" w:rsidRPr="001741B0">
        <w:rPr>
          <w:color w:val="45464F"/>
          <w:sz w:val="20"/>
          <w:lang w:val="en-US"/>
        </w:rPr>
        <w:t>Contract</w:t>
      </w:r>
      <w:r w:rsidRPr="001741B0">
        <w:rPr>
          <w:color w:val="45464F"/>
          <w:sz w:val="20"/>
          <w:lang w:val="en-US"/>
        </w:rPr>
        <w:t xml:space="preserve"> with the publication of a notice of such changes/additions on the </w:t>
      </w:r>
      <w:r w:rsidR="00086D68" w:rsidRPr="001741B0">
        <w:rPr>
          <w:color w:val="45464F"/>
          <w:sz w:val="20"/>
          <w:lang w:val="en-US"/>
        </w:rPr>
        <w:t>Exchange</w:t>
      </w:r>
      <w:r w:rsidR="00086D68" w:rsidRPr="001741B0">
        <w:rPr>
          <w:color w:val="45464F"/>
          <w:sz w:val="20"/>
          <w:lang w:val="en-US"/>
        </w:rPr>
        <w:t>'</w:t>
      </w:r>
      <w:r w:rsidR="00086D68" w:rsidRPr="001741B0">
        <w:rPr>
          <w:color w:val="45464F"/>
          <w:sz w:val="20"/>
          <w:lang w:val="en-US"/>
        </w:rPr>
        <w:t>s</w:t>
      </w:r>
      <w:r w:rsidR="00086D68" w:rsidRPr="001741B0">
        <w:rPr>
          <w:color w:val="45464F"/>
          <w:spacing w:val="40"/>
          <w:sz w:val="20"/>
          <w:lang w:val="en-US"/>
        </w:rPr>
        <w:t xml:space="preserve"> </w:t>
      </w:r>
      <w:r w:rsidRPr="001741B0">
        <w:rPr>
          <w:color w:val="45464F"/>
          <w:sz w:val="20"/>
          <w:lang w:val="en-US"/>
        </w:rPr>
        <w:t>Internet resource</w:t>
      </w:r>
      <w:r w:rsidRPr="001741B0">
        <w:rPr>
          <w:color w:val="45464F"/>
          <w:spacing w:val="40"/>
          <w:sz w:val="20"/>
          <w:lang w:val="en-US"/>
        </w:rPr>
        <w:t xml:space="preserve"> </w:t>
      </w:r>
      <w:r w:rsidR="00086D68" w:rsidRPr="001741B0">
        <w:rPr>
          <w:color w:val="45464F"/>
          <w:sz w:val="20"/>
          <w:lang w:val="en-US"/>
        </w:rPr>
        <w:t xml:space="preserve">at the following </w:t>
      </w:r>
      <w:r w:rsidRPr="001741B0">
        <w:rPr>
          <w:color w:val="45464F"/>
          <w:sz w:val="20"/>
          <w:lang w:val="en-US"/>
        </w:rPr>
        <w:t>address:</w:t>
      </w:r>
      <w:r w:rsidRPr="001741B0">
        <w:rPr>
          <w:color w:val="45464F"/>
          <w:spacing w:val="-2"/>
          <w:sz w:val="20"/>
          <w:lang w:val="en-US"/>
        </w:rPr>
        <w:t xml:space="preserve"> </w:t>
      </w:r>
      <w:r w:rsidR="00086D68" w:rsidRPr="001741B0">
        <w:rPr>
          <w:color w:val="45464F"/>
          <w:spacing w:val="-2"/>
          <w:sz w:val="20"/>
          <w:lang w:val="en-US"/>
        </w:rPr>
        <w:t>n</w:t>
      </w:r>
      <w:hyperlink r:id="rId9" w:history="1">
        <w:r w:rsidR="00086D68" w:rsidRPr="001741B0">
          <w:rPr>
            <w:rStyle w:val="a6"/>
            <w:sz w:val="20"/>
            <w:lang w:val="en-US"/>
          </w:rPr>
          <w:t>https://kase.kz/en/rules_other/</w:t>
        </w:r>
      </w:hyperlink>
      <w:hyperlink r:id="rId10">
        <w:r w:rsidR="00DF01FA" w:rsidRPr="001741B0">
          <w:rPr>
            <w:color w:val="45464F"/>
            <w:sz w:val="20"/>
            <w:lang w:val="en-US"/>
          </w:rPr>
          <w:t>,</w:t>
        </w:r>
      </w:hyperlink>
      <w:r w:rsidRPr="001741B0">
        <w:rPr>
          <w:color w:val="45464F"/>
          <w:spacing w:val="40"/>
          <w:sz w:val="20"/>
          <w:lang w:val="en-US"/>
        </w:rPr>
        <w:t xml:space="preserve"> </w:t>
      </w:r>
      <w:r w:rsidR="00086D68" w:rsidRPr="001741B0">
        <w:rPr>
          <w:color w:val="45464F"/>
          <w:sz w:val="20"/>
          <w:lang w:val="en-US"/>
        </w:rPr>
        <w:t>n</w:t>
      </w:r>
      <w:r w:rsidRPr="001741B0">
        <w:rPr>
          <w:color w:val="45464F"/>
          <w:sz w:val="20"/>
          <w:lang w:val="en-US"/>
        </w:rPr>
        <w:t>o</w:t>
      </w:r>
      <w:r w:rsidRPr="001741B0">
        <w:rPr>
          <w:color w:val="45464F"/>
          <w:spacing w:val="40"/>
          <w:sz w:val="20"/>
          <w:lang w:val="en-US"/>
        </w:rPr>
        <w:t xml:space="preserve"> </w:t>
      </w:r>
      <w:r w:rsidRPr="001741B0">
        <w:rPr>
          <w:color w:val="45464F"/>
          <w:sz w:val="20"/>
          <w:lang w:val="en-US"/>
        </w:rPr>
        <w:t>later</w:t>
      </w:r>
      <w:r w:rsidR="00086D68" w:rsidRPr="001741B0">
        <w:rPr>
          <w:color w:val="45464F"/>
          <w:sz w:val="20"/>
          <w:lang w:val="en-US"/>
        </w:rPr>
        <w:t xml:space="preserve"> than </w:t>
      </w:r>
      <w:r w:rsidRPr="001741B0">
        <w:rPr>
          <w:color w:val="45464F"/>
          <w:sz w:val="20"/>
          <w:lang w:val="en-US"/>
        </w:rPr>
        <w:t xml:space="preserve">10 (ten) calendar days prior to the </w:t>
      </w:r>
      <w:r w:rsidR="00086D68" w:rsidRPr="001741B0">
        <w:rPr>
          <w:color w:val="45464F"/>
          <w:sz w:val="20"/>
          <w:lang w:val="en-US"/>
        </w:rPr>
        <w:t xml:space="preserve">effective </w:t>
      </w:r>
      <w:r w:rsidRPr="001741B0">
        <w:rPr>
          <w:color w:val="45464F"/>
          <w:sz w:val="20"/>
          <w:lang w:val="en-US"/>
        </w:rPr>
        <w:t xml:space="preserve">date of the </w:t>
      </w:r>
      <w:r w:rsidR="00086D68" w:rsidRPr="001741B0">
        <w:rPr>
          <w:color w:val="45464F"/>
          <w:sz w:val="20"/>
          <w:lang w:val="en-US"/>
        </w:rPr>
        <w:t>changes</w:t>
      </w:r>
      <w:r w:rsidRPr="001741B0">
        <w:rPr>
          <w:color w:val="45464F"/>
          <w:sz w:val="20"/>
          <w:lang w:val="en-US"/>
        </w:rPr>
        <w:t>/additions;</w:t>
      </w:r>
    </w:p>
    <w:p w14:paraId="0BA4885C" w14:textId="565D5F60" w:rsidR="00DF01FA" w:rsidRPr="001741B0" w:rsidRDefault="00086D68">
      <w:pPr>
        <w:pStyle w:val="a5"/>
        <w:numPr>
          <w:ilvl w:val="0"/>
          <w:numId w:val="6"/>
        </w:numPr>
        <w:tabs>
          <w:tab w:val="left" w:pos="433"/>
        </w:tabs>
        <w:spacing w:before="123"/>
        <w:ind w:left="433" w:hanging="235"/>
        <w:rPr>
          <w:sz w:val="20"/>
          <w:lang w:val="en-US"/>
        </w:rPr>
      </w:pPr>
      <w:r w:rsidRPr="001741B0">
        <w:rPr>
          <w:color w:val="45464F"/>
          <w:sz w:val="20"/>
          <w:lang w:val="en-US"/>
        </w:rPr>
        <w:t>execute</w:t>
      </w:r>
      <w:r w:rsidR="00000000" w:rsidRPr="001741B0">
        <w:rPr>
          <w:color w:val="45464F"/>
          <w:spacing w:val="-14"/>
          <w:sz w:val="20"/>
          <w:lang w:val="en-US"/>
        </w:rPr>
        <w:t xml:space="preserve"> </w:t>
      </w:r>
      <w:r w:rsidR="00000000" w:rsidRPr="001741B0">
        <w:rPr>
          <w:color w:val="45464F"/>
          <w:sz w:val="20"/>
          <w:lang w:val="en-US"/>
        </w:rPr>
        <w:t>other</w:t>
      </w:r>
      <w:r w:rsidR="00000000" w:rsidRPr="001741B0">
        <w:rPr>
          <w:color w:val="45464F"/>
          <w:spacing w:val="-13"/>
          <w:sz w:val="20"/>
          <w:lang w:val="en-US"/>
        </w:rPr>
        <w:t xml:space="preserve"> </w:t>
      </w:r>
      <w:r w:rsidR="00000000" w:rsidRPr="001741B0">
        <w:rPr>
          <w:color w:val="45464F"/>
          <w:sz w:val="20"/>
          <w:lang w:val="en-US"/>
        </w:rPr>
        <w:t>actions</w:t>
      </w:r>
      <w:r w:rsidR="00000000" w:rsidRPr="001741B0">
        <w:rPr>
          <w:color w:val="45464F"/>
          <w:spacing w:val="-10"/>
          <w:sz w:val="20"/>
          <w:lang w:val="en-US"/>
        </w:rPr>
        <w:t xml:space="preserve"> </w:t>
      </w:r>
      <w:r w:rsidR="00000000" w:rsidRPr="001741B0">
        <w:rPr>
          <w:color w:val="45464F"/>
          <w:sz w:val="20"/>
          <w:lang w:val="en-US"/>
        </w:rPr>
        <w:t>in accordance</w:t>
      </w:r>
      <w:r w:rsidR="00000000" w:rsidRPr="001741B0">
        <w:rPr>
          <w:color w:val="45464F"/>
          <w:spacing w:val="-12"/>
          <w:sz w:val="20"/>
          <w:lang w:val="en-US"/>
        </w:rPr>
        <w:t xml:space="preserve"> </w:t>
      </w:r>
      <w:r w:rsidRPr="001741B0">
        <w:rPr>
          <w:color w:val="45464F"/>
          <w:spacing w:val="-12"/>
          <w:sz w:val="20"/>
          <w:lang w:val="en-US"/>
        </w:rPr>
        <w:t>w</w:t>
      </w:r>
      <w:r w:rsidR="00000000" w:rsidRPr="001741B0">
        <w:rPr>
          <w:color w:val="45464F"/>
          <w:sz w:val="20"/>
          <w:lang w:val="en-US"/>
        </w:rPr>
        <w:t>ith</w:t>
      </w:r>
      <w:r w:rsidR="00000000" w:rsidRPr="001741B0">
        <w:rPr>
          <w:color w:val="45464F"/>
          <w:spacing w:val="-10"/>
          <w:sz w:val="20"/>
          <w:lang w:val="en-US"/>
        </w:rPr>
        <w:t xml:space="preserve"> </w:t>
      </w:r>
      <w:r w:rsidRPr="001741B0">
        <w:rPr>
          <w:color w:val="45464F"/>
          <w:spacing w:val="-10"/>
          <w:sz w:val="20"/>
          <w:lang w:val="en-US"/>
        </w:rPr>
        <w:t xml:space="preserve">the </w:t>
      </w:r>
      <w:r w:rsidR="00000000" w:rsidRPr="001741B0">
        <w:rPr>
          <w:color w:val="45464F"/>
          <w:sz w:val="20"/>
          <w:lang w:val="en-US"/>
        </w:rPr>
        <w:t>legislation</w:t>
      </w:r>
      <w:r w:rsidR="00000000" w:rsidRPr="001741B0">
        <w:rPr>
          <w:color w:val="45464F"/>
          <w:spacing w:val="-11"/>
          <w:sz w:val="20"/>
          <w:lang w:val="en-US"/>
        </w:rPr>
        <w:t xml:space="preserve"> </w:t>
      </w:r>
      <w:r w:rsidRPr="001741B0">
        <w:rPr>
          <w:color w:val="45464F"/>
          <w:spacing w:val="-11"/>
          <w:sz w:val="20"/>
          <w:lang w:val="en-US"/>
        </w:rPr>
        <w:t xml:space="preserve">of the </w:t>
      </w:r>
      <w:r w:rsidR="00000000" w:rsidRPr="001741B0">
        <w:rPr>
          <w:color w:val="45464F"/>
          <w:sz w:val="20"/>
          <w:lang w:val="en-US"/>
        </w:rPr>
        <w:t>Republic</w:t>
      </w:r>
      <w:r w:rsidRPr="001741B0">
        <w:rPr>
          <w:color w:val="45464F"/>
          <w:sz w:val="20"/>
          <w:lang w:val="en-US"/>
        </w:rPr>
        <w:t xml:space="preserve"> of</w:t>
      </w:r>
      <w:r w:rsidR="00000000" w:rsidRPr="001741B0">
        <w:rPr>
          <w:color w:val="45464F"/>
          <w:spacing w:val="-12"/>
          <w:sz w:val="20"/>
          <w:lang w:val="en-US"/>
        </w:rPr>
        <w:t xml:space="preserve"> </w:t>
      </w:r>
      <w:r w:rsidR="00000000" w:rsidRPr="001741B0">
        <w:rPr>
          <w:color w:val="45464F"/>
          <w:spacing w:val="-2"/>
          <w:sz w:val="20"/>
          <w:lang w:val="en-US"/>
        </w:rPr>
        <w:t>Kazakhstan;</w:t>
      </w:r>
    </w:p>
    <w:p w14:paraId="420FE6A0" w14:textId="2113DECA" w:rsidR="00DF01FA" w:rsidRPr="001741B0" w:rsidRDefault="00000000">
      <w:pPr>
        <w:pStyle w:val="a3"/>
        <w:spacing w:before="125" w:line="244" w:lineRule="auto"/>
        <w:ind w:left="1149" w:right="141" w:hanging="951"/>
        <w:rPr>
          <w:lang w:val="en-US"/>
        </w:rPr>
      </w:pPr>
      <w:r w:rsidRPr="001741B0">
        <w:rPr>
          <w:color w:val="45464F"/>
          <w:lang w:val="en-US"/>
        </w:rPr>
        <w:t>9)</w:t>
      </w:r>
      <w:r w:rsidRPr="001741B0">
        <w:rPr>
          <w:color w:val="45464F"/>
          <w:spacing w:val="-4"/>
          <w:lang w:val="en-US"/>
        </w:rPr>
        <w:t xml:space="preserve"> </w:t>
      </w:r>
      <w:r w:rsidRPr="001741B0">
        <w:rPr>
          <w:color w:val="45464F"/>
          <w:lang w:val="en-US"/>
        </w:rPr>
        <w:t>demand</w:t>
      </w:r>
      <w:r w:rsidRPr="001741B0">
        <w:rPr>
          <w:color w:val="45464F"/>
          <w:spacing w:val="-9"/>
          <w:lang w:val="en-US"/>
        </w:rPr>
        <w:t xml:space="preserve"> </w:t>
      </w:r>
      <w:r w:rsidRPr="001741B0">
        <w:rPr>
          <w:color w:val="45464F"/>
          <w:lang w:val="en-US"/>
        </w:rPr>
        <w:t>from</w:t>
      </w:r>
      <w:r w:rsidRPr="001741B0">
        <w:rPr>
          <w:color w:val="45464F"/>
          <w:spacing w:val="-10"/>
          <w:lang w:val="en-US"/>
        </w:rPr>
        <w:t xml:space="preserve"> </w:t>
      </w:r>
      <w:r w:rsidR="00086D68" w:rsidRPr="001741B0">
        <w:rPr>
          <w:color w:val="45464F"/>
          <w:spacing w:val="-10"/>
          <w:lang w:val="en-US"/>
        </w:rPr>
        <w:t xml:space="preserve">the </w:t>
      </w:r>
      <w:r w:rsidRPr="001741B0">
        <w:rPr>
          <w:color w:val="45464F"/>
          <w:lang w:val="en-US"/>
        </w:rPr>
        <w:t>Client</w:t>
      </w:r>
      <w:r w:rsidRPr="001741B0">
        <w:rPr>
          <w:color w:val="45464F"/>
          <w:spacing w:val="-10"/>
          <w:lang w:val="en-US"/>
        </w:rPr>
        <w:t xml:space="preserve"> </w:t>
      </w:r>
      <w:r w:rsidR="00086D68" w:rsidRPr="001741B0">
        <w:rPr>
          <w:color w:val="45464F"/>
          <w:spacing w:val="-10"/>
          <w:lang w:val="en-US"/>
        </w:rPr>
        <w:t xml:space="preserve">the </w:t>
      </w:r>
      <w:r w:rsidRPr="001741B0">
        <w:rPr>
          <w:color w:val="45464F"/>
          <w:lang w:val="en-US"/>
        </w:rPr>
        <w:t>provision</w:t>
      </w:r>
      <w:r w:rsidRPr="001741B0">
        <w:rPr>
          <w:color w:val="45464F"/>
          <w:spacing w:val="-9"/>
          <w:lang w:val="en-US"/>
        </w:rPr>
        <w:t xml:space="preserve"> </w:t>
      </w:r>
      <w:r w:rsidR="00086D68" w:rsidRPr="001741B0">
        <w:rPr>
          <w:color w:val="45464F"/>
          <w:spacing w:val="-9"/>
          <w:lang w:val="en-US"/>
        </w:rPr>
        <w:t xml:space="preserve">of </w:t>
      </w:r>
      <w:r w:rsidRPr="001741B0">
        <w:rPr>
          <w:color w:val="45464F"/>
          <w:lang w:val="en-US"/>
        </w:rPr>
        <w:t>necessary</w:t>
      </w:r>
      <w:r w:rsidRPr="001741B0">
        <w:rPr>
          <w:color w:val="45464F"/>
          <w:spacing w:val="-5"/>
          <w:lang w:val="en-US"/>
        </w:rPr>
        <w:t xml:space="preserve"> </w:t>
      </w:r>
      <w:r w:rsidRPr="001741B0">
        <w:rPr>
          <w:color w:val="45464F"/>
          <w:lang w:val="en-US"/>
        </w:rPr>
        <w:t>documents</w:t>
      </w:r>
      <w:r w:rsidRPr="001741B0">
        <w:rPr>
          <w:color w:val="45464F"/>
          <w:spacing w:val="-10"/>
          <w:lang w:val="en-US"/>
        </w:rPr>
        <w:t xml:space="preserve"> </w:t>
      </w:r>
      <w:r w:rsidRPr="001741B0">
        <w:rPr>
          <w:color w:val="45464F"/>
          <w:lang w:val="en-US"/>
        </w:rPr>
        <w:t>in accordance</w:t>
      </w:r>
      <w:r w:rsidRPr="001741B0">
        <w:rPr>
          <w:color w:val="45464F"/>
          <w:spacing w:val="-11"/>
          <w:lang w:val="en-US"/>
        </w:rPr>
        <w:t xml:space="preserve"> </w:t>
      </w:r>
      <w:r w:rsidR="00086D68" w:rsidRPr="001741B0">
        <w:rPr>
          <w:color w:val="45464F"/>
          <w:spacing w:val="-11"/>
          <w:lang w:val="en-US"/>
        </w:rPr>
        <w:t>w</w:t>
      </w:r>
      <w:r w:rsidRPr="001741B0">
        <w:rPr>
          <w:color w:val="45464F"/>
          <w:lang w:val="en-US"/>
        </w:rPr>
        <w:t>ith</w:t>
      </w:r>
      <w:r w:rsidRPr="001741B0">
        <w:rPr>
          <w:color w:val="45464F"/>
          <w:spacing w:val="-9"/>
          <w:lang w:val="en-US"/>
        </w:rPr>
        <w:t xml:space="preserve"> </w:t>
      </w:r>
      <w:r w:rsidRPr="001741B0">
        <w:rPr>
          <w:color w:val="45464F"/>
          <w:lang w:val="en-US"/>
        </w:rPr>
        <w:t>requirements of the legislation of the Republic of Kazakhstan.</w:t>
      </w:r>
    </w:p>
    <w:p w14:paraId="770F513E" w14:textId="593EEFE2" w:rsidR="00DF01FA" w:rsidRPr="001741B0" w:rsidRDefault="00086D68">
      <w:pPr>
        <w:pStyle w:val="a5"/>
        <w:numPr>
          <w:ilvl w:val="1"/>
          <w:numId w:val="8"/>
        </w:numPr>
        <w:tabs>
          <w:tab w:val="left" w:pos="532"/>
        </w:tabs>
        <w:ind w:left="532" w:hanging="392"/>
        <w:rPr>
          <w:sz w:val="20"/>
          <w:lang w:val="en-US"/>
        </w:rPr>
      </w:pPr>
      <w:r w:rsidRPr="001741B0">
        <w:rPr>
          <w:color w:val="45464F"/>
          <w:spacing w:val="-2"/>
          <w:sz w:val="20"/>
          <w:lang w:val="en-US"/>
        </w:rPr>
        <w:t xml:space="preserve">The </w:t>
      </w:r>
      <w:r w:rsidR="00000000" w:rsidRPr="001741B0">
        <w:rPr>
          <w:color w:val="45464F"/>
          <w:spacing w:val="-2"/>
          <w:sz w:val="20"/>
          <w:lang w:val="en-US"/>
        </w:rPr>
        <w:t>Client</w:t>
      </w:r>
      <w:r w:rsidR="00000000" w:rsidRPr="001741B0">
        <w:rPr>
          <w:color w:val="45464F"/>
          <w:spacing w:val="-5"/>
          <w:sz w:val="20"/>
          <w:lang w:val="en-US"/>
        </w:rPr>
        <w:t xml:space="preserve"> </w:t>
      </w:r>
      <w:r w:rsidR="00000000" w:rsidRPr="001741B0">
        <w:rPr>
          <w:color w:val="45464F"/>
          <w:spacing w:val="-2"/>
          <w:sz w:val="20"/>
          <w:lang w:val="en-US"/>
        </w:rPr>
        <w:t>has the right to:</w:t>
      </w:r>
    </w:p>
    <w:p w14:paraId="21ACB33B" w14:textId="6D9E8CDE" w:rsidR="00DF01FA" w:rsidRPr="001741B0" w:rsidRDefault="00000000">
      <w:pPr>
        <w:pStyle w:val="a3"/>
        <w:spacing w:before="124" w:line="244" w:lineRule="auto"/>
        <w:ind w:left="1149" w:right="142" w:hanging="951"/>
        <w:rPr>
          <w:lang w:val="en-US"/>
        </w:rPr>
      </w:pPr>
      <w:r w:rsidRPr="001741B0">
        <w:rPr>
          <w:color w:val="45464F"/>
          <w:lang w:val="en-US"/>
        </w:rPr>
        <w:t xml:space="preserve">1) demand from the Exchange the proper provision of the Service and the fulfillment of other obligations stipulated by the </w:t>
      </w:r>
      <w:r w:rsidR="007C320A" w:rsidRPr="001741B0">
        <w:rPr>
          <w:color w:val="45464F"/>
          <w:lang w:val="en-US"/>
        </w:rPr>
        <w:t>Contract</w:t>
      </w:r>
      <w:r w:rsidRPr="001741B0">
        <w:rPr>
          <w:color w:val="45464F"/>
          <w:lang w:val="en-US"/>
        </w:rPr>
        <w:t>.</w:t>
      </w:r>
    </w:p>
    <w:p w14:paraId="7964B413" w14:textId="7F742B68" w:rsidR="00DF01FA" w:rsidRPr="001741B0" w:rsidRDefault="00086D68">
      <w:pPr>
        <w:pStyle w:val="a5"/>
        <w:numPr>
          <w:ilvl w:val="1"/>
          <w:numId w:val="8"/>
        </w:numPr>
        <w:tabs>
          <w:tab w:val="left" w:pos="527"/>
        </w:tabs>
        <w:ind w:left="527" w:hanging="387"/>
        <w:rPr>
          <w:sz w:val="20"/>
          <w:lang w:val="en-US"/>
        </w:rPr>
      </w:pPr>
      <w:r w:rsidRPr="001741B0">
        <w:rPr>
          <w:color w:val="45464F"/>
          <w:sz w:val="20"/>
          <w:lang w:val="en-US"/>
        </w:rPr>
        <w:t>The</w:t>
      </w:r>
      <w:r w:rsidR="00000000" w:rsidRPr="001741B0">
        <w:rPr>
          <w:color w:val="45464F"/>
          <w:sz w:val="20"/>
          <w:lang w:val="en-US"/>
        </w:rPr>
        <w:t xml:space="preserve"> Exchange</w:t>
      </w:r>
      <w:r w:rsidR="00000000" w:rsidRPr="001741B0">
        <w:rPr>
          <w:color w:val="45464F"/>
          <w:spacing w:val="-10"/>
          <w:sz w:val="20"/>
          <w:lang w:val="en-US"/>
        </w:rPr>
        <w:t xml:space="preserve"> </w:t>
      </w:r>
      <w:r w:rsidR="00000000" w:rsidRPr="001741B0">
        <w:rPr>
          <w:color w:val="45464F"/>
          <w:spacing w:val="-2"/>
          <w:sz w:val="20"/>
          <w:lang w:val="en-US"/>
        </w:rPr>
        <w:t>undertakes to:</w:t>
      </w:r>
    </w:p>
    <w:p w14:paraId="275D2E58" w14:textId="6CCBF0F6" w:rsidR="00DF01FA" w:rsidRPr="001741B0" w:rsidRDefault="00000000">
      <w:pPr>
        <w:pStyle w:val="a5"/>
        <w:numPr>
          <w:ilvl w:val="0"/>
          <w:numId w:val="5"/>
        </w:numPr>
        <w:tabs>
          <w:tab w:val="left" w:pos="433"/>
        </w:tabs>
        <w:spacing w:before="124"/>
        <w:ind w:hanging="235"/>
        <w:rPr>
          <w:sz w:val="20"/>
          <w:lang w:val="en-US"/>
        </w:rPr>
      </w:pPr>
      <w:r w:rsidRPr="001741B0">
        <w:rPr>
          <w:color w:val="45464F"/>
          <w:spacing w:val="-2"/>
          <w:sz w:val="20"/>
          <w:lang w:val="en-US"/>
        </w:rPr>
        <w:t>provide</w:t>
      </w:r>
      <w:r w:rsidRPr="001741B0">
        <w:rPr>
          <w:color w:val="45464F"/>
          <w:spacing w:val="3"/>
          <w:sz w:val="20"/>
          <w:lang w:val="en-US"/>
        </w:rPr>
        <w:t xml:space="preserve"> </w:t>
      </w:r>
      <w:r w:rsidR="00086D68" w:rsidRPr="001741B0">
        <w:rPr>
          <w:color w:val="45464F"/>
          <w:spacing w:val="3"/>
          <w:sz w:val="20"/>
          <w:lang w:val="en-US"/>
        </w:rPr>
        <w:t>t</w:t>
      </w:r>
      <w:r w:rsidRPr="001741B0">
        <w:rPr>
          <w:color w:val="45464F"/>
          <w:spacing w:val="-2"/>
          <w:sz w:val="20"/>
          <w:lang w:val="en-US"/>
        </w:rPr>
        <w:t xml:space="preserve">o the </w:t>
      </w:r>
      <w:r w:rsidR="00086D68" w:rsidRPr="001741B0">
        <w:rPr>
          <w:color w:val="45464F"/>
          <w:spacing w:val="-2"/>
          <w:sz w:val="20"/>
          <w:lang w:val="en-US"/>
        </w:rPr>
        <w:t>C</w:t>
      </w:r>
      <w:r w:rsidRPr="001741B0">
        <w:rPr>
          <w:color w:val="45464F"/>
          <w:spacing w:val="-2"/>
          <w:sz w:val="20"/>
          <w:lang w:val="en-US"/>
        </w:rPr>
        <w:t>lient</w:t>
      </w:r>
      <w:r w:rsidRPr="001741B0">
        <w:rPr>
          <w:color w:val="45464F"/>
          <w:spacing w:val="-1"/>
          <w:sz w:val="20"/>
          <w:lang w:val="en-US"/>
        </w:rPr>
        <w:t xml:space="preserve"> </w:t>
      </w:r>
      <w:r w:rsidR="00086D68" w:rsidRPr="001741B0">
        <w:rPr>
          <w:color w:val="45464F"/>
          <w:spacing w:val="-1"/>
          <w:sz w:val="20"/>
          <w:lang w:val="en-US"/>
        </w:rPr>
        <w:t xml:space="preserve">the </w:t>
      </w:r>
      <w:r w:rsidRPr="001741B0">
        <w:rPr>
          <w:color w:val="45464F"/>
          <w:spacing w:val="-2"/>
          <w:sz w:val="20"/>
          <w:lang w:val="en-US"/>
        </w:rPr>
        <w:t>Service</w:t>
      </w:r>
      <w:r w:rsidRPr="001741B0">
        <w:rPr>
          <w:color w:val="45464F"/>
          <w:spacing w:val="4"/>
          <w:sz w:val="20"/>
          <w:lang w:val="en-US"/>
        </w:rPr>
        <w:t xml:space="preserve"> </w:t>
      </w:r>
      <w:r w:rsidRPr="001741B0">
        <w:rPr>
          <w:color w:val="45464F"/>
          <w:spacing w:val="-2"/>
          <w:sz w:val="20"/>
          <w:lang w:val="en-US"/>
        </w:rPr>
        <w:t>after</w:t>
      </w:r>
      <w:r w:rsidRPr="001741B0">
        <w:rPr>
          <w:color w:val="45464F"/>
          <w:spacing w:val="2"/>
          <w:sz w:val="20"/>
          <w:lang w:val="en-US"/>
        </w:rPr>
        <w:t xml:space="preserve"> </w:t>
      </w:r>
      <w:r w:rsidRPr="001741B0">
        <w:rPr>
          <w:color w:val="45464F"/>
          <w:spacing w:val="-2"/>
          <w:sz w:val="20"/>
          <w:lang w:val="en-US"/>
        </w:rPr>
        <w:t>implementation</w:t>
      </w:r>
      <w:r w:rsidRPr="001741B0">
        <w:rPr>
          <w:color w:val="45464F"/>
          <w:spacing w:val="5"/>
          <w:sz w:val="20"/>
          <w:lang w:val="en-US"/>
        </w:rPr>
        <w:t xml:space="preserve"> </w:t>
      </w:r>
      <w:r w:rsidR="00086D68" w:rsidRPr="001741B0">
        <w:rPr>
          <w:color w:val="45464F"/>
          <w:spacing w:val="5"/>
          <w:sz w:val="20"/>
          <w:lang w:val="en-US"/>
        </w:rPr>
        <w:t xml:space="preserve">by the </w:t>
      </w:r>
      <w:r w:rsidRPr="001741B0">
        <w:rPr>
          <w:color w:val="45464F"/>
          <w:spacing w:val="-2"/>
          <w:sz w:val="20"/>
          <w:lang w:val="en-US"/>
        </w:rPr>
        <w:t>Client</w:t>
      </w:r>
      <w:r w:rsidRPr="001741B0">
        <w:rPr>
          <w:color w:val="45464F"/>
          <w:spacing w:val="4"/>
          <w:sz w:val="20"/>
          <w:lang w:val="en-US"/>
        </w:rPr>
        <w:t xml:space="preserve"> </w:t>
      </w:r>
      <w:r w:rsidR="00086D68" w:rsidRPr="001741B0">
        <w:rPr>
          <w:color w:val="45464F"/>
          <w:spacing w:val="4"/>
          <w:sz w:val="20"/>
          <w:lang w:val="en-US"/>
        </w:rPr>
        <w:t xml:space="preserve">of the </w:t>
      </w:r>
      <w:r w:rsidRPr="001741B0">
        <w:rPr>
          <w:color w:val="45464F"/>
          <w:spacing w:val="-2"/>
          <w:sz w:val="20"/>
          <w:lang w:val="en-US"/>
        </w:rPr>
        <w:t>Electronic</w:t>
      </w:r>
      <w:r w:rsidRPr="001741B0">
        <w:rPr>
          <w:color w:val="45464F"/>
          <w:spacing w:val="2"/>
          <w:sz w:val="20"/>
          <w:lang w:val="en-US"/>
        </w:rPr>
        <w:t xml:space="preserve"> </w:t>
      </w:r>
      <w:r w:rsidRPr="001741B0">
        <w:rPr>
          <w:color w:val="45464F"/>
          <w:spacing w:val="-2"/>
          <w:sz w:val="20"/>
          <w:lang w:val="en-US"/>
        </w:rPr>
        <w:t>payment.</w:t>
      </w:r>
    </w:p>
    <w:p w14:paraId="3CC7C01C" w14:textId="6AEF2852" w:rsidR="00DF01FA" w:rsidRPr="001741B0" w:rsidRDefault="00000000">
      <w:pPr>
        <w:pStyle w:val="a5"/>
        <w:numPr>
          <w:ilvl w:val="0"/>
          <w:numId w:val="5"/>
        </w:numPr>
        <w:tabs>
          <w:tab w:val="left" w:pos="433"/>
          <w:tab w:val="left" w:pos="1149"/>
        </w:tabs>
        <w:spacing w:before="120" w:line="244" w:lineRule="auto"/>
        <w:ind w:left="1149" w:right="143" w:hanging="951"/>
        <w:jc w:val="both"/>
        <w:rPr>
          <w:sz w:val="20"/>
          <w:lang w:val="en-US"/>
        </w:rPr>
      </w:pPr>
      <w:r w:rsidRPr="001741B0">
        <w:rPr>
          <w:color w:val="45464F"/>
          <w:sz w:val="20"/>
          <w:lang w:val="en-US"/>
        </w:rPr>
        <w:t xml:space="preserve">properly fulfill all its other obligations stipulated by the </w:t>
      </w:r>
      <w:r w:rsidR="007C320A" w:rsidRPr="001741B0">
        <w:rPr>
          <w:color w:val="45464F"/>
          <w:sz w:val="20"/>
          <w:lang w:val="en-US"/>
        </w:rPr>
        <w:t>Contract</w:t>
      </w:r>
      <w:r w:rsidRPr="001741B0">
        <w:rPr>
          <w:color w:val="45464F"/>
          <w:sz w:val="20"/>
          <w:lang w:val="en-US"/>
        </w:rPr>
        <w:t xml:space="preserve"> and the legislation of the Republic of Kazakhstan.</w:t>
      </w:r>
    </w:p>
    <w:p w14:paraId="5621B95A" w14:textId="0C0CBFF8" w:rsidR="00DF01FA" w:rsidRPr="001741B0" w:rsidRDefault="00C01326">
      <w:pPr>
        <w:pStyle w:val="a5"/>
        <w:numPr>
          <w:ilvl w:val="1"/>
          <w:numId w:val="8"/>
        </w:numPr>
        <w:tabs>
          <w:tab w:val="left" w:pos="532"/>
        </w:tabs>
        <w:ind w:left="532" w:hanging="392"/>
        <w:rPr>
          <w:sz w:val="20"/>
          <w:lang w:val="en-US"/>
        </w:rPr>
      </w:pPr>
      <w:r w:rsidRPr="001741B0">
        <w:rPr>
          <w:color w:val="45464F"/>
          <w:spacing w:val="-2"/>
          <w:sz w:val="20"/>
          <w:lang w:val="en-US"/>
        </w:rPr>
        <w:t xml:space="preserve">The </w:t>
      </w:r>
      <w:r w:rsidR="00000000" w:rsidRPr="001741B0">
        <w:rPr>
          <w:color w:val="45464F"/>
          <w:spacing w:val="-2"/>
          <w:sz w:val="20"/>
          <w:lang w:val="en-US"/>
        </w:rPr>
        <w:t>Client</w:t>
      </w:r>
      <w:r w:rsidR="00000000" w:rsidRPr="001741B0">
        <w:rPr>
          <w:color w:val="45464F"/>
          <w:spacing w:val="-5"/>
          <w:sz w:val="20"/>
          <w:lang w:val="en-US"/>
        </w:rPr>
        <w:t xml:space="preserve"> </w:t>
      </w:r>
      <w:r w:rsidR="00000000" w:rsidRPr="001741B0">
        <w:rPr>
          <w:color w:val="45464F"/>
          <w:spacing w:val="-2"/>
          <w:sz w:val="20"/>
          <w:lang w:val="en-US"/>
        </w:rPr>
        <w:t>undertakes to:</w:t>
      </w:r>
    </w:p>
    <w:p w14:paraId="66D0A0F6" w14:textId="667AE88F" w:rsidR="00DF01FA" w:rsidRPr="001741B0" w:rsidRDefault="00000000">
      <w:pPr>
        <w:pStyle w:val="a5"/>
        <w:numPr>
          <w:ilvl w:val="2"/>
          <w:numId w:val="8"/>
        </w:numPr>
        <w:tabs>
          <w:tab w:val="left" w:pos="1134"/>
          <w:tab w:val="left" w:pos="1156"/>
        </w:tabs>
        <w:spacing w:before="124" w:line="244" w:lineRule="auto"/>
        <w:ind w:right="133" w:hanging="428"/>
        <w:jc w:val="both"/>
        <w:rPr>
          <w:sz w:val="20"/>
          <w:lang w:val="en-US"/>
        </w:rPr>
      </w:pPr>
      <w:r w:rsidRPr="001741B0">
        <w:rPr>
          <w:color w:val="45464F"/>
          <w:sz w:val="20"/>
          <w:lang w:val="en-US"/>
        </w:rPr>
        <w:t xml:space="preserve">on </w:t>
      </w:r>
      <w:r w:rsidR="00C01326" w:rsidRPr="001741B0">
        <w:rPr>
          <w:color w:val="45464F"/>
          <w:sz w:val="20"/>
          <w:lang w:val="en-US"/>
        </w:rPr>
        <w:t>his</w:t>
      </w:r>
      <w:r w:rsidRPr="001741B0">
        <w:rPr>
          <w:color w:val="45464F"/>
          <w:sz w:val="20"/>
          <w:lang w:val="en-US"/>
        </w:rPr>
        <w:t xml:space="preserve"> own</w:t>
      </w:r>
      <w:r w:rsidRPr="001741B0">
        <w:rPr>
          <w:color w:val="45464F"/>
          <w:spacing w:val="30"/>
          <w:sz w:val="20"/>
          <w:lang w:val="en-US"/>
        </w:rPr>
        <w:t xml:space="preserve"> </w:t>
      </w:r>
      <w:r w:rsidRPr="001741B0">
        <w:rPr>
          <w:color w:val="45464F"/>
          <w:sz w:val="20"/>
          <w:lang w:val="en-US"/>
        </w:rPr>
        <w:t>follow any updates in</w:t>
      </w:r>
      <w:r w:rsidRPr="001741B0">
        <w:rPr>
          <w:color w:val="45464F"/>
          <w:spacing w:val="-3"/>
          <w:sz w:val="20"/>
          <w:lang w:val="en-US"/>
        </w:rPr>
        <w:t xml:space="preserve"> </w:t>
      </w:r>
      <w:r w:rsidRPr="001741B0">
        <w:rPr>
          <w:color w:val="45464F"/>
          <w:sz w:val="20"/>
          <w:lang w:val="en-US"/>
        </w:rPr>
        <w:t>mobile application</w:t>
      </w:r>
      <w:r w:rsidRPr="001741B0">
        <w:rPr>
          <w:color w:val="45464F"/>
          <w:spacing w:val="-2"/>
          <w:sz w:val="20"/>
          <w:lang w:val="en-US"/>
        </w:rPr>
        <w:t xml:space="preserve"> </w:t>
      </w:r>
      <w:r w:rsidRPr="001741B0">
        <w:rPr>
          <w:color w:val="45464F"/>
          <w:sz w:val="20"/>
          <w:lang w:val="en-US"/>
        </w:rPr>
        <w:t>Telegram</w:t>
      </w:r>
      <w:r w:rsidR="00C01326" w:rsidRPr="001741B0">
        <w:rPr>
          <w:color w:val="45464F"/>
          <w:sz w:val="20"/>
          <w:lang w:val="en-US"/>
        </w:rPr>
        <w:t>,</w:t>
      </w:r>
      <w:r w:rsidRPr="001741B0">
        <w:rPr>
          <w:color w:val="45464F"/>
          <w:sz w:val="20"/>
          <w:lang w:val="en-US"/>
        </w:rPr>
        <w:t xml:space="preserve"> for the proper functioning of the messenger.</w:t>
      </w:r>
    </w:p>
    <w:p w14:paraId="6CBBF374" w14:textId="105EE7DB" w:rsidR="00DF01FA" w:rsidRPr="001741B0" w:rsidRDefault="00000000">
      <w:pPr>
        <w:pStyle w:val="a5"/>
        <w:numPr>
          <w:ilvl w:val="2"/>
          <w:numId w:val="8"/>
        </w:numPr>
        <w:tabs>
          <w:tab w:val="left" w:pos="1134"/>
          <w:tab w:val="left" w:pos="1156"/>
        </w:tabs>
        <w:spacing w:before="0" w:line="244" w:lineRule="auto"/>
        <w:ind w:right="134" w:hanging="428"/>
        <w:jc w:val="both"/>
        <w:rPr>
          <w:sz w:val="20"/>
          <w:lang w:val="en-US"/>
        </w:rPr>
      </w:pPr>
      <w:r w:rsidRPr="001741B0">
        <w:rPr>
          <w:color w:val="45464F"/>
          <w:sz w:val="20"/>
          <w:lang w:val="en-US"/>
        </w:rPr>
        <w:t xml:space="preserve">make payment for the cost of the Service in full and within the established timeframes in accordance with the terms of the </w:t>
      </w:r>
      <w:r w:rsidR="007C320A" w:rsidRPr="001741B0">
        <w:rPr>
          <w:color w:val="45464F"/>
          <w:sz w:val="20"/>
          <w:lang w:val="en-US"/>
        </w:rPr>
        <w:t>Contract</w:t>
      </w:r>
      <w:r w:rsidRPr="001741B0">
        <w:rPr>
          <w:color w:val="45464F"/>
          <w:sz w:val="20"/>
          <w:lang w:val="en-US"/>
        </w:rPr>
        <w:t>;</w:t>
      </w:r>
    </w:p>
    <w:p w14:paraId="01778D2D" w14:textId="77777777" w:rsidR="00DF01FA" w:rsidRPr="001741B0" w:rsidRDefault="00000000">
      <w:pPr>
        <w:pStyle w:val="a5"/>
        <w:numPr>
          <w:ilvl w:val="2"/>
          <w:numId w:val="8"/>
        </w:numPr>
        <w:tabs>
          <w:tab w:val="left" w:pos="1134"/>
          <w:tab w:val="left" w:pos="1156"/>
        </w:tabs>
        <w:spacing w:before="0" w:line="244" w:lineRule="auto"/>
        <w:ind w:right="137" w:hanging="428"/>
        <w:jc w:val="both"/>
        <w:rPr>
          <w:sz w:val="20"/>
          <w:lang w:val="en-US"/>
        </w:rPr>
      </w:pPr>
      <w:r w:rsidRPr="001741B0">
        <w:rPr>
          <w:color w:val="45464F"/>
          <w:sz w:val="20"/>
          <w:lang w:val="en-US"/>
        </w:rPr>
        <w:t xml:space="preserve">independently and at their own expense organize a communication channel (access to </w:t>
      </w:r>
      <w:r w:rsidRPr="001741B0">
        <w:rPr>
          <w:color w:val="45464F"/>
          <w:spacing w:val="-2"/>
          <w:sz w:val="20"/>
          <w:lang w:val="en-US"/>
        </w:rPr>
        <w:t>the Internet);</w:t>
      </w:r>
    </w:p>
    <w:p w14:paraId="626F9757" w14:textId="6D64F864" w:rsidR="00DF01FA" w:rsidRPr="001741B0" w:rsidRDefault="00000000">
      <w:pPr>
        <w:pStyle w:val="a5"/>
        <w:numPr>
          <w:ilvl w:val="2"/>
          <w:numId w:val="8"/>
        </w:numPr>
        <w:tabs>
          <w:tab w:val="left" w:pos="1134"/>
          <w:tab w:val="left" w:pos="1156"/>
        </w:tabs>
        <w:spacing w:before="0" w:line="242" w:lineRule="auto"/>
        <w:ind w:right="129" w:hanging="428"/>
        <w:jc w:val="both"/>
        <w:rPr>
          <w:sz w:val="20"/>
          <w:lang w:val="en-US"/>
        </w:rPr>
      </w:pPr>
      <w:r w:rsidRPr="001741B0">
        <w:rPr>
          <w:color w:val="45464F"/>
          <w:sz w:val="20"/>
          <w:lang w:val="en-US"/>
        </w:rPr>
        <w:t>notify in a timely manner</w:t>
      </w:r>
      <w:r w:rsidRPr="001741B0">
        <w:rPr>
          <w:color w:val="45464F"/>
          <w:spacing w:val="-8"/>
          <w:sz w:val="20"/>
          <w:lang w:val="en-US"/>
        </w:rPr>
        <w:t xml:space="preserve"> </w:t>
      </w:r>
      <w:r w:rsidR="00C01326" w:rsidRPr="001741B0">
        <w:rPr>
          <w:color w:val="45464F"/>
          <w:sz w:val="20"/>
          <w:lang w:val="en-US"/>
        </w:rPr>
        <w:t>the</w:t>
      </w:r>
      <w:r w:rsidRPr="001741B0">
        <w:rPr>
          <w:color w:val="45464F"/>
          <w:sz w:val="20"/>
          <w:lang w:val="en-US"/>
        </w:rPr>
        <w:t xml:space="preserve"> </w:t>
      </w:r>
      <w:r w:rsidR="00C01326" w:rsidRPr="001741B0">
        <w:rPr>
          <w:color w:val="45464F"/>
          <w:sz w:val="20"/>
          <w:lang w:val="en-US"/>
        </w:rPr>
        <w:t>E</w:t>
      </w:r>
      <w:r w:rsidRPr="001741B0">
        <w:rPr>
          <w:color w:val="45464F"/>
          <w:sz w:val="20"/>
          <w:lang w:val="en-US"/>
        </w:rPr>
        <w:t>xchange</w:t>
      </w:r>
      <w:r w:rsidRPr="001741B0">
        <w:rPr>
          <w:color w:val="45464F"/>
          <w:spacing w:val="-9"/>
          <w:sz w:val="20"/>
          <w:lang w:val="en-US"/>
        </w:rPr>
        <w:t xml:space="preserve"> </w:t>
      </w:r>
      <w:r w:rsidRPr="001741B0">
        <w:rPr>
          <w:color w:val="45464F"/>
          <w:sz w:val="20"/>
          <w:lang w:val="en-US"/>
        </w:rPr>
        <w:t>about</w:t>
      </w:r>
      <w:r w:rsidRPr="001741B0">
        <w:rPr>
          <w:color w:val="45464F"/>
          <w:spacing w:val="-6"/>
          <w:sz w:val="20"/>
          <w:lang w:val="en-US"/>
        </w:rPr>
        <w:t xml:space="preserve"> </w:t>
      </w:r>
      <w:r w:rsidRPr="001741B0">
        <w:rPr>
          <w:color w:val="45464F"/>
          <w:sz w:val="20"/>
          <w:lang w:val="en-US"/>
        </w:rPr>
        <w:t>change</w:t>
      </w:r>
      <w:r w:rsidR="00C01326" w:rsidRPr="001741B0">
        <w:rPr>
          <w:color w:val="45464F"/>
          <w:sz w:val="20"/>
          <w:lang w:val="en-US"/>
        </w:rPr>
        <w:t>s</w:t>
      </w:r>
      <w:r w:rsidRPr="001741B0">
        <w:rPr>
          <w:color w:val="45464F"/>
          <w:spacing w:val="-7"/>
          <w:sz w:val="20"/>
          <w:lang w:val="en-US"/>
        </w:rPr>
        <w:t xml:space="preserve"> </w:t>
      </w:r>
      <w:r w:rsidR="00C01326" w:rsidRPr="001741B0">
        <w:rPr>
          <w:color w:val="45464F"/>
          <w:spacing w:val="-7"/>
          <w:sz w:val="20"/>
          <w:lang w:val="en-US"/>
        </w:rPr>
        <w:t xml:space="preserve">in </w:t>
      </w:r>
      <w:r w:rsidRPr="001741B0">
        <w:rPr>
          <w:color w:val="45464F"/>
          <w:sz w:val="20"/>
          <w:lang w:val="en-US"/>
        </w:rPr>
        <w:t>personal</w:t>
      </w:r>
      <w:r w:rsidRPr="001741B0">
        <w:rPr>
          <w:color w:val="45464F"/>
          <w:spacing w:val="-7"/>
          <w:sz w:val="20"/>
          <w:lang w:val="en-US"/>
        </w:rPr>
        <w:t xml:space="preserve"> </w:t>
      </w:r>
      <w:r w:rsidRPr="001741B0">
        <w:rPr>
          <w:color w:val="45464F"/>
          <w:sz w:val="20"/>
          <w:lang w:val="en-US"/>
        </w:rPr>
        <w:t>information,</w:t>
      </w:r>
      <w:r w:rsidRPr="001741B0">
        <w:rPr>
          <w:color w:val="45464F"/>
          <w:spacing w:val="-7"/>
          <w:sz w:val="20"/>
          <w:lang w:val="en-US"/>
        </w:rPr>
        <w:t xml:space="preserve"> </w:t>
      </w:r>
      <w:r w:rsidRPr="001741B0">
        <w:rPr>
          <w:color w:val="45464F"/>
          <w:sz w:val="20"/>
          <w:lang w:val="en-US"/>
        </w:rPr>
        <w:t>specified</w:t>
      </w:r>
      <w:r w:rsidRPr="001741B0">
        <w:rPr>
          <w:color w:val="45464F"/>
          <w:spacing w:val="-7"/>
          <w:sz w:val="20"/>
          <w:lang w:val="en-US"/>
        </w:rPr>
        <w:t xml:space="preserve"> </w:t>
      </w:r>
      <w:r w:rsidRPr="001741B0">
        <w:rPr>
          <w:color w:val="45464F"/>
          <w:sz w:val="20"/>
          <w:lang w:val="en-US"/>
        </w:rPr>
        <w:t>during the Registration process, such as last name, first name and patronymic, telephone number</w:t>
      </w:r>
      <w:r w:rsidRPr="001741B0">
        <w:rPr>
          <w:color w:val="45464F"/>
          <w:spacing w:val="-2"/>
          <w:sz w:val="20"/>
          <w:lang w:val="en-US"/>
        </w:rPr>
        <w:t xml:space="preserve"> </w:t>
      </w:r>
      <w:r w:rsidRPr="001741B0">
        <w:rPr>
          <w:color w:val="45464F"/>
          <w:sz w:val="20"/>
          <w:lang w:val="en-US"/>
        </w:rPr>
        <w:t xml:space="preserve">and other </w:t>
      </w:r>
      <w:r w:rsidRPr="001741B0">
        <w:rPr>
          <w:color w:val="45464F"/>
          <w:spacing w:val="-2"/>
          <w:sz w:val="20"/>
          <w:lang w:val="en-US"/>
        </w:rPr>
        <w:t>data.</w:t>
      </w:r>
    </w:p>
    <w:p w14:paraId="6E0DD3F3" w14:textId="7F38E863" w:rsidR="00DF01FA" w:rsidRPr="001741B0" w:rsidRDefault="00000000">
      <w:pPr>
        <w:pStyle w:val="a5"/>
        <w:numPr>
          <w:ilvl w:val="2"/>
          <w:numId w:val="8"/>
        </w:numPr>
        <w:tabs>
          <w:tab w:val="left" w:pos="1134"/>
          <w:tab w:val="left" w:pos="1156"/>
        </w:tabs>
        <w:spacing w:before="0" w:line="244" w:lineRule="auto"/>
        <w:ind w:right="133" w:hanging="428"/>
        <w:jc w:val="both"/>
        <w:rPr>
          <w:sz w:val="20"/>
          <w:lang w:val="en-US"/>
        </w:rPr>
      </w:pPr>
      <w:r w:rsidRPr="001741B0">
        <w:rPr>
          <w:color w:val="45464F"/>
          <w:sz w:val="20"/>
          <w:lang w:val="en-US"/>
        </w:rPr>
        <w:t xml:space="preserve">properly fulfill other obligations stipulated by the </w:t>
      </w:r>
      <w:r w:rsidR="007C320A" w:rsidRPr="001741B0">
        <w:rPr>
          <w:color w:val="45464F"/>
          <w:sz w:val="20"/>
          <w:lang w:val="en-US"/>
        </w:rPr>
        <w:t>Contract</w:t>
      </w:r>
      <w:r w:rsidRPr="001741B0">
        <w:rPr>
          <w:color w:val="45464F"/>
          <w:sz w:val="20"/>
          <w:lang w:val="en-US"/>
        </w:rPr>
        <w:t xml:space="preserve"> and the legislation of the Republic of Kazakhstan.</w:t>
      </w:r>
    </w:p>
    <w:p w14:paraId="2388F36F" w14:textId="77777777" w:rsidR="00DF01FA" w:rsidRPr="001741B0" w:rsidRDefault="00DF01FA">
      <w:pPr>
        <w:pStyle w:val="a3"/>
        <w:spacing w:before="0"/>
        <w:ind w:left="0"/>
        <w:jc w:val="left"/>
        <w:rPr>
          <w:lang w:val="en-US"/>
        </w:rPr>
      </w:pPr>
    </w:p>
    <w:p w14:paraId="57EFC15D" w14:textId="77777777" w:rsidR="00DF01FA" w:rsidRPr="001741B0" w:rsidRDefault="00DF01FA">
      <w:pPr>
        <w:pStyle w:val="a3"/>
        <w:spacing w:before="6"/>
        <w:ind w:left="0"/>
        <w:jc w:val="left"/>
        <w:rPr>
          <w:lang w:val="en-US"/>
        </w:rPr>
      </w:pPr>
    </w:p>
    <w:p w14:paraId="23D9F709" w14:textId="626D7EA7" w:rsidR="00DF01FA" w:rsidRPr="001741B0" w:rsidRDefault="00C01326">
      <w:pPr>
        <w:pStyle w:val="1"/>
        <w:numPr>
          <w:ilvl w:val="0"/>
          <w:numId w:val="8"/>
        </w:numPr>
        <w:tabs>
          <w:tab w:val="left" w:pos="3327"/>
        </w:tabs>
        <w:spacing w:before="1"/>
        <w:ind w:left="3327" w:hanging="224"/>
        <w:jc w:val="left"/>
        <w:rPr>
          <w:lang w:val="en-US"/>
        </w:rPr>
      </w:pPr>
      <w:r w:rsidRPr="001741B0">
        <w:rPr>
          <w:color w:val="45464F"/>
          <w:lang w:val="en-US"/>
        </w:rPr>
        <w:t>PROCEDURE</w:t>
      </w:r>
      <w:r w:rsidR="00000000" w:rsidRPr="001741B0">
        <w:rPr>
          <w:color w:val="45464F"/>
          <w:spacing w:val="-9"/>
          <w:lang w:val="en-US"/>
        </w:rPr>
        <w:t xml:space="preserve"> </w:t>
      </w:r>
      <w:r w:rsidR="00000000" w:rsidRPr="001741B0">
        <w:rPr>
          <w:color w:val="45464F"/>
          <w:lang w:val="en-US"/>
        </w:rPr>
        <w:t>AND</w:t>
      </w:r>
      <w:r w:rsidR="00000000" w:rsidRPr="001741B0">
        <w:rPr>
          <w:color w:val="45464F"/>
          <w:spacing w:val="-6"/>
          <w:lang w:val="en-US"/>
        </w:rPr>
        <w:t xml:space="preserve"> </w:t>
      </w:r>
      <w:r w:rsidR="00000000" w:rsidRPr="001741B0">
        <w:rPr>
          <w:color w:val="45464F"/>
          <w:lang w:val="en-US"/>
        </w:rPr>
        <w:t xml:space="preserve">TERMS </w:t>
      </w:r>
      <w:r w:rsidRPr="001741B0">
        <w:rPr>
          <w:color w:val="45464F"/>
          <w:lang w:val="en-US"/>
        </w:rPr>
        <w:t>OF</w:t>
      </w:r>
      <w:r w:rsidR="00000000" w:rsidRPr="001741B0">
        <w:rPr>
          <w:color w:val="45464F"/>
          <w:spacing w:val="-10"/>
          <w:lang w:val="en-US"/>
        </w:rPr>
        <w:t xml:space="preserve"> </w:t>
      </w:r>
      <w:r w:rsidR="00000000" w:rsidRPr="001741B0">
        <w:rPr>
          <w:color w:val="45464F"/>
          <w:spacing w:val="-2"/>
          <w:lang w:val="en-US"/>
        </w:rPr>
        <w:t>PAYMENT</w:t>
      </w:r>
    </w:p>
    <w:p w14:paraId="7BE6DD79" w14:textId="03FE2DA0" w:rsidR="00DF01FA" w:rsidRPr="001741B0" w:rsidRDefault="00C01326">
      <w:pPr>
        <w:pStyle w:val="a5"/>
        <w:numPr>
          <w:ilvl w:val="1"/>
          <w:numId w:val="8"/>
        </w:numPr>
        <w:tabs>
          <w:tab w:val="left" w:pos="527"/>
        </w:tabs>
        <w:spacing w:before="129"/>
        <w:ind w:left="527" w:hanging="387"/>
        <w:rPr>
          <w:sz w:val="20"/>
          <w:lang w:val="en-US"/>
        </w:rPr>
      </w:pPr>
      <w:r w:rsidRPr="001741B0">
        <w:rPr>
          <w:color w:val="45464F"/>
          <w:sz w:val="20"/>
          <w:lang w:val="en-US"/>
        </w:rPr>
        <w:t xml:space="preserve">The </w:t>
      </w:r>
      <w:r w:rsidR="00000000" w:rsidRPr="001741B0">
        <w:rPr>
          <w:color w:val="45464F"/>
          <w:sz w:val="20"/>
          <w:lang w:val="en-US"/>
        </w:rPr>
        <w:t>Exchange</w:t>
      </w:r>
      <w:r w:rsidR="00000000" w:rsidRPr="001741B0">
        <w:rPr>
          <w:color w:val="45464F"/>
          <w:spacing w:val="-11"/>
          <w:sz w:val="20"/>
          <w:lang w:val="en-US"/>
        </w:rPr>
        <w:t xml:space="preserve"> </w:t>
      </w:r>
      <w:r w:rsidR="00000000" w:rsidRPr="001741B0">
        <w:rPr>
          <w:color w:val="45464F"/>
          <w:sz w:val="20"/>
          <w:lang w:val="en-US"/>
        </w:rPr>
        <w:t>provides</w:t>
      </w:r>
      <w:r w:rsidR="00000000" w:rsidRPr="001741B0">
        <w:rPr>
          <w:color w:val="45464F"/>
          <w:spacing w:val="-13"/>
          <w:sz w:val="20"/>
          <w:lang w:val="en-US"/>
        </w:rPr>
        <w:t xml:space="preserve"> </w:t>
      </w:r>
      <w:r w:rsidR="00000000" w:rsidRPr="001741B0">
        <w:rPr>
          <w:color w:val="45464F"/>
          <w:sz w:val="20"/>
          <w:lang w:val="en-US"/>
        </w:rPr>
        <w:t>Services</w:t>
      </w:r>
      <w:r w:rsidR="00000000" w:rsidRPr="001741B0">
        <w:rPr>
          <w:color w:val="45464F"/>
          <w:spacing w:val="-10"/>
          <w:sz w:val="20"/>
          <w:lang w:val="en-US"/>
        </w:rPr>
        <w:t xml:space="preserve"> </w:t>
      </w:r>
      <w:r w:rsidRPr="001741B0">
        <w:rPr>
          <w:color w:val="45464F"/>
          <w:sz w:val="20"/>
          <w:lang w:val="en-US"/>
        </w:rPr>
        <w:t>under the</w:t>
      </w:r>
      <w:r w:rsidR="00000000" w:rsidRPr="001741B0">
        <w:rPr>
          <w:color w:val="45464F"/>
          <w:spacing w:val="-6"/>
          <w:sz w:val="20"/>
          <w:lang w:val="en-US"/>
        </w:rPr>
        <w:t xml:space="preserve"> </w:t>
      </w:r>
      <w:r w:rsidR="007C320A" w:rsidRPr="001741B0">
        <w:rPr>
          <w:color w:val="45464F"/>
          <w:sz w:val="20"/>
          <w:lang w:val="en-US"/>
        </w:rPr>
        <w:t>Contract</w:t>
      </w:r>
      <w:r w:rsidR="00000000" w:rsidRPr="001741B0">
        <w:rPr>
          <w:color w:val="45464F"/>
          <w:spacing w:val="-10"/>
          <w:sz w:val="20"/>
          <w:lang w:val="en-US"/>
        </w:rPr>
        <w:t xml:space="preserve"> </w:t>
      </w:r>
      <w:r w:rsidR="00000000" w:rsidRPr="001741B0">
        <w:rPr>
          <w:color w:val="45464F"/>
          <w:sz w:val="20"/>
          <w:lang w:val="en-US"/>
        </w:rPr>
        <w:t>on</w:t>
      </w:r>
      <w:r w:rsidR="00000000" w:rsidRPr="001741B0">
        <w:rPr>
          <w:color w:val="45464F"/>
          <w:spacing w:val="-10"/>
          <w:sz w:val="20"/>
          <w:lang w:val="en-US"/>
        </w:rPr>
        <w:t xml:space="preserve"> </w:t>
      </w:r>
      <w:r w:rsidR="00000000" w:rsidRPr="001741B0">
        <w:rPr>
          <w:color w:val="45464F"/>
          <w:sz w:val="20"/>
          <w:lang w:val="en-US"/>
        </w:rPr>
        <w:t>conditions</w:t>
      </w:r>
      <w:r w:rsidR="00000000" w:rsidRPr="001741B0">
        <w:rPr>
          <w:color w:val="45464F"/>
          <w:spacing w:val="-6"/>
          <w:sz w:val="20"/>
          <w:lang w:val="en-US"/>
        </w:rPr>
        <w:t xml:space="preserve"> </w:t>
      </w:r>
      <w:r w:rsidRPr="001741B0">
        <w:rPr>
          <w:color w:val="45464F"/>
          <w:spacing w:val="-6"/>
          <w:sz w:val="20"/>
          <w:lang w:val="en-US"/>
        </w:rPr>
        <w:t xml:space="preserve">of </w:t>
      </w:r>
      <w:r w:rsidR="00000000" w:rsidRPr="001741B0">
        <w:rPr>
          <w:color w:val="45464F"/>
          <w:sz w:val="20"/>
          <w:lang w:val="en-US"/>
        </w:rPr>
        <w:t>full</w:t>
      </w:r>
      <w:r w:rsidR="00000000" w:rsidRPr="001741B0">
        <w:rPr>
          <w:color w:val="45464F"/>
          <w:spacing w:val="-10"/>
          <w:sz w:val="20"/>
          <w:lang w:val="en-US"/>
        </w:rPr>
        <w:t xml:space="preserve"> </w:t>
      </w:r>
      <w:r w:rsidR="00000000" w:rsidRPr="001741B0">
        <w:rPr>
          <w:color w:val="45464F"/>
          <w:spacing w:val="-2"/>
          <w:sz w:val="20"/>
          <w:lang w:val="en-US"/>
        </w:rPr>
        <w:t>prepayment.</w:t>
      </w:r>
    </w:p>
    <w:p w14:paraId="62CB568D" w14:textId="660084F5" w:rsidR="00DF01FA" w:rsidRPr="001741B0" w:rsidRDefault="00000000">
      <w:pPr>
        <w:pStyle w:val="a5"/>
        <w:numPr>
          <w:ilvl w:val="1"/>
          <w:numId w:val="8"/>
        </w:numPr>
        <w:tabs>
          <w:tab w:val="left" w:pos="532"/>
          <w:tab w:val="left" w:pos="717"/>
        </w:tabs>
        <w:spacing w:before="124" w:line="244" w:lineRule="auto"/>
        <w:ind w:right="134" w:hanging="577"/>
        <w:jc w:val="both"/>
        <w:rPr>
          <w:sz w:val="20"/>
          <w:lang w:val="en-US"/>
        </w:rPr>
      </w:pPr>
      <w:r w:rsidRPr="001741B0">
        <w:rPr>
          <w:color w:val="45464F"/>
          <w:sz w:val="20"/>
          <w:lang w:val="en-US"/>
        </w:rPr>
        <w:t xml:space="preserve">The Client undertakes to independently pay for the Services in accordance with the selected paid package of @KASEInfoBot services, the list of which is defined in Appendix 1 to </w:t>
      </w:r>
      <w:r w:rsidRPr="001741B0">
        <w:rPr>
          <w:color w:val="45464F"/>
          <w:spacing w:val="-2"/>
          <w:sz w:val="20"/>
          <w:lang w:val="en-US"/>
        </w:rPr>
        <w:t xml:space="preserve">the </w:t>
      </w:r>
      <w:r w:rsidR="007C320A" w:rsidRPr="001741B0">
        <w:rPr>
          <w:color w:val="45464F"/>
          <w:spacing w:val="-2"/>
          <w:sz w:val="20"/>
          <w:lang w:val="en-US"/>
        </w:rPr>
        <w:t>Contract</w:t>
      </w:r>
      <w:r w:rsidRPr="001741B0">
        <w:rPr>
          <w:color w:val="45464F"/>
          <w:spacing w:val="-2"/>
          <w:sz w:val="20"/>
          <w:lang w:val="en-US"/>
        </w:rPr>
        <w:t>.</w:t>
      </w:r>
    </w:p>
    <w:p w14:paraId="2DC45922" w14:textId="5DD48866" w:rsidR="00DF01FA" w:rsidRPr="001741B0" w:rsidRDefault="00C01326">
      <w:pPr>
        <w:pStyle w:val="a5"/>
        <w:numPr>
          <w:ilvl w:val="1"/>
          <w:numId w:val="8"/>
        </w:numPr>
        <w:tabs>
          <w:tab w:val="left" w:pos="527"/>
        </w:tabs>
        <w:spacing w:before="118"/>
        <w:ind w:left="527" w:hanging="387"/>
        <w:rPr>
          <w:sz w:val="20"/>
          <w:lang w:val="en-US"/>
        </w:rPr>
      </w:pPr>
      <w:r w:rsidRPr="001741B0">
        <w:rPr>
          <w:color w:val="45464F"/>
          <w:sz w:val="20"/>
          <w:lang w:val="en-US"/>
        </w:rPr>
        <w:t>The</w:t>
      </w:r>
      <w:r w:rsidR="00000000" w:rsidRPr="001741B0">
        <w:rPr>
          <w:color w:val="45464F"/>
          <w:sz w:val="20"/>
          <w:lang w:val="en-US"/>
        </w:rPr>
        <w:t xml:space="preserve"> Exchange</w:t>
      </w:r>
      <w:r w:rsidR="00000000" w:rsidRPr="001741B0">
        <w:rPr>
          <w:color w:val="45464F"/>
          <w:spacing w:val="-7"/>
          <w:sz w:val="20"/>
          <w:lang w:val="en-US"/>
        </w:rPr>
        <w:t xml:space="preserve"> </w:t>
      </w:r>
      <w:r w:rsidRPr="001741B0">
        <w:rPr>
          <w:color w:val="45464F"/>
          <w:sz w:val="20"/>
          <w:lang w:val="en-US"/>
        </w:rPr>
        <w:t xml:space="preserve">will no </w:t>
      </w:r>
      <w:r w:rsidR="00000000" w:rsidRPr="001741B0">
        <w:rPr>
          <w:color w:val="45464F"/>
          <w:sz w:val="20"/>
          <w:lang w:val="en-US"/>
        </w:rPr>
        <w:t>return</w:t>
      </w:r>
      <w:r w:rsidR="00000000" w:rsidRPr="001741B0">
        <w:rPr>
          <w:color w:val="45464F"/>
          <w:spacing w:val="-6"/>
          <w:sz w:val="20"/>
          <w:lang w:val="en-US"/>
        </w:rPr>
        <w:t xml:space="preserve"> </w:t>
      </w:r>
      <w:r w:rsidR="00000000" w:rsidRPr="001741B0">
        <w:rPr>
          <w:color w:val="45464F"/>
          <w:sz w:val="20"/>
          <w:lang w:val="en-US"/>
        </w:rPr>
        <w:t>money</w:t>
      </w:r>
      <w:r w:rsidR="00000000" w:rsidRPr="001741B0">
        <w:rPr>
          <w:color w:val="45464F"/>
          <w:spacing w:val="-7"/>
          <w:sz w:val="20"/>
          <w:lang w:val="en-US"/>
        </w:rPr>
        <w:t xml:space="preserve"> </w:t>
      </w:r>
      <w:r w:rsidR="00000000" w:rsidRPr="001741B0">
        <w:rPr>
          <w:color w:val="45464F"/>
          <w:sz w:val="20"/>
          <w:lang w:val="en-US"/>
        </w:rPr>
        <w:t>paid</w:t>
      </w:r>
      <w:r w:rsidR="00000000" w:rsidRPr="001741B0">
        <w:rPr>
          <w:color w:val="45464F"/>
          <w:spacing w:val="-7"/>
          <w:sz w:val="20"/>
          <w:lang w:val="en-US"/>
        </w:rPr>
        <w:t xml:space="preserve"> </w:t>
      </w:r>
      <w:r w:rsidR="00000000" w:rsidRPr="001741B0">
        <w:rPr>
          <w:color w:val="45464F"/>
          <w:sz w:val="20"/>
          <w:lang w:val="en-US"/>
        </w:rPr>
        <w:t>for</w:t>
      </w:r>
      <w:r w:rsidR="00000000" w:rsidRPr="001741B0">
        <w:rPr>
          <w:color w:val="45464F"/>
          <w:spacing w:val="-11"/>
          <w:sz w:val="20"/>
          <w:lang w:val="en-US"/>
        </w:rPr>
        <w:t xml:space="preserve"> </w:t>
      </w:r>
      <w:r w:rsidR="00000000" w:rsidRPr="001741B0">
        <w:rPr>
          <w:color w:val="45464F"/>
          <w:sz w:val="20"/>
          <w:lang w:val="en-US"/>
        </w:rPr>
        <w:t>Services</w:t>
      </w:r>
      <w:r w:rsidRPr="001741B0">
        <w:rPr>
          <w:color w:val="45464F"/>
          <w:sz w:val="20"/>
          <w:lang w:val="en-US"/>
        </w:rPr>
        <w:t xml:space="preserve"> in the </w:t>
      </w:r>
      <w:r w:rsidR="00000000" w:rsidRPr="001741B0">
        <w:rPr>
          <w:color w:val="45464F"/>
          <w:sz w:val="20"/>
          <w:lang w:val="en-US"/>
        </w:rPr>
        <w:t>following</w:t>
      </w:r>
      <w:r w:rsidR="00000000" w:rsidRPr="001741B0">
        <w:rPr>
          <w:color w:val="45464F"/>
          <w:spacing w:val="-5"/>
          <w:sz w:val="20"/>
          <w:lang w:val="en-US"/>
        </w:rPr>
        <w:t xml:space="preserve"> </w:t>
      </w:r>
      <w:r w:rsidR="00000000" w:rsidRPr="001741B0">
        <w:rPr>
          <w:color w:val="45464F"/>
          <w:spacing w:val="-2"/>
          <w:sz w:val="20"/>
          <w:lang w:val="en-US"/>
        </w:rPr>
        <w:t>cases:</w:t>
      </w:r>
    </w:p>
    <w:p w14:paraId="609C3522" w14:textId="35F0197E" w:rsidR="00DF01FA" w:rsidRPr="001741B0" w:rsidRDefault="00000000">
      <w:pPr>
        <w:pStyle w:val="a5"/>
        <w:numPr>
          <w:ilvl w:val="0"/>
          <w:numId w:val="4"/>
        </w:numPr>
        <w:tabs>
          <w:tab w:val="left" w:pos="366"/>
          <w:tab w:val="left" w:pos="1149"/>
        </w:tabs>
        <w:spacing w:before="124" w:line="244" w:lineRule="auto"/>
        <w:ind w:right="133" w:hanging="951"/>
        <w:rPr>
          <w:sz w:val="20"/>
          <w:lang w:val="en-US"/>
        </w:rPr>
      </w:pPr>
      <w:r w:rsidRPr="001741B0">
        <w:rPr>
          <w:color w:val="45464F"/>
          <w:sz w:val="20"/>
          <w:lang w:val="en-US"/>
        </w:rPr>
        <w:t>If</w:t>
      </w:r>
      <w:r w:rsidRPr="001741B0">
        <w:rPr>
          <w:color w:val="45464F"/>
          <w:spacing w:val="-14"/>
          <w:sz w:val="20"/>
          <w:lang w:val="en-US"/>
        </w:rPr>
        <w:t xml:space="preserve"> </w:t>
      </w:r>
      <w:r w:rsidR="00C01326" w:rsidRPr="001741B0">
        <w:rPr>
          <w:color w:val="45464F"/>
          <w:sz w:val="20"/>
          <w:lang w:val="en-US"/>
        </w:rPr>
        <w:t>the</w:t>
      </w:r>
      <w:r w:rsidRPr="001741B0">
        <w:rPr>
          <w:color w:val="45464F"/>
          <w:sz w:val="20"/>
          <w:lang w:val="en-US"/>
        </w:rPr>
        <w:t xml:space="preserve"> Exchange</w:t>
      </w:r>
      <w:r w:rsidRPr="001741B0">
        <w:rPr>
          <w:color w:val="45464F"/>
          <w:spacing w:val="-13"/>
          <w:sz w:val="20"/>
          <w:lang w:val="en-US"/>
        </w:rPr>
        <w:t xml:space="preserve"> </w:t>
      </w:r>
      <w:r w:rsidRPr="001741B0">
        <w:rPr>
          <w:color w:val="45464F"/>
          <w:sz w:val="20"/>
          <w:lang w:val="en-US"/>
        </w:rPr>
        <w:t>provided</w:t>
      </w:r>
      <w:r w:rsidRPr="001741B0">
        <w:rPr>
          <w:color w:val="45464F"/>
          <w:spacing w:val="-13"/>
          <w:sz w:val="20"/>
          <w:lang w:val="en-US"/>
        </w:rPr>
        <w:t xml:space="preserve"> </w:t>
      </w:r>
      <w:r w:rsidR="00C01326" w:rsidRPr="001741B0">
        <w:rPr>
          <w:color w:val="45464F"/>
          <w:spacing w:val="-13"/>
          <w:sz w:val="20"/>
          <w:lang w:val="en-US"/>
        </w:rPr>
        <w:t xml:space="preserve">the </w:t>
      </w:r>
      <w:r w:rsidR="00C01326" w:rsidRPr="001741B0">
        <w:rPr>
          <w:color w:val="45464F"/>
          <w:sz w:val="20"/>
          <w:lang w:val="en-US"/>
        </w:rPr>
        <w:t>Service</w:t>
      </w:r>
      <w:r w:rsidR="00C01326" w:rsidRPr="001741B0">
        <w:rPr>
          <w:color w:val="45464F"/>
          <w:sz w:val="20"/>
          <w:lang w:val="en-US"/>
        </w:rPr>
        <w:t xml:space="preserve"> t</w:t>
      </w:r>
      <w:r w:rsidRPr="001741B0">
        <w:rPr>
          <w:color w:val="45464F"/>
          <w:sz w:val="20"/>
          <w:lang w:val="en-US"/>
        </w:rPr>
        <w:t xml:space="preserve">o the </w:t>
      </w:r>
      <w:r w:rsidR="00C01326" w:rsidRPr="001741B0">
        <w:rPr>
          <w:color w:val="45464F"/>
          <w:sz w:val="20"/>
          <w:lang w:val="en-US"/>
        </w:rPr>
        <w:t>C</w:t>
      </w:r>
      <w:r w:rsidRPr="001741B0">
        <w:rPr>
          <w:color w:val="45464F"/>
          <w:sz w:val="20"/>
          <w:lang w:val="en-US"/>
        </w:rPr>
        <w:t>lient,</w:t>
      </w:r>
      <w:r w:rsidRPr="001741B0">
        <w:rPr>
          <w:color w:val="45464F"/>
          <w:spacing w:val="-10"/>
          <w:sz w:val="20"/>
          <w:lang w:val="en-US"/>
        </w:rPr>
        <w:t xml:space="preserve"> </w:t>
      </w:r>
      <w:r w:rsidR="00C01326" w:rsidRPr="001741B0">
        <w:rPr>
          <w:color w:val="45464F"/>
          <w:spacing w:val="-10"/>
          <w:sz w:val="20"/>
          <w:lang w:val="en-US"/>
        </w:rPr>
        <w:t>b</w:t>
      </w:r>
      <w:r w:rsidRPr="001741B0">
        <w:rPr>
          <w:color w:val="45464F"/>
          <w:sz w:val="20"/>
          <w:lang w:val="en-US"/>
        </w:rPr>
        <w:t>ut</w:t>
      </w:r>
      <w:r w:rsidRPr="001741B0">
        <w:rPr>
          <w:color w:val="45464F"/>
          <w:spacing w:val="-12"/>
          <w:sz w:val="20"/>
          <w:lang w:val="en-US"/>
        </w:rPr>
        <w:t xml:space="preserve"> </w:t>
      </w:r>
      <w:r w:rsidR="00C01326" w:rsidRPr="001741B0">
        <w:rPr>
          <w:color w:val="45464F"/>
          <w:spacing w:val="-12"/>
          <w:sz w:val="20"/>
          <w:lang w:val="en-US"/>
        </w:rPr>
        <w:t xml:space="preserve">the  </w:t>
      </w:r>
      <w:r w:rsidRPr="001741B0">
        <w:rPr>
          <w:color w:val="45464F"/>
          <w:sz w:val="20"/>
          <w:lang w:val="en-US"/>
        </w:rPr>
        <w:t>Client</w:t>
      </w:r>
      <w:r w:rsidRPr="001741B0">
        <w:rPr>
          <w:color w:val="45464F"/>
          <w:spacing w:val="-12"/>
          <w:sz w:val="20"/>
          <w:lang w:val="en-US"/>
        </w:rPr>
        <w:t xml:space="preserve"> </w:t>
      </w:r>
      <w:r w:rsidR="00C01326" w:rsidRPr="001741B0">
        <w:rPr>
          <w:color w:val="45464F"/>
          <w:sz w:val="20"/>
          <w:lang w:val="en-US"/>
        </w:rPr>
        <w:t xml:space="preserve">for </w:t>
      </w:r>
      <w:r w:rsidRPr="001741B0">
        <w:rPr>
          <w:color w:val="45464F"/>
          <w:sz w:val="20"/>
          <w:lang w:val="en-US"/>
        </w:rPr>
        <w:t>any</w:t>
      </w:r>
      <w:r w:rsidRPr="001741B0">
        <w:rPr>
          <w:color w:val="45464F"/>
          <w:spacing w:val="-13"/>
          <w:sz w:val="20"/>
          <w:lang w:val="en-US"/>
        </w:rPr>
        <w:t xml:space="preserve"> </w:t>
      </w:r>
      <w:r w:rsidRPr="001741B0">
        <w:rPr>
          <w:color w:val="45464F"/>
          <w:sz w:val="20"/>
          <w:lang w:val="en-US"/>
        </w:rPr>
        <w:t>reasons</w:t>
      </w:r>
      <w:r w:rsidRPr="001741B0">
        <w:rPr>
          <w:color w:val="45464F"/>
          <w:spacing w:val="-11"/>
          <w:sz w:val="20"/>
          <w:lang w:val="en-US"/>
        </w:rPr>
        <w:t xml:space="preserve"> </w:t>
      </w:r>
      <w:r w:rsidR="00C01326" w:rsidRPr="001741B0">
        <w:rPr>
          <w:color w:val="45464F"/>
          <w:sz w:val="20"/>
          <w:lang w:val="en-US"/>
        </w:rPr>
        <w:t xml:space="preserve">has </w:t>
      </w:r>
      <w:r w:rsidR="00C01326" w:rsidRPr="001741B0">
        <w:rPr>
          <w:color w:val="45464F"/>
          <w:sz w:val="20"/>
          <w:lang w:val="en-US"/>
        </w:rPr>
        <w:t>n</w:t>
      </w:r>
      <w:r w:rsidRPr="001741B0">
        <w:rPr>
          <w:color w:val="45464F"/>
          <w:sz w:val="20"/>
          <w:lang w:val="en-US"/>
        </w:rPr>
        <w:t>ot</w:t>
      </w:r>
      <w:r w:rsidRPr="001741B0">
        <w:rPr>
          <w:color w:val="45464F"/>
          <w:spacing w:val="-12"/>
          <w:sz w:val="20"/>
          <w:lang w:val="en-US"/>
        </w:rPr>
        <w:t xml:space="preserve"> </w:t>
      </w:r>
      <w:r w:rsidRPr="001741B0">
        <w:rPr>
          <w:color w:val="45464F"/>
          <w:sz w:val="20"/>
          <w:lang w:val="en-US"/>
        </w:rPr>
        <w:t>used this access in full; or</w:t>
      </w:r>
    </w:p>
    <w:p w14:paraId="63AF33A3" w14:textId="77777777" w:rsidR="00DF01FA" w:rsidRPr="001741B0" w:rsidRDefault="00000000">
      <w:pPr>
        <w:pStyle w:val="a5"/>
        <w:numPr>
          <w:ilvl w:val="0"/>
          <w:numId w:val="4"/>
        </w:numPr>
        <w:tabs>
          <w:tab w:val="left" w:pos="366"/>
          <w:tab w:val="left" w:pos="1149"/>
        </w:tabs>
        <w:spacing w:before="115" w:line="244" w:lineRule="auto"/>
        <w:ind w:right="133" w:hanging="951"/>
        <w:rPr>
          <w:sz w:val="20"/>
          <w:lang w:val="en-US"/>
        </w:rPr>
      </w:pPr>
      <w:r w:rsidRPr="001741B0">
        <w:rPr>
          <w:color w:val="45464F"/>
          <w:sz w:val="20"/>
          <w:lang w:val="en-US"/>
        </w:rPr>
        <w:t>if the Exchange provided the Client with the Service, but the Client, for some reason, used this access for an incomplete period for which the Client made the payment.</w:t>
      </w:r>
    </w:p>
    <w:p w14:paraId="535CEFB2" w14:textId="77777777" w:rsidR="00DF01FA" w:rsidRPr="001741B0" w:rsidRDefault="00000000">
      <w:pPr>
        <w:pStyle w:val="a5"/>
        <w:numPr>
          <w:ilvl w:val="0"/>
          <w:numId w:val="4"/>
        </w:numPr>
        <w:tabs>
          <w:tab w:val="left" w:pos="366"/>
          <w:tab w:val="left" w:pos="1149"/>
        </w:tabs>
        <w:spacing w:before="118" w:line="244" w:lineRule="auto"/>
        <w:ind w:right="142" w:hanging="951"/>
        <w:rPr>
          <w:sz w:val="20"/>
          <w:lang w:val="en-US"/>
        </w:rPr>
      </w:pPr>
      <w:r w:rsidRPr="001741B0">
        <w:rPr>
          <w:color w:val="45464F"/>
          <w:sz w:val="20"/>
          <w:lang w:val="en-US"/>
        </w:rPr>
        <w:t>if the Client has installed another paid service package</w:t>
      </w:r>
      <w:r w:rsidRPr="001741B0">
        <w:rPr>
          <w:color w:val="45464F"/>
          <w:spacing w:val="-5"/>
          <w:sz w:val="20"/>
          <w:lang w:val="en-US"/>
        </w:rPr>
        <w:t xml:space="preserve"> </w:t>
      </w:r>
      <w:r w:rsidRPr="001741B0">
        <w:rPr>
          <w:color w:val="45464F"/>
          <w:sz w:val="20"/>
          <w:lang w:val="en-US"/>
        </w:rPr>
        <w:t>@KASEInfoBot</w:t>
      </w:r>
      <w:r w:rsidRPr="001741B0">
        <w:rPr>
          <w:color w:val="45464F"/>
          <w:spacing w:val="-6"/>
          <w:sz w:val="20"/>
          <w:lang w:val="en-US"/>
        </w:rPr>
        <w:t xml:space="preserve"> </w:t>
      </w:r>
      <w:r w:rsidRPr="001741B0">
        <w:rPr>
          <w:color w:val="45464F"/>
          <w:sz w:val="20"/>
          <w:lang w:val="en-US"/>
        </w:rPr>
        <w:t>until the expiration date of the current package.</w:t>
      </w:r>
    </w:p>
    <w:p w14:paraId="2F6466B1" w14:textId="30B46CEE" w:rsidR="00DF01FA" w:rsidRPr="001741B0" w:rsidRDefault="00000000">
      <w:pPr>
        <w:pStyle w:val="a3"/>
        <w:spacing w:before="120" w:line="244" w:lineRule="auto"/>
        <w:ind w:hanging="519"/>
        <w:jc w:val="left"/>
        <w:rPr>
          <w:lang w:val="en-US"/>
        </w:rPr>
      </w:pPr>
      <w:r w:rsidRPr="001741B0">
        <w:rPr>
          <w:color w:val="45464F"/>
          <w:spacing w:val="-2"/>
          <w:lang w:val="en-US"/>
        </w:rPr>
        <w:t>I</w:t>
      </w:r>
      <w:r w:rsidR="008E15AF" w:rsidRPr="001741B0">
        <w:rPr>
          <w:color w:val="45464F"/>
          <w:spacing w:val="-2"/>
          <w:lang w:val="en-US"/>
        </w:rPr>
        <w:t>n</w:t>
      </w:r>
      <w:r w:rsidRPr="001741B0">
        <w:rPr>
          <w:color w:val="45464F"/>
          <w:spacing w:val="-5"/>
          <w:lang w:val="en-US"/>
        </w:rPr>
        <w:t xml:space="preserve"> </w:t>
      </w:r>
      <w:r w:rsidRPr="001741B0">
        <w:rPr>
          <w:color w:val="45464F"/>
          <w:spacing w:val="-2"/>
          <w:lang w:val="en-US"/>
        </w:rPr>
        <w:t>cases,</w:t>
      </w:r>
      <w:r w:rsidRPr="001741B0">
        <w:rPr>
          <w:color w:val="45464F"/>
          <w:spacing w:val="-4"/>
          <w:lang w:val="en-US"/>
        </w:rPr>
        <w:t xml:space="preserve"> </w:t>
      </w:r>
      <w:r w:rsidRPr="001741B0">
        <w:rPr>
          <w:color w:val="45464F"/>
          <w:spacing w:val="-2"/>
          <w:lang w:val="en-US"/>
        </w:rPr>
        <w:t>provided for by this</w:t>
      </w:r>
      <w:r w:rsidRPr="001741B0">
        <w:rPr>
          <w:color w:val="45464F"/>
          <w:spacing w:val="-11"/>
          <w:lang w:val="en-US"/>
        </w:rPr>
        <w:t xml:space="preserve"> </w:t>
      </w:r>
      <w:r w:rsidR="008E15AF" w:rsidRPr="001741B0">
        <w:rPr>
          <w:color w:val="45464F"/>
          <w:spacing w:val="-2"/>
          <w:lang w:val="en-US"/>
        </w:rPr>
        <w:t>item</w:t>
      </w:r>
      <w:r w:rsidRPr="001741B0">
        <w:rPr>
          <w:color w:val="45464F"/>
          <w:spacing w:val="-2"/>
          <w:lang w:val="en-US"/>
        </w:rPr>
        <w:t>,</w:t>
      </w:r>
      <w:r w:rsidRPr="001741B0">
        <w:rPr>
          <w:color w:val="45464F"/>
          <w:spacing w:val="-9"/>
          <w:lang w:val="en-US"/>
        </w:rPr>
        <w:t xml:space="preserve"> </w:t>
      </w:r>
      <w:r w:rsidR="008E15AF" w:rsidRPr="001741B0">
        <w:rPr>
          <w:color w:val="45464F"/>
          <w:spacing w:val="-9"/>
          <w:lang w:val="en-US"/>
        </w:rPr>
        <w:t xml:space="preserve">the </w:t>
      </w:r>
      <w:r w:rsidRPr="001741B0">
        <w:rPr>
          <w:color w:val="45464F"/>
          <w:spacing w:val="-2"/>
          <w:lang w:val="en-US"/>
        </w:rPr>
        <w:t>Service</w:t>
      </w:r>
      <w:r w:rsidRPr="001741B0">
        <w:rPr>
          <w:color w:val="45464F"/>
          <w:spacing w:val="-7"/>
          <w:lang w:val="en-US"/>
        </w:rPr>
        <w:t xml:space="preserve"> </w:t>
      </w:r>
      <w:r w:rsidR="008E15AF" w:rsidRPr="001741B0">
        <w:rPr>
          <w:color w:val="45464F"/>
          <w:spacing w:val="-2"/>
          <w:lang w:val="en-US"/>
        </w:rPr>
        <w:t xml:space="preserve">is considered as </w:t>
      </w:r>
      <w:r w:rsidRPr="001741B0">
        <w:rPr>
          <w:color w:val="45464F"/>
          <w:spacing w:val="-2"/>
          <w:lang w:val="en-US"/>
        </w:rPr>
        <w:t>rendered</w:t>
      </w:r>
      <w:r w:rsidRPr="001741B0">
        <w:rPr>
          <w:color w:val="45464F"/>
          <w:spacing w:val="-3"/>
          <w:lang w:val="en-US"/>
        </w:rPr>
        <w:t xml:space="preserve"> </w:t>
      </w:r>
      <w:r w:rsidR="008E15AF" w:rsidRPr="001741B0">
        <w:rPr>
          <w:color w:val="45464F"/>
          <w:spacing w:val="-3"/>
          <w:lang w:val="en-US"/>
        </w:rPr>
        <w:t xml:space="preserve">by the </w:t>
      </w:r>
      <w:r w:rsidRPr="001741B0">
        <w:rPr>
          <w:color w:val="45464F"/>
          <w:spacing w:val="-2"/>
          <w:lang w:val="en-US"/>
        </w:rPr>
        <w:t>Exchange</w:t>
      </w:r>
      <w:r w:rsidRPr="001741B0">
        <w:rPr>
          <w:color w:val="45464F"/>
          <w:spacing w:val="-3"/>
          <w:lang w:val="en-US"/>
        </w:rPr>
        <w:t xml:space="preserve"> </w:t>
      </w:r>
      <w:r w:rsidRPr="001741B0">
        <w:rPr>
          <w:color w:val="45464F"/>
          <w:spacing w:val="-2"/>
          <w:lang w:val="en-US"/>
        </w:rPr>
        <w:t>properly.</w:t>
      </w:r>
    </w:p>
    <w:p w14:paraId="39C464C6" w14:textId="77777777" w:rsidR="00DF01FA" w:rsidRPr="001741B0" w:rsidRDefault="00DF01FA">
      <w:pPr>
        <w:pStyle w:val="a3"/>
        <w:spacing w:before="0"/>
        <w:ind w:left="0"/>
        <w:jc w:val="left"/>
        <w:rPr>
          <w:lang w:val="en-US"/>
        </w:rPr>
      </w:pPr>
    </w:p>
    <w:p w14:paraId="3E5ADCEB" w14:textId="77777777" w:rsidR="00DF01FA" w:rsidRPr="001741B0" w:rsidRDefault="00DF01FA">
      <w:pPr>
        <w:pStyle w:val="a3"/>
        <w:spacing w:before="8"/>
        <w:ind w:left="0"/>
        <w:jc w:val="left"/>
        <w:rPr>
          <w:lang w:val="en-US"/>
        </w:rPr>
      </w:pPr>
    </w:p>
    <w:p w14:paraId="3ED9E6CF" w14:textId="2A8A5E88" w:rsidR="00DF01FA" w:rsidRPr="001741B0" w:rsidRDefault="00000000">
      <w:pPr>
        <w:pStyle w:val="1"/>
        <w:numPr>
          <w:ilvl w:val="0"/>
          <w:numId w:val="8"/>
        </w:numPr>
        <w:tabs>
          <w:tab w:val="left" w:pos="3438"/>
        </w:tabs>
        <w:spacing w:before="1"/>
        <w:ind w:left="3438" w:hanging="224"/>
        <w:jc w:val="left"/>
        <w:rPr>
          <w:lang w:val="en-US"/>
        </w:rPr>
      </w:pPr>
      <w:r w:rsidRPr="001741B0">
        <w:rPr>
          <w:color w:val="45464F"/>
          <w:spacing w:val="-2"/>
          <w:lang w:val="en-US"/>
        </w:rPr>
        <w:t>RESPONSIBILITY</w:t>
      </w:r>
      <w:r w:rsidRPr="001741B0">
        <w:rPr>
          <w:color w:val="45464F"/>
          <w:spacing w:val="8"/>
          <w:lang w:val="en-US"/>
        </w:rPr>
        <w:t xml:space="preserve"> </w:t>
      </w:r>
      <w:r w:rsidR="008E15AF" w:rsidRPr="001741B0">
        <w:rPr>
          <w:color w:val="45464F"/>
          <w:spacing w:val="8"/>
          <w:lang w:val="en-US"/>
        </w:rPr>
        <w:t xml:space="preserve">OF THE </w:t>
      </w:r>
      <w:r w:rsidRPr="001741B0">
        <w:rPr>
          <w:color w:val="45464F"/>
          <w:spacing w:val="-2"/>
          <w:lang w:val="en-US"/>
        </w:rPr>
        <w:t>PARTIES</w:t>
      </w:r>
    </w:p>
    <w:p w14:paraId="487858F5" w14:textId="77777777" w:rsidR="00DF01FA" w:rsidRPr="001741B0" w:rsidRDefault="00DF01FA">
      <w:pPr>
        <w:pStyle w:val="1"/>
        <w:rPr>
          <w:lang w:val="en-US"/>
        </w:rPr>
        <w:sectPr w:rsidR="00DF01FA" w:rsidRPr="001741B0">
          <w:pgSz w:w="11910" w:h="16840"/>
          <w:pgMar w:top="1040" w:right="708" w:bottom="280" w:left="1559" w:header="720" w:footer="720" w:gutter="0"/>
          <w:cols w:space="720"/>
        </w:sectPr>
      </w:pPr>
    </w:p>
    <w:p w14:paraId="4BF98CF7" w14:textId="57740FC8" w:rsidR="00DF01FA" w:rsidRPr="001741B0" w:rsidRDefault="00000000">
      <w:pPr>
        <w:pStyle w:val="a5"/>
        <w:numPr>
          <w:ilvl w:val="1"/>
          <w:numId w:val="8"/>
        </w:numPr>
        <w:tabs>
          <w:tab w:val="left" w:pos="532"/>
          <w:tab w:val="left" w:pos="717"/>
        </w:tabs>
        <w:spacing w:before="77" w:line="244" w:lineRule="auto"/>
        <w:ind w:right="132" w:hanging="577"/>
        <w:jc w:val="both"/>
        <w:rPr>
          <w:sz w:val="20"/>
          <w:lang w:val="en-US"/>
        </w:rPr>
      </w:pPr>
      <w:r w:rsidRPr="001741B0">
        <w:rPr>
          <w:color w:val="45464F"/>
          <w:sz w:val="20"/>
          <w:lang w:val="en-US"/>
        </w:rPr>
        <w:lastRenderedPageBreak/>
        <w:t xml:space="preserve">For failure to fulfill or improper fulfillment of obligations under the </w:t>
      </w:r>
      <w:r w:rsidR="007C320A" w:rsidRPr="001741B0">
        <w:rPr>
          <w:color w:val="45464F"/>
          <w:sz w:val="20"/>
          <w:lang w:val="en-US"/>
        </w:rPr>
        <w:t>Contract</w:t>
      </w:r>
      <w:r w:rsidRPr="001741B0">
        <w:rPr>
          <w:color w:val="45464F"/>
          <w:sz w:val="20"/>
          <w:lang w:val="en-US"/>
        </w:rPr>
        <w:t xml:space="preserve">, each Party shall be liable in accordance with the legislation of the Republic of Kazakhstan and </w:t>
      </w:r>
      <w:r w:rsidRPr="001741B0">
        <w:rPr>
          <w:color w:val="45464F"/>
          <w:spacing w:val="-2"/>
          <w:sz w:val="20"/>
          <w:lang w:val="en-US"/>
        </w:rPr>
        <w:t xml:space="preserve">the </w:t>
      </w:r>
      <w:r w:rsidR="007C320A" w:rsidRPr="001741B0">
        <w:rPr>
          <w:color w:val="45464F"/>
          <w:spacing w:val="-2"/>
          <w:sz w:val="20"/>
          <w:lang w:val="en-US"/>
        </w:rPr>
        <w:t>Contract</w:t>
      </w:r>
      <w:r w:rsidRPr="001741B0">
        <w:rPr>
          <w:color w:val="45464F"/>
          <w:spacing w:val="-2"/>
          <w:sz w:val="20"/>
          <w:lang w:val="en-US"/>
        </w:rPr>
        <w:t>.</w:t>
      </w:r>
    </w:p>
    <w:p w14:paraId="3FA1B107" w14:textId="2F93795F" w:rsidR="00DF01FA" w:rsidRPr="001741B0" w:rsidRDefault="00000000">
      <w:pPr>
        <w:pStyle w:val="a5"/>
        <w:numPr>
          <w:ilvl w:val="1"/>
          <w:numId w:val="8"/>
        </w:numPr>
        <w:tabs>
          <w:tab w:val="left" w:pos="532"/>
          <w:tab w:val="left" w:pos="717"/>
        </w:tabs>
        <w:spacing w:line="244" w:lineRule="auto"/>
        <w:ind w:right="132" w:hanging="577"/>
        <w:jc w:val="both"/>
        <w:rPr>
          <w:sz w:val="20"/>
          <w:lang w:val="en-US"/>
        </w:rPr>
      </w:pPr>
      <w:r w:rsidRPr="001741B0">
        <w:rPr>
          <w:color w:val="45464F"/>
          <w:sz w:val="20"/>
          <w:lang w:val="en-US"/>
        </w:rPr>
        <w:t xml:space="preserve">The Client is responsible for the accuracy of the information provided during </w:t>
      </w:r>
      <w:r w:rsidR="008E15AF" w:rsidRPr="001741B0">
        <w:rPr>
          <w:color w:val="45464F"/>
          <w:sz w:val="20"/>
          <w:lang w:val="en-US"/>
        </w:rPr>
        <w:t xml:space="preserve">the </w:t>
      </w:r>
      <w:r w:rsidRPr="001741B0">
        <w:rPr>
          <w:color w:val="45464F"/>
          <w:spacing w:val="-2"/>
          <w:sz w:val="20"/>
          <w:lang w:val="en-US"/>
        </w:rPr>
        <w:t>Registration.</w:t>
      </w:r>
    </w:p>
    <w:p w14:paraId="39113674" w14:textId="4BE94996" w:rsidR="00DF01FA" w:rsidRPr="001741B0" w:rsidRDefault="00155DB1">
      <w:pPr>
        <w:pStyle w:val="a5"/>
        <w:numPr>
          <w:ilvl w:val="1"/>
          <w:numId w:val="8"/>
        </w:numPr>
        <w:tabs>
          <w:tab w:val="left" w:pos="527"/>
          <w:tab w:val="left" w:pos="717"/>
        </w:tabs>
        <w:spacing w:line="244" w:lineRule="auto"/>
        <w:ind w:right="133" w:hanging="577"/>
        <w:jc w:val="both"/>
        <w:rPr>
          <w:sz w:val="20"/>
          <w:lang w:val="en-US"/>
        </w:rPr>
      </w:pPr>
      <w:r w:rsidRPr="001741B0">
        <w:rPr>
          <w:color w:val="45464F"/>
          <w:sz w:val="20"/>
          <w:lang w:val="en-US"/>
        </w:rPr>
        <w:t>The Exchange shall not be liable for the untimely provision of the Service to the Client due to technical failures in the operation of equipment, software, or interruptions in the operation of communication channels</w:t>
      </w:r>
      <w:r w:rsidR="00000000" w:rsidRPr="001741B0">
        <w:rPr>
          <w:color w:val="45464F"/>
          <w:sz w:val="20"/>
          <w:lang w:val="en-US"/>
        </w:rPr>
        <w:t>.</w:t>
      </w:r>
    </w:p>
    <w:p w14:paraId="6462E2F8" w14:textId="567022DF" w:rsidR="00DF01FA" w:rsidRPr="001741B0" w:rsidRDefault="00155DB1">
      <w:pPr>
        <w:pStyle w:val="a5"/>
        <w:numPr>
          <w:ilvl w:val="1"/>
          <w:numId w:val="8"/>
        </w:numPr>
        <w:tabs>
          <w:tab w:val="left" w:pos="532"/>
          <w:tab w:val="left" w:pos="717"/>
        </w:tabs>
        <w:spacing w:before="114" w:line="244" w:lineRule="auto"/>
        <w:ind w:right="137" w:hanging="577"/>
        <w:jc w:val="both"/>
        <w:rPr>
          <w:sz w:val="20"/>
          <w:lang w:val="en-US"/>
        </w:rPr>
      </w:pPr>
      <w:r w:rsidRPr="001741B0">
        <w:rPr>
          <w:color w:val="45464F"/>
          <w:sz w:val="20"/>
          <w:lang w:val="en-US"/>
        </w:rPr>
        <w:t xml:space="preserve">If the circumstances specified in </w:t>
      </w:r>
      <w:r w:rsidRPr="001741B0">
        <w:rPr>
          <w:color w:val="45464F"/>
          <w:sz w:val="20"/>
          <w:lang w:val="en-US"/>
        </w:rPr>
        <w:t>item</w:t>
      </w:r>
      <w:r w:rsidRPr="001741B0">
        <w:rPr>
          <w:color w:val="45464F"/>
          <w:sz w:val="20"/>
          <w:lang w:val="en-US"/>
        </w:rPr>
        <w:t xml:space="preserve"> 5.3. of the </w:t>
      </w:r>
      <w:r w:rsidRPr="001741B0">
        <w:rPr>
          <w:color w:val="45464F"/>
          <w:sz w:val="20"/>
          <w:lang w:val="en-US"/>
        </w:rPr>
        <w:t>Contract</w:t>
      </w:r>
      <w:r w:rsidRPr="001741B0">
        <w:rPr>
          <w:color w:val="45464F"/>
          <w:sz w:val="20"/>
          <w:lang w:val="en-US"/>
        </w:rPr>
        <w:t xml:space="preserve"> have continuously lasted for more than one business day, the Exchange shall compensate the Client for the time of absence of Access to Trading Information by providing proportionate additional Access time in the subsequent period</w:t>
      </w:r>
      <w:r w:rsidR="00000000" w:rsidRPr="001741B0">
        <w:rPr>
          <w:color w:val="45464F"/>
          <w:sz w:val="20"/>
          <w:lang w:val="en-US"/>
        </w:rPr>
        <w:t>.</w:t>
      </w:r>
    </w:p>
    <w:p w14:paraId="40AA3456" w14:textId="50D46996" w:rsidR="00DF01FA" w:rsidRPr="001741B0" w:rsidRDefault="00155DB1">
      <w:pPr>
        <w:pStyle w:val="a5"/>
        <w:numPr>
          <w:ilvl w:val="1"/>
          <w:numId w:val="8"/>
        </w:numPr>
        <w:tabs>
          <w:tab w:val="left" w:pos="527"/>
        </w:tabs>
        <w:ind w:left="527" w:hanging="387"/>
        <w:rPr>
          <w:sz w:val="20"/>
          <w:lang w:val="en-US"/>
        </w:rPr>
      </w:pPr>
      <w:r w:rsidRPr="001741B0">
        <w:rPr>
          <w:color w:val="45464F"/>
          <w:sz w:val="20"/>
          <w:lang w:val="en-US"/>
        </w:rPr>
        <w:t>The Exchange shall not be liable</w:t>
      </w:r>
      <w:r w:rsidR="00000000" w:rsidRPr="001741B0">
        <w:rPr>
          <w:color w:val="45464F"/>
          <w:spacing w:val="-2"/>
          <w:sz w:val="20"/>
          <w:lang w:val="en-US"/>
        </w:rPr>
        <w:t>:</w:t>
      </w:r>
    </w:p>
    <w:p w14:paraId="5CA6A4D4" w14:textId="51054F47" w:rsidR="00DF01FA" w:rsidRPr="001741B0" w:rsidRDefault="00000000">
      <w:pPr>
        <w:pStyle w:val="a5"/>
        <w:numPr>
          <w:ilvl w:val="0"/>
          <w:numId w:val="3"/>
        </w:numPr>
        <w:tabs>
          <w:tab w:val="left" w:pos="565"/>
          <w:tab w:val="left" w:pos="707"/>
        </w:tabs>
        <w:spacing w:before="124" w:line="244" w:lineRule="auto"/>
        <w:ind w:right="133" w:hanging="510"/>
        <w:jc w:val="both"/>
        <w:rPr>
          <w:sz w:val="20"/>
          <w:lang w:val="en-US"/>
        </w:rPr>
      </w:pPr>
      <w:r w:rsidRPr="001741B0">
        <w:rPr>
          <w:color w:val="45464F"/>
          <w:sz w:val="20"/>
          <w:lang w:val="en-US"/>
        </w:rPr>
        <w:t>for untimely provision of the Service to the Client in the event of a technical malfunction in the operation of the Telegram mobile application;</w:t>
      </w:r>
    </w:p>
    <w:p w14:paraId="000E2DD7" w14:textId="260F5F97" w:rsidR="00DF01FA" w:rsidRPr="001741B0" w:rsidRDefault="00155DB1">
      <w:pPr>
        <w:pStyle w:val="a5"/>
        <w:numPr>
          <w:ilvl w:val="0"/>
          <w:numId w:val="3"/>
        </w:numPr>
        <w:tabs>
          <w:tab w:val="left" w:pos="498"/>
          <w:tab w:val="left" w:pos="707"/>
        </w:tabs>
        <w:spacing w:line="244" w:lineRule="auto"/>
        <w:ind w:right="138" w:hanging="510"/>
        <w:jc w:val="both"/>
        <w:rPr>
          <w:sz w:val="20"/>
          <w:lang w:val="en-US"/>
        </w:rPr>
      </w:pPr>
      <w:r w:rsidRPr="001741B0">
        <w:rPr>
          <w:color w:val="45464F"/>
          <w:sz w:val="20"/>
          <w:lang w:val="en-US"/>
        </w:rPr>
        <w:t>for any expenses of the Client, as well as any losses or damages arising from the use or inability to use the Information, or incurred as a result of errors, technical failures, changes in functions, defects, delays in the provision of Information that occurred through no fault of the Exchange, including the absence of or problems with access to the Internet at the Exchange due to the fault of the provider whose services the Exchange uses</w:t>
      </w:r>
      <w:r w:rsidR="00000000" w:rsidRPr="001741B0">
        <w:rPr>
          <w:color w:val="45464F"/>
          <w:sz w:val="20"/>
          <w:lang w:val="en-US"/>
        </w:rPr>
        <w:t>.</w:t>
      </w:r>
    </w:p>
    <w:p w14:paraId="3B0135E5" w14:textId="77777777" w:rsidR="00DF01FA" w:rsidRPr="001741B0" w:rsidRDefault="00DF01FA">
      <w:pPr>
        <w:pStyle w:val="a3"/>
        <w:spacing w:before="0"/>
        <w:ind w:left="0"/>
        <w:jc w:val="left"/>
        <w:rPr>
          <w:lang w:val="en-US"/>
        </w:rPr>
      </w:pPr>
    </w:p>
    <w:p w14:paraId="387D7327" w14:textId="77777777" w:rsidR="00DF01FA" w:rsidRPr="001741B0" w:rsidRDefault="00DF01FA">
      <w:pPr>
        <w:pStyle w:val="a3"/>
        <w:spacing w:before="2"/>
        <w:ind w:left="0"/>
        <w:jc w:val="left"/>
        <w:rPr>
          <w:lang w:val="en-US"/>
        </w:rPr>
      </w:pPr>
    </w:p>
    <w:p w14:paraId="3FB761EE" w14:textId="02D111F5" w:rsidR="00DF01FA" w:rsidRPr="001741B0" w:rsidRDefault="00155DB1">
      <w:pPr>
        <w:pStyle w:val="1"/>
        <w:numPr>
          <w:ilvl w:val="0"/>
          <w:numId w:val="8"/>
        </w:numPr>
        <w:tabs>
          <w:tab w:val="left" w:pos="2506"/>
        </w:tabs>
        <w:ind w:left="2506" w:hanging="224"/>
        <w:jc w:val="left"/>
        <w:rPr>
          <w:lang w:val="en-US"/>
        </w:rPr>
      </w:pPr>
      <w:r w:rsidRPr="001741B0">
        <w:rPr>
          <w:color w:val="45464F"/>
          <w:lang w:val="en-US"/>
        </w:rPr>
        <w:t>DISPUTE RESOLUTION AND APPLICABLE LAW</w:t>
      </w:r>
    </w:p>
    <w:p w14:paraId="7934BB3A" w14:textId="604BFC74" w:rsidR="00DF01FA" w:rsidRPr="001741B0" w:rsidRDefault="00000000">
      <w:pPr>
        <w:pStyle w:val="a5"/>
        <w:numPr>
          <w:ilvl w:val="1"/>
          <w:numId w:val="8"/>
        </w:numPr>
        <w:tabs>
          <w:tab w:val="left" w:pos="532"/>
          <w:tab w:val="left" w:pos="717"/>
        </w:tabs>
        <w:spacing w:before="129" w:line="244" w:lineRule="auto"/>
        <w:ind w:right="139" w:hanging="577"/>
        <w:jc w:val="both"/>
        <w:rPr>
          <w:sz w:val="20"/>
          <w:lang w:val="en-US"/>
        </w:rPr>
      </w:pPr>
      <w:r w:rsidRPr="001741B0">
        <w:rPr>
          <w:color w:val="45464F"/>
          <w:sz w:val="20"/>
          <w:lang w:val="en-US"/>
        </w:rPr>
        <w:t xml:space="preserve">The parties to the dispute, if it arises, are considered to be the Exchange and the Client who have entered into </w:t>
      </w:r>
      <w:r w:rsidRPr="001741B0">
        <w:rPr>
          <w:color w:val="45464F"/>
          <w:spacing w:val="-2"/>
          <w:sz w:val="20"/>
          <w:lang w:val="en-US"/>
        </w:rPr>
        <w:t xml:space="preserve">the </w:t>
      </w:r>
      <w:r w:rsidR="007C320A" w:rsidRPr="001741B0">
        <w:rPr>
          <w:color w:val="45464F"/>
          <w:spacing w:val="-2"/>
          <w:sz w:val="20"/>
          <w:lang w:val="en-US"/>
        </w:rPr>
        <w:t>Contract</w:t>
      </w:r>
      <w:r w:rsidRPr="001741B0">
        <w:rPr>
          <w:color w:val="45464F"/>
          <w:spacing w:val="-2"/>
          <w:sz w:val="20"/>
          <w:lang w:val="en-US"/>
        </w:rPr>
        <w:t>.</w:t>
      </w:r>
    </w:p>
    <w:p w14:paraId="76FFA31E" w14:textId="21E245D0" w:rsidR="00DF01FA" w:rsidRPr="001741B0" w:rsidRDefault="00000000">
      <w:pPr>
        <w:pStyle w:val="a5"/>
        <w:numPr>
          <w:ilvl w:val="1"/>
          <w:numId w:val="8"/>
        </w:numPr>
        <w:tabs>
          <w:tab w:val="left" w:pos="532"/>
          <w:tab w:val="left" w:pos="717"/>
        </w:tabs>
        <w:spacing w:line="244" w:lineRule="auto"/>
        <w:ind w:right="134" w:hanging="577"/>
        <w:jc w:val="both"/>
        <w:rPr>
          <w:sz w:val="20"/>
          <w:lang w:val="en-US"/>
        </w:rPr>
      </w:pPr>
      <w:r w:rsidRPr="001741B0">
        <w:rPr>
          <w:color w:val="45464F"/>
          <w:sz w:val="20"/>
          <w:lang w:val="en-US"/>
        </w:rPr>
        <w:t>In case of dis</w:t>
      </w:r>
      <w:r w:rsidR="00155DB1" w:rsidRPr="001741B0">
        <w:rPr>
          <w:color w:val="45464F"/>
          <w:sz w:val="20"/>
          <w:lang w:val="en-US"/>
        </w:rPr>
        <w:t>agreemen</w:t>
      </w:r>
      <w:r w:rsidR="007C320A" w:rsidRPr="001741B0">
        <w:rPr>
          <w:color w:val="45464F"/>
          <w:sz w:val="20"/>
          <w:lang w:val="en-US"/>
        </w:rPr>
        <w:t>t</w:t>
      </w:r>
      <w:r w:rsidRPr="001741B0">
        <w:rPr>
          <w:color w:val="45464F"/>
          <w:sz w:val="20"/>
          <w:lang w:val="en-US"/>
        </w:rPr>
        <w:t xml:space="preserve">s during the fulfillment of the terms of the </w:t>
      </w:r>
      <w:r w:rsidR="007C320A" w:rsidRPr="001741B0">
        <w:rPr>
          <w:color w:val="45464F"/>
          <w:sz w:val="20"/>
          <w:lang w:val="en-US"/>
        </w:rPr>
        <w:t>Contract</w:t>
      </w:r>
      <w:r w:rsidRPr="001741B0">
        <w:rPr>
          <w:color w:val="45464F"/>
          <w:sz w:val="20"/>
          <w:lang w:val="en-US"/>
        </w:rPr>
        <w:t xml:space="preserve">, the disputes between the Parties shall be resolved through negotiations. The Parties undertake to take all necessary measures to resolve </w:t>
      </w:r>
      <w:r w:rsidR="00155DB1" w:rsidRPr="001741B0">
        <w:rPr>
          <w:color w:val="45464F"/>
          <w:sz w:val="20"/>
          <w:lang w:val="en-US"/>
        </w:rPr>
        <w:t xml:space="preserve">disagreements </w:t>
      </w:r>
      <w:r w:rsidRPr="001741B0">
        <w:rPr>
          <w:color w:val="45464F"/>
          <w:sz w:val="20"/>
          <w:lang w:val="en-US"/>
        </w:rPr>
        <w:t>out of court.</w:t>
      </w:r>
    </w:p>
    <w:p w14:paraId="4821AA43" w14:textId="3FA1587B" w:rsidR="00DF01FA" w:rsidRPr="001741B0" w:rsidRDefault="00155DB1">
      <w:pPr>
        <w:pStyle w:val="a5"/>
        <w:numPr>
          <w:ilvl w:val="1"/>
          <w:numId w:val="8"/>
        </w:numPr>
        <w:tabs>
          <w:tab w:val="left" w:pos="532"/>
          <w:tab w:val="left" w:pos="717"/>
        </w:tabs>
        <w:spacing w:before="118" w:line="244" w:lineRule="auto"/>
        <w:ind w:right="139" w:hanging="577"/>
        <w:jc w:val="both"/>
        <w:rPr>
          <w:sz w:val="20"/>
          <w:lang w:val="en-US"/>
        </w:rPr>
      </w:pPr>
      <w:r w:rsidRPr="001741B0">
        <w:rPr>
          <w:color w:val="45464F"/>
          <w:sz w:val="20"/>
          <w:lang w:val="en-US"/>
        </w:rPr>
        <w:t>In case of failure to reach mutual agreement between the Parties, disputes shall be resolved in court in accordance with the legislation of the Republic of Kazakhstan at the location of the Exchange</w:t>
      </w:r>
      <w:r w:rsidR="00000000" w:rsidRPr="001741B0">
        <w:rPr>
          <w:color w:val="45464F"/>
          <w:sz w:val="20"/>
          <w:lang w:val="en-US"/>
        </w:rPr>
        <w:t>.</w:t>
      </w:r>
    </w:p>
    <w:p w14:paraId="4E8DA9A0" w14:textId="77777777" w:rsidR="00DF01FA" w:rsidRPr="001741B0" w:rsidRDefault="00000000">
      <w:pPr>
        <w:pStyle w:val="a5"/>
        <w:numPr>
          <w:ilvl w:val="1"/>
          <w:numId w:val="8"/>
        </w:numPr>
        <w:tabs>
          <w:tab w:val="left" w:pos="532"/>
          <w:tab w:val="left" w:pos="717"/>
        </w:tabs>
        <w:spacing w:before="120" w:line="244" w:lineRule="auto"/>
        <w:ind w:right="138" w:hanging="577"/>
        <w:jc w:val="both"/>
        <w:rPr>
          <w:sz w:val="20"/>
          <w:lang w:val="en-US"/>
        </w:rPr>
      </w:pPr>
      <w:r w:rsidRPr="001741B0">
        <w:rPr>
          <w:color w:val="45464F"/>
          <w:sz w:val="20"/>
          <w:lang w:val="en-US"/>
        </w:rPr>
        <w:t xml:space="preserve">The applicable law for dispute resolution is the legislation of the Republic of </w:t>
      </w:r>
      <w:r w:rsidRPr="001741B0">
        <w:rPr>
          <w:color w:val="45464F"/>
          <w:spacing w:val="-2"/>
          <w:sz w:val="20"/>
          <w:lang w:val="en-US"/>
        </w:rPr>
        <w:t>Kazakhstan.</w:t>
      </w:r>
    </w:p>
    <w:p w14:paraId="2BB13E6F" w14:textId="77777777" w:rsidR="00DF01FA" w:rsidRPr="001741B0" w:rsidRDefault="00DF01FA">
      <w:pPr>
        <w:pStyle w:val="a3"/>
        <w:spacing w:before="0"/>
        <w:ind w:left="0"/>
        <w:jc w:val="left"/>
        <w:rPr>
          <w:lang w:val="en-US"/>
        </w:rPr>
      </w:pPr>
    </w:p>
    <w:p w14:paraId="49B503F6" w14:textId="77777777" w:rsidR="00DF01FA" w:rsidRPr="001741B0" w:rsidRDefault="00DF01FA">
      <w:pPr>
        <w:pStyle w:val="a3"/>
        <w:spacing w:before="4"/>
        <w:ind w:left="0"/>
        <w:jc w:val="left"/>
        <w:rPr>
          <w:lang w:val="en-US"/>
        </w:rPr>
      </w:pPr>
    </w:p>
    <w:p w14:paraId="4065D3D3" w14:textId="77777777" w:rsidR="00DF01FA" w:rsidRPr="001741B0" w:rsidRDefault="00000000">
      <w:pPr>
        <w:pStyle w:val="1"/>
        <w:numPr>
          <w:ilvl w:val="0"/>
          <w:numId w:val="8"/>
        </w:numPr>
        <w:tabs>
          <w:tab w:val="left" w:pos="4206"/>
        </w:tabs>
        <w:ind w:left="4206" w:hanging="224"/>
        <w:jc w:val="left"/>
        <w:rPr>
          <w:lang w:val="en-US"/>
        </w:rPr>
      </w:pPr>
      <w:r w:rsidRPr="001741B0">
        <w:rPr>
          <w:color w:val="45464F"/>
          <w:spacing w:val="-2"/>
          <w:lang w:val="en-US"/>
        </w:rPr>
        <w:t>FORCE MAJEURE</w:t>
      </w:r>
    </w:p>
    <w:p w14:paraId="1D7C2F3B" w14:textId="6911F2B5" w:rsidR="00DF01FA" w:rsidRPr="001741B0" w:rsidRDefault="007726C4">
      <w:pPr>
        <w:pStyle w:val="a5"/>
        <w:numPr>
          <w:ilvl w:val="1"/>
          <w:numId w:val="8"/>
        </w:numPr>
        <w:tabs>
          <w:tab w:val="left" w:pos="532"/>
          <w:tab w:val="left" w:pos="717"/>
        </w:tabs>
        <w:spacing w:before="129" w:line="244" w:lineRule="auto"/>
        <w:ind w:right="128" w:hanging="577"/>
        <w:jc w:val="both"/>
        <w:rPr>
          <w:sz w:val="20"/>
          <w:lang w:val="en-US"/>
        </w:rPr>
      </w:pPr>
      <w:r w:rsidRPr="001741B0">
        <w:rPr>
          <w:color w:val="45464F"/>
          <w:sz w:val="20"/>
          <w:lang w:val="en-US"/>
        </w:rPr>
        <w:t xml:space="preserve">The Parties shall be released from liability for failure to perform or improper performance of their obligations under the </w:t>
      </w:r>
      <w:r w:rsidRPr="001741B0">
        <w:rPr>
          <w:color w:val="45464F"/>
          <w:sz w:val="20"/>
          <w:lang w:val="en-US"/>
        </w:rPr>
        <w:t>Contract</w:t>
      </w:r>
      <w:r w:rsidRPr="001741B0">
        <w:rPr>
          <w:color w:val="45464F"/>
          <w:sz w:val="20"/>
          <w:lang w:val="en-US"/>
        </w:rPr>
        <w:t xml:space="preserve"> caused by force majeure circumstances, which are understood to mean any extraordinary and unavoidable circumstances under the given conditions that are not subject to reasonable control by the Parties to the </w:t>
      </w:r>
      <w:r w:rsidRPr="001741B0">
        <w:rPr>
          <w:color w:val="45464F"/>
          <w:sz w:val="20"/>
          <w:lang w:val="en-US"/>
        </w:rPr>
        <w:t>Contract</w:t>
      </w:r>
      <w:r w:rsidRPr="001741B0">
        <w:rPr>
          <w:color w:val="45464F"/>
          <w:sz w:val="20"/>
          <w:lang w:val="en-US"/>
        </w:rPr>
        <w:t xml:space="preserve">, including, but not limited to, wars, military actions, actions of government bodies, coup d'état, fire, natural disasters and other circumstances that the Parties could not foresee and that directly affected the fulfillment of obligations under the </w:t>
      </w:r>
      <w:r w:rsidRPr="001741B0">
        <w:rPr>
          <w:color w:val="45464F"/>
          <w:sz w:val="20"/>
          <w:lang w:val="en-US"/>
        </w:rPr>
        <w:t>Contract</w:t>
      </w:r>
      <w:r w:rsidR="00000000" w:rsidRPr="001741B0">
        <w:rPr>
          <w:color w:val="45464F"/>
          <w:sz w:val="20"/>
          <w:lang w:val="en-US"/>
        </w:rPr>
        <w:t>.</w:t>
      </w:r>
    </w:p>
    <w:p w14:paraId="402C9B4A" w14:textId="3A03A2A8" w:rsidR="00DF01FA" w:rsidRPr="001741B0" w:rsidRDefault="00000000">
      <w:pPr>
        <w:pStyle w:val="a5"/>
        <w:numPr>
          <w:ilvl w:val="1"/>
          <w:numId w:val="8"/>
        </w:numPr>
        <w:tabs>
          <w:tab w:val="left" w:pos="532"/>
          <w:tab w:val="left" w:pos="717"/>
        </w:tabs>
        <w:spacing w:before="111" w:line="244" w:lineRule="auto"/>
        <w:ind w:right="134" w:hanging="577"/>
        <w:jc w:val="both"/>
        <w:rPr>
          <w:sz w:val="20"/>
          <w:lang w:val="en-US"/>
        </w:rPr>
      </w:pPr>
      <w:r w:rsidRPr="001741B0">
        <w:rPr>
          <w:color w:val="45464F"/>
          <w:sz w:val="20"/>
          <w:lang w:val="en-US"/>
        </w:rPr>
        <w:t xml:space="preserve">In the event of a force majeure circumstance, the deadline for fulfilling obligations under the </w:t>
      </w:r>
      <w:r w:rsidR="007C320A" w:rsidRPr="001741B0">
        <w:rPr>
          <w:color w:val="45464F"/>
          <w:sz w:val="20"/>
          <w:lang w:val="en-US"/>
        </w:rPr>
        <w:t>Contract</w:t>
      </w:r>
      <w:r w:rsidRPr="001741B0">
        <w:rPr>
          <w:color w:val="45464F"/>
          <w:sz w:val="20"/>
          <w:lang w:val="en-US"/>
        </w:rPr>
        <w:t xml:space="preserve"> shall be extended in proportion to the time during which such </w:t>
      </w:r>
      <w:r w:rsidRPr="001741B0">
        <w:rPr>
          <w:color w:val="45464F"/>
          <w:spacing w:val="-2"/>
          <w:sz w:val="20"/>
          <w:lang w:val="en-US"/>
        </w:rPr>
        <w:t>circumstance was in effect.</w:t>
      </w:r>
    </w:p>
    <w:p w14:paraId="0A4E29D9" w14:textId="359EA4F6" w:rsidR="00DF01FA" w:rsidRPr="001741B0" w:rsidRDefault="00000000">
      <w:pPr>
        <w:pStyle w:val="a3"/>
        <w:spacing w:line="244" w:lineRule="auto"/>
        <w:ind w:right="137" w:hanging="519"/>
        <w:rPr>
          <w:lang w:val="en-US"/>
        </w:rPr>
      </w:pPr>
      <w:r w:rsidRPr="001741B0">
        <w:rPr>
          <w:color w:val="45464F"/>
          <w:lang w:val="en-US"/>
        </w:rPr>
        <w:t xml:space="preserve">A Party that becomes unable to fulfill its obligations under the </w:t>
      </w:r>
      <w:r w:rsidR="007C320A" w:rsidRPr="001741B0">
        <w:rPr>
          <w:color w:val="45464F"/>
          <w:lang w:val="en-US"/>
        </w:rPr>
        <w:t>Contract</w:t>
      </w:r>
      <w:r w:rsidRPr="001741B0">
        <w:rPr>
          <w:color w:val="45464F"/>
          <w:lang w:val="en-US"/>
        </w:rPr>
        <w:t xml:space="preserve"> due to the occurrence of force majeure circumstances is obliged to notify the other Party of the impossibility of fulfilling its obligations within ten days from the date of the occurrence of this circumstance.</w:t>
      </w:r>
    </w:p>
    <w:p w14:paraId="73A813A4" w14:textId="48813DF9" w:rsidR="00DF01FA" w:rsidRPr="001741B0" w:rsidRDefault="007726C4">
      <w:pPr>
        <w:pStyle w:val="a5"/>
        <w:numPr>
          <w:ilvl w:val="1"/>
          <w:numId w:val="8"/>
        </w:numPr>
        <w:tabs>
          <w:tab w:val="left" w:pos="532"/>
          <w:tab w:val="left" w:pos="717"/>
        </w:tabs>
        <w:spacing w:line="244" w:lineRule="auto"/>
        <w:ind w:right="136" w:hanging="577"/>
        <w:jc w:val="both"/>
        <w:rPr>
          <w:sz w:val="20"/>
          <w:lang w:val="en-US"/>
        </w:rPr>
      </w:pPr>
      <w:r w:rsidRPr="001741B0">
        <w:rPr>
          <w:color w:val="45464F"/>
          <w:sz w:val="20"/>
          <w:lang w:val="en-US"/>
        </w:rPr>
        <w:t xml:space="preserve">If the force majeure lasts for more than one month, the Parties have the right to refuse further performance of obligations under the </w:t>
      </w:r>
      <w:r w:rsidRPr="001741B0">
        <w:rPr>
          <w:color w:val="45464F"/>
          <w:sz w:val="20"/>
          <w:lang w:val="en-US"/>
        </w:rPr>
        <w:t>Contract</w:t>
      </w:r>
      <w:r w:rsidRPr="001741B0">
        <w:rPr>
          <w:color w:val="45464F"/>
          <w:sz w:val="20"/>
          <w:lang w:val="en-US"/>
        </w:rPr>
        <w:t>. In this case, neither Party has the right to demand compensation for any losses from the other Party</w:t>
      </w:r>
      <w:r w:rsidR="00000000" w:rsidRPr="001741B0">
        <w:rPr>
          <w:color w:val="45464F"/>
          <w:sz w:val="20"/>
          <w:lang w:val="en-US"/>
        </w:rPr>
        <w:t>.</w:t>
      </w:r>
    </w:p>
    <w:p w14:paraId="1206620F" w14:textId="77777777" w:rsidR="00DF01FA" w:rsidRPr="001741B0" w:rsidRDefault="00DF01FA">
      <w:pPr>
        <w:pStyle w:val="a5"/>
        <w:spacing w:line="244" w:lineRule="auto"/>
        <w:rPr>
          <w:sz w:val="20"/>
          <w:lang w:val="en-US"/>
        </w:rPr>
        <w:sectPr w:rsidR="00DF01FA" w:rsidRPr="001741B0">
          <w:pgSz w:w="11910" w:h="16840"/>
          <w:pgMar w:top="1040" w:right="708" w:bottom="280" w:left="1559" w:header="720" w:footer="720" w:gutter="0"/>
          <w:cols w:space="720"/>
        </w:sectPr>
      </w:pPr>
    </w:p>
    <w:p w14:paraId="19EC8715" w14:textId="77777777" w:rsidR="00DF01FA" w:rsidRPr="001741B0" w:rsidRDefault="00000000">
      <w:pPr>
        <w:pStyle w:val="1"/>
        <w:numPr>
          <w:ilvl w:val="0"/>
          <w:numId w:val="8"/>
        </w:numPr>
        <w:tabs>
          <w:tab w:val="left" w:pos="1709"/>
        </w:tabs>
        <w:spacing w:before="78"/>
        <w:ind w:left="1709" w:hanging="224"/>
        <w:jc w:val="left"/>
        <w:rPr>
          <w:lang w:val="en-US"/>
        </w:rPr>
      </w:pPr>
      <w:r w:rsidRPr="001741B0">
        <w:rPr>
          <w:color w:val="45464F"/>
          <w:spacing w:val="-2"/>
          <w:lang w:val="en-US"/>
        </w:rPr>
        <w:lastRenderedPageBreak/>
        <w:t>ANTI-CORRUPTION</w:t>
      </w:r>
      <w:r w:rsidRPr="001741B0">
        <w:rPr>
          <w:color w:val="45464F"/>
          <w:spacing w:val="-9"/>
          <w:lang w:val="en-US"/>
        </w:rPr>
        <w:t xml:space="preserve"> </w:t>
      </w:r>
      <w:r w:rsidRPr="001741B0">
        <w:rPr>
          <w:color w:val="45464F"/>
          <w:spacing w:val="-2"/>
          <w:lang w:val="en-US"/>
        </w:rPr>
        <w:t>TERMS AND CONDITIONS</w:t>
      </w:r>
      <w:r w:rsidRPr="001741B0">
        <w:rPr>
          <w:color w:val="45464F"/>
          <w:spacing w:val="4"/>
          <w:lang w:val="en-US"/>
        </w:rPr>
        <w:t xml:space="preserve"> </w:t>
      </w:r>
      <w:r w:rsidRPr="001741B0">
        <w:rPr>
          <w:color w:val="45464F"/>
          <w:spacing w:val="-2"/>
          <w:lang w:val="en-US"/>
        </w:rPr>
        <w:t>AND</w:t>
      </w:r>
      <w:r w:rsidRPr="001741B0">
        <w:rPr>
          <w:color w:val="45464F"/>
          <w:spacing w:val="-1"/>
          <w:lang w:val="en-US"/>
        </w:rPr>
        <w:t xml:space="preserve"> </w:t>
      </w:r>
      <w:r w:rsidRPr="001741B0">
        <w:rPr>
          <w:color w:val="45464F"/>
          <w:spacing w:val="-2"/>
          <w:lang w:val="en-US"/>
        </w:rPr>
        <w:t>PERSONAL</w:t>
      </w:r>
      <w:r w:rsidRPr="001741B0">
        <w:rPr>
          <w:color w:val="45464F"/>
          <w:spacing w:val="5"/>
          <w:lang w:val="en-US"/>
        </w:rPr>
        <w:t xml:space="preserve"> </w:t>
      </w:r>
      <w:r w:rsidRPr="001741B0">
        <w:rPr>
          <w:color w:val="45464F"/>
          <w:spacing w:val="-2"/>
          <w:lang w:val="en-US"/>
        </w:rPr>
        <w:t>DATA</w:t>
      </w:r>
    </w:p>
    <w:p w14:paraId="2206FBDC" w14:textId="70FBA8E6" w:rsidR="00DF01FA" w:rsidRPr="001741B0" w:rsidRDefault="00000000">
      <w:pPr>
        <w:pStyle w:val="a3"/>
        <w:spacing w:before="137" w:line="242" w:lineRule="auto"/>
        <w:ind w:right="134" w:hanging="577"/>
        <w:rPr>
          <w:lang w:val="en-US"/>
        </w:rPr>
      </w:pPr>
      <w:r w:rsidRPr="001741B0">
        <w:rPr>
          <w:rFonts w:ascii="Calibri" w:hAnsi="Calibri"/>
          <w:color w:val="45464F"/>
          <w:sz w:val="22"/>
          <w:lang w:val="en-US"/>
        </w:rPr>
        <w:t xml:space="preserve">8 </w:t>
      </w:r>
      <w:r w:rsidRPr="001741B0">
        <w:rPr>
          <w:color w:val="45464F"/>
          <w:lang w:val="en-US"/>
        </w:rPr>
        <w:t xml:space="preserve">1. </w:t>
      </w:r>
      <w:r w:rsidR="0018016E" w:rsidRPr="001741B0">
        <w:rPr>
          <w:color w:val="45464F"/>
          <w:lang w:val="en-US"/>
        </w:rPr>
        <w:t xml:space="preserve">In fulfilling their obligations under the </w:t>
      </w:r>
      <w:r w:rsidR="000C0AEA" w:rsidRPr="001741B0">
        <w:rPr>
          <w:color w:val="45464F"/>
          <w:lang w:val="en-US"/>
        </w:rPr>
        <w:t>Contract</w:t>
      </w:r>
      <w:r w:rsidR="0018016E" w:rsidRPr="001741B0">
        <w:rPr>
          <w:color w:val="45464F"/>
          <w:lang w:val="en-US"/>
        </w:rPr>
        <w:t>, the Parties and/or their employees shall not pay, offer to pay or permit the payment of money or valuables, directly or indirectly, to any persons, in order to influence the actions or decisions of such persons in order to obtain any undue advantages or other undue purposes</w:t>
      </w:r>
      <w:r w:rsidRPr="001741B0">
        <w:rPr>
          <w:color w:val="45464F"/>
          <w:lang w:val="en-US"/>
        </w:rPr>
        <w:t>.</w:t>
      </w:r>
    </w:p>
    <w:p w14:paraId="00F8E87D" w14:textId="463474EF" w:rsidR="00DF01FA" w:rsidRPr="001741B0" w:rsidRDefault="0018016E">
      <w:pPr>
        <w:pStyle w:val="a5"/>
        <w:numPr>
          <w:ilvl w:val="1"/>
          <w:numId w:val="2"/>
        </w:numPr>
        <w:tabs>
          <w:tab w:val="left" w:pos="527"/>
          <w:tab w:val="left" w:pos="717"/>
        </w:tabs>
        <w:spacing w:before="125" w:line="244" w:lineRule="auto"/>
        <w:ind w:right="136" w:hanging="577"/>
        <w:jc w:val="both"/>
        <w:rPr>
          <w:sz w:val="20"/>
          <w:lang w:val="en-US"/>
        </w:rPr>
      </w:pPr>
      <w:r w:rsidRPr="001741B0">
        <w:rPr>
          <w:color w:val="45464F"/>
          <w:sz w:val="20"/>
          <w:lang w:val="en-US"/>
        </w:rPr>
        <w:t xml:space="preserve">When fulfilling their obligations under the </w:t>
      </w:r>
      <w:r w:rsidR="000C0AEA" w:rsidRPr="001741B0">
        <w:rPr>
          <w:color w:val="45464F"/>
          <w:sz w:val="20"/>
          <w:lang w:val="en-US"/>
        </w:rPr>
        <w:t>Contract</w:t>
      </w:r>
      <w:r w:rsidRPr="001741B0">
        <w:rPr>
          <w:color w:val="45464F"/>
          <w:sz w:val="20"/>
          <w:lang w:val="en-US"/>
        </w:rPr>
        <w:t xml:space="preserve">, the Parties and/or their employees shall not carry out actions that are qualified by the legislation of the Republic of Kazakhstan applicable for the purposes of the </w:t>
      </w:r>
      <w:r w:rsidR="000C0AEA" w:rsidRPr="001741B0">
        <w:rPr>
          <w:color w:val="45464F"/>
          <w:sz w:val="20"/>
          <w:lang w:val="en-US"/>
        </w:rPr>
        <w:t>Contract</w:t>
      </w:r>
      <w:r w:rsidRPr="001741B0">
        <w:rPr>
          <w:color w:val="45464F"/>
          <w:sz w:val="20"/>
          <w:lang w:val="en-US"/>
        </w:rPr>
        <w:t xml:space="preserve"> as giving/receiving a bribe, commercial bribery, as well as actions that violate the requirements of the legislation of the Republic of Kazakhstan on combating corruption</w:t>
      </w:r>
      <w:r w:rsidR="00000000" w:rsidRPr="001741B0">
        <w:rPr>
          <w:color w:val="45464F"/>
          <w:spacing w:val="-2"/>
          <w:sz w:val="20"/>
          <w:lang w:val="en-US"/>
        </w:rPr>
        <w:t>.</w:t>
      </w:r>
    </w:p>
    <w:p w14:paraId="67FBB469" w14:textId="59BB4F76" w:rsidR="00DF01FA" w:rsidRPr="001741B0" w:rsidRDefault="0018016E">
      <w:pPr>
        <w:pStyle w:val="a5"/>
        <w:numPr>
          <w:ilvl w:val="1"/>
          <w:numId w:val="2"/>
        </w:numPr>
        <w:tabs>
          <w:tab w:val="left" w:pos="565"/>
          <w:tab w:val="left" w:pos="717"/>
        </w:tabs>
        <w:spacing w:before="112" w:line="244" w:lineRule="auto"/>
        <w:ind w:right="134" w:hanging="577"/>
        <w:jc w:val="both"/>
        <w:rPr>
          <w:sz w:val="20"/>
          <w:lang w:val="en-US"/>
        </w:rPr>
      </w:pPr>
      <w:r w:rsidRPr="001741B0">
        <w:rPr>
          <w:color w:val="45464F"/>
          <w:sz w:val="20"/>
          <w:lang w:val="en-US"/>
        </w:rPr>
        <w:t xml:space="preserve">Each Party shall refuse to incentivize in any way the employees of the other Party, including by providing money, gifts, gratuitous performance of work (services) for them, and other methods not specified in this </w:t>
      </w:r>
      <w:r w:rsidRPr="001741B0">
        <w:rPr>
          <w:color w:val="45464F"/>
          <w:sz w:val="20"/>
          <w:lang w:val="en-US"/>
        </w:rPr>
        <w:t>item</w:t>
      </w:r>
      <w:r w:rsidRPr="001741B0">
        <w:rPr>
          <w:color w:val="45464F"/>
          <w:sz w:val="20"/>
          <w:lang w:val="en-US"/>
        </w:rPr>
        <w:t xml:space="preserve"> that place the employee in a certain dependence and aimed at ensuring that this employee performs any actions in favor of the Party incentivizing him</w:t>
      </w:r>
      <w:r w:rsidR="00000000" w:rsidRPr="001741B0">
        <w:rPr>
          <w:color w:val="45464F"/>
          <w:sz w:val="20"/>
          <w:lang w:val="en-US"/>
        </w:rPr>
        <w:t>.</w:t>
      </w:r>
    </w:p>
    <w:p w14:paraId="3E451868" w14:textId="1A395D8D" w:rsidR="00DF01FA" w:rsidRPr="001741B0" w:rsidRDefault="0018016E">
      <w:pPr>
        <w:pStyle w:val="a5"/>
        <w:numPr>
          <w:ilvl w:val="1"/>
          <w:numId w:val="2"/>
        </w:numPr>
        <w:tabs>
          <w:tab w:val="left" w:pos="517"/>
          <w:tab w:val="left" w:pos="717"/>
        </w:tabs>
        <w:spacing w:before="118" w:line="242" w:lineRule="auto"/>
        <w:ind w:right="128" w:hanging="577"/>
        <w:jc w:val="both"/>
        <w:rPr>
          <w:sz w:val="20"/>
          <w:lang w:val="en-US"/>
        </w:rPr>
      </w:pPr>
      <w:r w:rsidRPr="001741B0">
        <w:rPr>
          <w:color w:val="45464F"/>
          <w:spacing w:val="-2"/>
          <w:sz w:val="20"/>
          <w:lang w:val="en-US"/>
        </w:rPr>
        <w:t xml:space="preserve">If a Party suspects that a violation of any anti-corruption conditions has occurred or may occur, the relevant Party undertakes to notify the other Party in writing within five working days. Following written notification, the relevant Party has the right to suspend the performance of obligations under the </w:t>
      </w:r>
      <w:r w:rsidR="000C0AEA" w:rsidRPr="001741B0">
        <w:rPr>
          <w:color w:val="45464F"/>
          <w:spacing w:val="-2"/>
          <w:sz w:val="20"/>
          <w:lang w:val="en-US"/>
        </w:rPr>
        <w:t>Contract</w:t>
      </w:r>
      <w:r w:rsidRPr="001741B0">
        <w:rPr>
          <w:color w:val="45464F"/>
          <w:spacing w:val="-2"/>
          <w:sz w:val="20"/>
          <w:lang w:val="en-US"/>
        </w:rPr>
        <w:t xml:space="preserve"> until confirmation is received that no violation has occurred or will occur. This confirmation must be sent within five working days from the date of sending the written notification</w:t>
      </w:r>
      <w:r w:rsidR="00000000" w:rsidRPr="001741B0">
        <w:rPr>
          <w:color w:val="45464F"/>
          <w:sz w:val="20"/>
          <w:lang w:val="en-US"/>
        </w:rPr>
        <w:t>.</w:t>
      </w:r>
    </w:p>
    <w:p w14:paraId="7BC6212C" w14:textId="5E3DB770" w:rsidR="00DF01FA" w:rsidRPr="001741B0" w:rsidRDefault="00C67021">
      <w:pPr>
        <w:pStyle w:val="a5"/>
        <w:numPr>
          <w:ilvl w:val="1"/>
          <w:numId w:val="2"/>
        </w:numPr>
        <w:tabs>
          <w:tab w:val="left" w:pos="589"/>
          <w:tab w:val="left" w:pos="717"/>
        </w:tabs>
        <w:spacing w:before="128" w:line="244" w:lineRule="auto"/>
        <w:ind w:right="133" w:hanging="577"/>
        <w:jc w:val="both"/>
        <w:rPr>
          <w:sz w:val="20"/>
          <w:lang w:val="en-US"/>
        </w:rPr>
      </w:pPr>
      <w:r w:rsidRPr="001741B0">
        <w:rPr>
          <w:color w:val="45464F"/>
          <w:sz w:val="20"/>
          <w:lang w:val="en-US"/>
        </w:rPr>
        <w:t xml:space="preserve">Each Party guarantees that it has the necessary, duly executed consents of individuals (its employees/authorized persons) for the collection and processing by the other Party of their personal data transferred to the other Party, in accordance with the provisions of the legislation of the Republic of Kazakhstan. In this case, each Party undertakes to ensure the confidentiality and security of the personal data of employees/authorized persons of the other Party, received by it from them or from the Party itself, and the security of their processing for the purposes of and in connection with the execution of the </w:t>
      </w:r>
      <w:r w:rsidR="000C0AEA" w:rsidRPr="001741B0">
        <w:rPr>
          <w:color w:val="45464F"/>
          <w:sz w:val="20"/>
          <w:lang w:val="en-US"/>
        </w:rPr>
        <w:t>Contract</w:t>
      </w:r>
      <w:r w:rsidRPr="001741B0">
        <w:rPr>
          <w:color w:val="45464F"/>
          <w:sz w:val="20"/>
          <w:lang w:val="en-US"/>
        </w:rPr>
        <w:t xml:space="preserve"> in accordance with the requirements of the legislation of the Republic of Kazakhstan on the protection of personal data. Also, the Party does not have the right to use the personal data of employees/authorized persons of the other Party, received from them or from the said Party, for purposes not related to the fulfillment of obligations under the </w:t>
      </w:r>
      <w:r w:rsidR="000C0AEA" w:rsidRPr="001741B0">
        <w:rPr>
          <w:color w:val="45464F"/>
          <w:sz w:val="20"/>
          <w:lang w:val="en-US"/>
        </w:rPr>
        <w:t>Contract</w:t>
      </w:r>
      <w:r w:rsidRPr="001741B0">
        <w:rPr>
          <w:color w:val="45464F"/>
          <w:sz w:val="20"/>
          <w:lang w:val="en-US"/>
        </w:rPr>
        <w:t xml:space="preserve">, and in any way transfer the personal data of employees/authorized persons of the other Party received under the </w:t>
      </w:r>
      <w:r w:rsidR="000C0AEA" w:rsidRPr="001741B0">
        <w:rPr>
          <w:color w:val="45464F"/>
          <w:sz w:val="20"/>
          <w:lang w:val="en-US"/>
        </w:rPr>
        <w:t>Contract</w:t>
      </w:r>
      <w:r w:rsidRPr="001741B0">
        <w:rPr>
          <w:color w:val="45464F"/>
          <w:sz w:val="20"/>
          <w:lang w:val="en-US"/>
        </w:rPr>
        <w:t xml:space="preserve"> to any third parties for purposes not related to the fulfillment of obligations under the </w:t>
      </w:r>
      <w:r w:rsidR="000C0AEA" w:rsidRPr="001741B0">
        <w:rPr>
          <w:color w:val="45464F"/>
          <w:sz w:val="20"/>
          <w:lang w:val="en-US"/>
        </w:rPr>
        <w:t>Contract</w:t>
      </w:r>
      <w:r w:rsidRPr="001741B0">
        <w:rPr>
          <w:color w:val="45464F"/>
          <w:sz w:val="20"/>
          <w:lang w:val="en-US"/>
        </w:rPr>
        <w:t xml:space="preserve">, undertakes to store this personal data no longer than required by the purposes of their processing, and to destroy them upon achieving the purposes of processing, or in the event of loss of the need to achieve them, taking into account the requirements of the legislation of the Republic of Kazakhstan, to comply with other requirements of the legislation of the Republic of Kazakhstan on the protection of personal data within the framework of the execution of the </w:t>
      </w:r>
      <w:r w:rsidR="000C0AEA" w:rsidRPr="001741B0">
        <w:rPr>
          <w:color w:val="45464F"/>
          <w:sz w:val="20"/>
          <w:lang w:val="en-US"/>
        </w:rPr>
        <w:t>Contract</w:t>
      </w:r>
      <w:r w:rsidR="00000000" w:rsidRPr="001741B0">
        <w:rPr>
          <w:color w:val="45464F"/>
          <w:sz w:val="20"/>
          <w:lang w:val="en-US"/>
        </w:rPr>
        <w:t>.</w:t>
      </w:r>
    </w:p>
    <w:p w14:paraId="7AF39B8D" w14:textId="77777777" w:rsidR="00DF01FA" w:rsidRPr="001741B0" w:rsidRDefault="00DF01FA">
      <w:pPr>
        <w:pStyle w:val="a3"/>
        <w:spacing w:before="224"/>
        <w:ind w:left="0"/>
        <w:jc w:val="left"/>
        <w:rPr>
          <w:lang w:val="en-US"/>
        </w:rPr>
      </w:pPr>
    </w:p>
    <w:p w14:paraId="6EA3791D" w14:textId="6D8A4154" w:rsidR="00DF01FA" w:rsidRPr="001741B0" w:rsidRDefault="00C67021">
      <w:pPr>
        <w:pStyle w:val="1"/>
        <w:numPr>
          <w:ilvl w:val="0"/>
          <w:numId w:val="8"/>
        </w:numPr>
        <w:tabs>
          <w:tab w:val="left" w:pos="1949"/>
        </w:tabs>
        <w:ind w:left="1949" w:hanging="224"/>
        <w:jc w:val="left"/>
        <w:rPr>
          <w:lang w:val="en-US"/>
        </w:rPr>
      </w:pPr>
      <w:r w:rsidRPr="001741B0">
        <w:rPr>
          <w:color w:val="45464F"/>
          <w:lang w:val="en-US"/>
        </w:rPr>
        <w:t xml:space="preserve">TERM OF THE </w:t>
      </w:r>
      <w:r w:rsidR="000C0AEA" w:rsidRPr="001741B0">
        <w:rPr>
          <w:color w:val="45464F"/>
          <w:lang w:val="en-US"/>
        </w:rPr>
        <w:t>CONTRACT</w:t>
      </w:r>
      <w:r w:rsidRPr="001741B0">
        <w:rPr>
          <w:color w:val="45464F"/>
          <w:lang w:val="en-US"/>
        </w:rPr>
        <w:t xml:space="preserve"> AND TERMINATION OF THE </w:t>
      </w:r>
      <w:r w:rsidR="000C0AEA" w:rsidRPr="001741B0">
        <w:rPr>
          <w:color w:val="45464F"/>
          <w:lang w:val="en-US"/>
        </w:rPr>
        <w:t>CONTRACT</w:t>
      </w:r>
    </w:p>
    <w:p w14:paraId="106A4859" w14:textId="278CE45D" w:rsidR="00DF01FA" w:rsidRPr="001741B0" w:rsidRDefault="00000000">
      <w:pPr>
        <w:pStyle w:val="a5"/>
        <w:numPr>
          <w:ilvl w:val="1"/>
          <w:numId w:val="8"/>
        </w:numPr>
        <w:tabs>
          <w:tab w:val="left" w:pos="532"/>
          <w:tab w:val="left" w:pos="717"/>
        </w:tabs>
        <w:spacing w:before="129" w:line="244" w:lineRule="auto"/>
        <w:ind w:right="139" w:hanging="577"/>
        <w:jc w:val="both"/>
        <w:rPr>
          <w:sz w:val="20"/>
          <w:lang w:val="en-US"/>
        </w:rPr>
      </w:pPr>
      <w:r w:rsidRPr="001741B0">
        <w:rPr>
          <w:color w:val="45464F"/>
          <w:sz w:val="20"/>
          <w:lang w:val="en-US"/>
        </w:rPr>
        <w:t xml:space="preserve">The </w:t>
      </w:r>
      <w:r w:rsidR="007C320A" w:rsidRPr="001741B0">
        <w:rPr>
          <w:color w:val="45464F"/>
          <w:sz w:val="20"/>
          <w:lang w:val="en-US"/>
        </w:rPr>
        <w:t>Contract</w:t>
      </w:r>
      <w:r w:rsidRPr="001741B0">
        <w:rPr>
          <w:color w:val="45464F"/>
          <w:sz w:val="20"/>
          <w:lang w:val="en-US"/>
        </w:rPr>
        <w:t xml:space="preserve"> shall enter into force from the moment of its conclusion, in accordance with </w:t>
      </w:r>
      <w:r w:rsidR="00C67021" w:rsidRPr="001741B0">
        <w:rPr>
          <w:color w:val="45464F"/>
          <w:sz w:val="20"/>
          <w:lang w:val="en-US"/>
        </w:rPr>
        <w:t>item</w:t>
      </w:r>
      <w:r w:rsidRPr="001741B0">
        <w:rPr>
          <w:color w:val="45464F"/>
          <w:sz w:val="20"/>
          <w:lang w:val="en-US"/>
        </w:rPr>
        <w:t xml:space="preserve"> 2.2. of the </w:t>
      </w:r>
      <w:r w:rsidR="007C320A" w:rsidRPr="001741B0">
        <w:rPr>
          <w:color w:val="45464F"/>
          <w:sz w:val="20"/>
          <w:lang w:val="en-US"/>
        </w:rPr>
        <w:t>Contract</w:t>
      </w:r>
      <w:r w:rsidRPr="001741B0">
        <w:rPr>
          <w:color w:val="45464F"/>
          <w:sz w:val="20"/>
          <w:lang w:val="en-US"/>
        </w:rPr>
        <w:t xml:space="preserve"> and is of indefinite duration.</w:t>
      </w:r>
    </w:p>
    <w:p w14:paraId="586626B8" w14:textId="71FFA249" w:rsidR="00DF01FA" w:rsidRPr="001741B0" w:rsidRDefault="00000000">
      <w:pPr>
        <w:pStyle w:val="a5"/>
        <w:numPr>
          <w:ilvl w:val="1"/>
          <w:numId w:val="8"/>
        </w:numPr>
        <w:tabs>
          <w:tab w:val="left" w:pos="532"/>
          <w:tab w:val="left" w:pos="717"/>
        </w:tabs>
        <w:spacing w:before="114" w:line="244" w:lineRule="auto"/>
        <w:ind w:right="132" w:hanging="577"/>
        <w:jc w:val="both"/>
        <w:rPr>
          <w:sz w:val="20"/>
          <w:lang w:val="en-US"/>
        </w:rPr>
      </w:pPr>
      <w:r w:rsidRPr="001741B0">
        <w:rPr>
          <w:color w:val="45464F"/>
          <w:sz w:val="20"/>
          <w:lang w:val="en-US"/>
        </w:rPr>
        <w:t xml:space="preserve">Each Party has the right to unilaterally terminate the </w:t>
      </w:r>
      <w:r w:rsidR="007C320A" w:rsidRPr="001741B0">
        <w:rPr>
          <w:color w:val="45464F"/>
          <w:sz w:val="20"/>
          <w:lang w:val="en-US"/>
        </w:rPr>
        <w:t>Contract</w:t>
      </w:r>
      <w:r w:rsidRPr="001741B0">
        <w:rPr>
          <w:color w:val="45464F"/>
          <w:sz w:val="20"/>
          <w:lang w:val="en-US"/>
        </w:rPr>
        <w:t xml:space="preserve"> by notifying the other Party thereof by means of a corresponding written notice to the other Party no later than 10 (ten) calendar days prior to the expected date of termination of the </w:t>
      </w:r>
      <w:r w:rsidR="007C320A" w:rsidRPr="001741B0">
        <w:rPr>
          <w:color w:val="45464F"/>
          <w:sz w:val="20"/>
          <w:lang w:val="en-US"/>
        </w:rPr>
        <w:t>Contract</w:t>
      </w:r>
      <w:r w:rsidRPr="001741B0">
        <w:rPr>
          <w:color w:val="45464F"/>
          <w:sz w:val="20"/>
          <w:lang w:val="en-US"/>
        </w:rPr>
        <w:t>.</w:t>
      </w:r>
    </w:p>
    <w:p w14:paraId="61E83702" w14:textId="77777777" w:rsidR="00DF01FA" w:rsidRPr="001741B0" w:rsidRDefault="00DF01FA">
      <w:pPr>
        <w:pStyle w:val="a3"/>
        <w:spacing w:before="0"/>
        <w:ind w:left="0"/>
        <w:jc w:val="left"/>
        <w:rPr>
          <w:lang w:val="en-US"/>
        </w:rPr>
      </w:pPr>
    </w:p>
    <w:p w14:paraId="24934396" w14:textId="77777777" w:rsidR="00DF01FA" w:rsidRPr="001741B0" w:rsidRDefault="00DF01FA">
      <w:pPr>
        <w:pStyle w:val="a3"/>
        <w:spacing w:before="8"/>
        <w:ind w:left="0"/>
        <w:jc w:val="left"/>
        <w:rPr>
          <w:lang w:val="en-US"/>
        </w:rPr>
      </w:pPr>
    </w:p>
    <w:p w14:paraId="40948EA2" w14:textId="77777777" w:rsidR="00DF01FA" w:rsidRPr="001741B0" w:rsidRDefault="00000000">
      <w:pPr>
        <w:pStyle w:val="1"/>
        <w:numPr>
          <w:ilvl w:val="0"/>
          <w:numId w:val="8"/>
        </w:numPr>
        <w:tabs>
          <w:tab w:val="left" w:pos="3269"/>
        </w:tabs>
        <w:ind w:left="3269" w:hanging="334"/>
        <w:jc w:val="left"/>
        <w:rPr>
          <w:lang w:val="en-US"/>
        </w:rPr>
      </w:pPr>
      <w:r w:rsidRPr="001741B0">
        <w:rPr>
          <w:color w:val="45464F"/>
          <w:spacing w:val="-2"/>
          <w:lang w:val="en-US"/>
        </w:rPr>
        <w:t>FINAL</w:t>
      </w:r>
      <w:r w:rsidRPr="001741B0">
        <w:rPr>
          <w:color w:val="45464F"/>
          <w:spacing w:val="9"/>
          <w:lang w:val="en-US"/>
        </w:rPr>
        <w:t xml:space="preserve"> </w:t>
      </w:r>
      <w:r w:rsidRPr="001741B0">
        <w:rPr>
          <w:color w:val="45464F"/>
          <w:spacing w:val="-2"/>
          <w:lang w:val="en-US"/>
        </w:rPr>
        <w:t>PROVISIONS</w:t>
      </w:r>
    </w:p>
    <w:p w14:paraId="1E30BF16" w14:textId="1BA842EC" w:rsidR="00DF01FA" w:rsidRPr="001741B0" w:rsidRDefault="00000000">
      <w:pPr>
        <w:pStyle w:val="a5"/>
        <w:numPr>
          <w:ilvl w:val="1"/>
          <w:numId w:val="8"/>
        </w:numPr>
        <w:tabs>
          <w:tab w:val="left" w:pos="642"/>
          <w:tab w:val="left" w:pos="717"/>
        </w:tabs>
        <w:spacing w:before="129" w:line="244" w:lineRule="auto"/>
        <w:ind w:right="141" w:hanging="577"/>
        <w:jc w:val="both"/>
        <w:rPr>
          <w:sz w:val="20"/>
          <w:lang w:val="en-US"/>
        </w:rPr>
      </w:pPr>
      <w:r w:rsidRPr="001741B0">
        <w:rPr>
          <w:color w:val="45464F"/>
          <w:sz w:val="20"/>
          <w:lang w:val="en-US"/>
        </w:rPr>
        <w:t xml:space="preserve">The Parties may not transfer rights or delegate the performance of their obligations under the </w:t>
      </w:r>
      <w:r w:rsidR="007C320A" w:rsidRPr="001741B0">
        <w:rPr>
          <w:color w:val="45464F"/>
          <w:sz w:val="20"/>
          <w:lang w:val="en-US"/>
        </w:rPr>
        <w:t>Contract</w:t>
      </w:r>
      <w:r w:rsidRPr="001741B0">
        <w:rPr>
          <w:color w:val="45464F"/>
          <w:sz w:val="20"/>
          <w:lang w:val="en-US"/>
        </w:rPr>
        <w:t xml:space="preserve"> to a third party without the written consent of the other Party.</w:t>
      </w:r>
    </w:p>
    <w:p w14:paraId="4D212BC4" w14:textId="337467DC" w:rsidR="00DF01FA" w:rsidRPr="001741B0" w:rsidRDefault="00000000" w:rsidP="00C67021">
      <w:pPr>
        <w:pStyle w:val="a5"/>
        <w:numPr>
          <w:ilvl w:val="1"/>
          <w:numId w:val="1"/>
        </w:numPr>
        <w:tabs>
          <w:tab w:val="left" w:pos="642"/>
          <w:tab w:val="left" w:pos="717"/>
        </w:tabs>
        <w:spacing w:before="77" w:line="244" w:lineRule="auto"/>
        <w:ind w:right="134" w:hanging="577"/>
        <w:rPr>
          <w:lang w:val="en-US"/>
        </w:rPr>
      </w:pPr>
      <w:r w:rsidRPr="001741B0">
        <w:rPr>
          <w:color w:val="45464F"/>
          <w:sz w:val="20"/>
          <w:lang w:val="en-US"/>
        </w:rPr>
        <w:t xml:space="preserve">All notifications of </w:t>
      </w:r>
      <w:r w:rsidR="00C67021" w:rsidRPr="001741B0">
        <w:rPr>
          <w:color w:val="45464F"/>
          <w:sz w:val="20"/>
          <w:lang w:val="en-US"/>
        </w:rPr>
        <w:t>changes</w:t>
      </w:r>
      <w:r w:rsidRPr="001741B0">
        <w:rPr>
          <w:color w:val="45464F"/>
          <w:sz w:val="20"/>
          <w:lang w:val="en-US"/>
        </w:rPr>
        <w:t xml:space="preserve"> and additions to the </w:t>
      </w:r>
      <w:r w:rsidR="007C320A" w:rsidRPr="001741B0">
        <w:rPr>
          <w:color w:val="45464F"/>
          <w:sz w:val="20"/>
          <w:lang w:val="en-US"/>
        </w:rPr>
        <w:t>Contract</w:t>
      </w:r>
      <w:r w:rsidRPr="001741B0">
        <w:rPr>
          <w:color w:val="45464F"/>
          <w:sz w:val="20"/>
          <w:lang w:val="en-US"/>
        </w:rPr>
        <w:t xml:space="preserve">, as well as </w:t>
      </w:r>
      <w:r w:rsidR="00C67021" w:rsidRPr="001741B0">
        <w:rPr>
          <w:color w:val="45464F"/>
          <w:sz w:val="20"/>
          <w:lang w:val="en-US"/>
        </w:rPr>
        <w:t>changes</w:t>
      </w:r>
      <w:r w:rsidRPr="001741B0">
        <w:rPr>
          <w:color w:val="45464F"/>
          <w:sz w:val="20"/>
          <w:lang w:val="en-US"/>
        </w:rPr>
        <w:t xml:space="preserve"> and additions to the </w:t>
      </w:r>
      <w:r w:rsidR="007C320A" w:rsidRPr="001741B0">
        <w:rPr>
          <w:color w:val="45464F"/>
          <w:sz w:val="20"/>
          <w:lang w:val="en-US"/>
        </w:rPr>
        <w:t>Contract</w:t>
      </w:r>
      <w:r w:rsidRPr="001741B0">
        <w:rPr>
          <w:color w:val="45464F"/>
          <w:sz w:val="20"/>
          <w:lang w:val="en-US"/>
        </w:rPr>
        <w:t>, shall be communicated by the Exchange to the Clients by posting the relevant notice on the official Internet resource of the Exchange</w:t>
      </w:r>
      <w:r w:rsidR="00C67021" w:rsidRPr="001741B0">
        <w:rPr>
          <w:color w:val="45464F"/>
          <w:sz w:val="20"/>
          <w:lang w:val="en-US"/>
        </w:rPr>
        <w:t xml:space="preserve"> not</w:t>
      </w:r>
      <w:r w:rsidRPr="001741B0">
        <w:rPr>
          <w:color w:val="45464F"/>
          <w:spacing w:val="-7"/>
          <w:sz w:val="20"/>
          <w:lang w:val="en-US"/>
        </w:rPr>
        <w:t xml:space="preserve"> </w:t>
      </w:r>
      <w:r w:rsidRPr="001741B0">
        <w:rPr>
          <w:color w:val="45464F"/>
          <w:sz w:val="20"/>
          <w:lang w:val="en-US"/>
        </w:rPr>
        <w:t>later than</w:t>
      </w:r>
      <w:r w:rsidR="00C67021" w:rsidRPr="001741B0">
        <w:rPr>
          <w:color w:val="45464F"/>
          <w:sz w:val="20"/>
          <w:lang w:val="en-US"/>
        </w:rPr>
        <w:t xml:space="preserve"> </w:t>
      </w:r>
      <w:r w:rsidR="00C67021" w:rsidRPr="001741B0">
        <w:rPr>
          <w:color w:val="45464F"/>
          <w:lang w:val="en-US"/>
        </w:rPr>
        <w:t xml:space="preserve">10 (ten) calendar days prior to the date of entry into force of the specified </w:t>
      </w:r>
      <w:r w:rsidR="00C67021" w:rsidRPr="001741B0">
        <w:rPr>
          <w:color w:val="45464F"/>
          <w:lang w:val="en-US"/>
        </w:rPr>
        <w:t>changes</w:t>
      </w:r>
      <w:r w:rsidR="00C67021" w:rsidRPr="001741B0">
        <w:rPr>
          <w:color w:val="45464F"/>
          <w:lang w:val="en-US"/>
        </w:rPr>
        <w:t xml:space="preserve"> and additions</w:t>
      </w:r>
      <w:r w:rsidRPr="001741B0">
        <w:rPr>
          <w:color w:val="45464F"/>
          <w:spacing w:val="-2"/>
          <w:lang w:val="en-US"/>
        </w:rPr>
        <w:t>.</w:t>
      </w:r>
    </w:p>
    <w:p w14:paraId="0C98E589" w14:textId="74C53B97" w:rsidR="00DF01FA" w:rsidRPr="001741B0" w:rsidRDefault="00C67021">
      <w:pPr>
        <w:pStyle w:val="a5"/>
        <w:numPr>
          <w:ilvl w:val="1"/>
          <w:numId w:val="1"/>
        </w:numPr>
        <w:tabs>
          <w:tab w:val="left" w:pos="642"/>
          <w:tab w:val="left" w:pos="717"/>
        </w:tabs>
        <w:spacing w:line="244" w:lineRule="auto"/>
        <w:ind w:right="137" w:hanging="577"/>
        <w:jc w:val="both"/>
        <w:rPr>
          <w:sz w:val="20"/>
          <w:lang w:val="en-US"/>
        </w:rPr>
      </w:pPr>
      <w:r w:rsidRPr="001741B0">
        <w:rPr>
          <w:color w:val="45464F"/>
          <w:sz w:val="20"/>
          <w:lang w:val="en-US"/>
        </w:rPr>
        <w:t xml:space="preserve">All notifications are sent by Clients to the Exchange by sending a written message to the Exchange's postal address specified in Section 11 of the </w:t>
      </w:r>
      <w:r w:rsidR="000C0AEA" w:rsidRPr="001741B0">
        <w:rPr>
          <w:color w:val="45464F"/>
          <w:sz w:val="20"/>
          <w:lang w:val="en-US"/>
        </w:rPr>
        <w:t>Contract</w:t>
      </w:r>
      <w:r w:rsidRPr="001741B0">
        <w:rPr>
          <w:color w:val="45464F"/>
          <w:sz w:val="20"/>
          <w:lang w:val="en-US"/>
        </w:rPr>
        <w:t xml:space="preserve"> and/or to the e-mail address of the Information Products Promotion Department - mds@kase.kz".</w:t>
      </w:r>
      <w:hyperlink r:id="rId11"/>
    </w:p>
    <w:p w14:paraId="60AA6F64" w14:textId="77777777" w:rsidR="00DF01FA" w:rsidRPr="001741B0" w:rsidRDefault="00DF01FA">
      <w:pPr>
        <w:pStyle w:val="a3"/>
        <w:spacing w:before="0"/>
        <w:ind w:left="0"/>
        <w:jc w:val="left"/>
        <w:rPr>
          <w:lang w:val="en-US"/>
        </w:rPr>
      </w:pPr>
    </w:p>
    <w:p w14:paraId="05803921" w14:textId="77777777" w:rsidR="00DF01FA" w:rsidRPr="001741B0" w:rsidRDefault="00DF01FA">
      <w:pPr>
        <w:pStyle w:val="a3"/>
        <w:spacing w:before="9"/>
        <w:ind w:left="0"/>
        <w:jc w:val="left"/>
        <w:rPr>
          <w:lang w:val="en-US"/>
        </w:rPr>
      </w:pPr>
    </w:p>
    <w:p w14:paraId="231C6CC0" w14:textId="00586481" w:rsidR="00DF01FA" w:rsidRPr="001741B0" w:rsidRDefault="00000000">
      <w:pPr>
        <w:pStyle w:val="1"/>
        <w:numPr>
          <w:ilvl w:val="0"/>
          <w:numId w:val="8"/>
        </w:numPr>
        <w:tabs>
          <w:tab w:val="left" w:pos="2011"/>
        </w:tabs>
        <w:ind w:left="2011" w:hanging="334"/>
        <w:jc w:val="left"/>
        <w:rPr>
          <w:lang w:val="en-US"/>
        </w:rPr>
      </w:pPr>
      <w:r w:rsidRPr="001741B0">
        <w:rPr>
          <w:color w:val="45464F"/>
          <w:lang w:val="en-US"/>
        </w:rPr>
        <w:t>LOCATION</w:t>
      </w:r>
      <w:r w:rsidRPr="001741B0">
        <w:rPr>
          <w:color w:val="45464F"/>
          <w:spacing w:val="-14"/>
          <w:lang w:val="en-US"/>
        </w:rPr>
        <w:t xml:space="preserve"> </w:t>
      </w:r>
      <w:r w:rsidRPr="001741B0">
        <w:rPr>
          <w:color w:val="45464F"/>
          <w:lang w:val="en-US"/>
        </w:rPr>
        <w:t>AND</w:t>
      </w:r>
      <w:r w:rsidRPr="001741B0">
        <w:rPr>
          <w:color w:val="45464F"/>
          <w:spacing w:val="-14"/>
          <w:lang w:val="en-US"/>
        </w:rPr>
        <w:t xml:space="preserve"> </w:t>
      </w:r>
      <w:r w:rsidRPr="001741B0">
        <w:rPr>
          <w:color w:val="45464F"/>
          <w:lang w:val="en-US"/>
        </w:rPr>
        <w:t>BANKING</w:t>
      </w:r>
      <w:r w:rsidRPr="001741B0">
        <w:rPr>
          <w:color w:val="45464F"/>
          <w:spacing w:val="-12"/>
          <w:lang w:val="en-US"/>
        </w:rPr>
        <w:t xml:space="preserve"> </w:t>
      </w:r>
      <w:r w:rsidRPr="001741B0">
        <w:rPr>
          <w:color w:val="45464F"/>
          <w:lang w:val="en-US"/>
        </w:rPr>
        <w:t>DETAILS</w:t>
      </w:r>
      <w:r w:rsidRPr="001741B0">
        <w:rPr>
          <w:color w:val="45464F"/>
          <w:spacing w:val="-12"/>
          <w:lang w:val="en-US"/>
        </w:rPr>
        <w:t xml:space="preserve"> </w:t>
      </w:r>
      <w:r w:rsidR="00C67021" w:rsidRPr="001741B0">
        <w:rPr>
          <w:color w:val="45464F"/>
          <w:spacing w:val="-12"/>
          <w:lang w:val="en-US"/>
        </w:rPr>
        <w:t xml:space="preserve">OF THE </w:t>
      </w:r>
      <w:r w:rsidRPr="001741B0">
        <w:rPr>
          <w:color w:val="45464F"/>
          <w:spacing w:val="-2"/>
          <w:lang w:val="en-US"/>
        </w:rPr>
        <w:t>EXCHANGE</w:t>
      </w:r>
    </w:p>
    <w:p w14:paraId="1484B95A" w14:textId="77777777" w:rsidR="00DF01FA" w:rsidRPr="001741B0" w:rsidRDefault="00000000">
      <w:pPr>
        <w:pStyle w:val="a3"/>
        <w:spacing w:before="129"/>
        <w:ind w:left="140"/>
        <w:jc w:val="left"/>
        <w:rPr>
          <w:lang w:val="en-US"/>
        </w:rPr>
      </w:pPr>
      <w:r w:rsidRPr="001741B0">
        <w:rPr>
          <w:color w:val="45464F"/>
          <w:spacing w:val="-2"/>
          <w:lang w:val="en-US"/>
        </w:rPr>
        <w:t>11.1.</w:t>
      </w:r>
    </w:p>
    <w:p w14:paraId="42C75CA1" w14:textId="6C98736E" w:rsidR="00DF01FA" w:rsidRPr="001741B0" w:rsidRDefault="00000000">
      <w:pPr>
        <w:pStyle w:val="a3"/>
        <w:spacing w:before="124"/>
        <w:ind w:left="140"/>
        <w:jc w:val="left"/>
        <w:rPr>
          <w:lang w:val="en-US"/>
        </w:rPr>
      </w:pPr>
      <w:r w:rsidRPr="001741B0">
        <w:rPr>
          <w:color w:val="45464F"/>
          <w:spacing w:val="-2"/>
          <w:lang w:val="en-US"/>
        </w:rPr>
        <w:t>Name:</w:t>
      </w:r>
      <w:r w:rsidRPr="001741B0">
        <w:rPr>
          <w:color w:val="45464F"/>
          <w:spacing w:val="1"/>
          <w:lang w:val="en-US"/>
        </w:rPr>
        <w:t xml:space="preserve"> </w:t>
      </w:r>
      <w:r w:rsidR="00C67021" w:rsidRPr="001741B0">
        <w:rPr>
          <w:color w:val="45464F"/>
          <w:spacing w:val="-2"/>
          <w:lang w:val="en-US"/>
        </w:rPr>
        <w:t>Kazakhstan</w:t>
      </w:r>
      <w:r w:rsidR="00C67021" w:rsidRPr="001741B0">
        <w:rPr>
          <w:color w:val="45464F"/>
          <w:spacing w:val="-3"/>
          <w:lang w:val="en-US"/>
        </w:rPr>
        <w:t xml:space="preserve"> </w:t>
      </w:r>
      <w:r w:rsidR="000C0AEA" w:rsidRPr="001741B0">
        <w:rPr>
          <w:color w:val="45464F"/>
          <w:spacing w:val="-3"/>
          <w:lang w:val="en-US"/>
        </w:rPr>
        <w:t>S</w:t>
      </w:r>
      <w:r w:rsidR="00C67021" w:rsidRPr="001741B0">
        <w:rPr>
          <w:color w:val="45464F"/>
          <w:spacing w:val="-2"/>
          <w:lang w:val="en-US"/>
        </w:rPr>
        <w:t>tock</w:t>
      </w:r>
      <w:r w:rsidR="00C67021" w:rsidRPr="001741B0">
        <w:rPr>
          <w:color w:val="45464F"/>
          <w:spacing w:val="-3"/>
          <w:lang w:val="en-US"/>
        </w:rPr>
        <w:t xml:space="preserve"> </w:t>
      </w:r>
      <w:r w:rsidR="000C0AEA" w:rsidRPr="001741B0">
        <w:rPr>
          <w:color w:val="45464F"/>
          <w:spacing w:val="-3"/>
          <w:lang w:val="en-US"/>
        </w:rPr>
        <w:t>E</w:t>
      </w:r>
      <w:r w:rsidR="00C67021" w:rsidRPr="001741B0">
        <w:rPr>
          <w:color w:val="45464F"/>
          <w:spacing w:val="-2"/>
          <w:lang w:val="en-US"/>
        </w:rPr>
        <w:t>xchange</w:t>
      </w:r>
      <w:r w:rsidR="00C67021" w:rsidRPr="001741B0">
        <w:rPr>
          <w:color w:val="45464F"/>
          <w:spacing w:val="-2"/>
          <w:lang w:val="en-US"/>
        </w:rPr>
        <w:t xml:space="preserve"> </w:t>
      </w:r>
      <w:r w:rsidRPr="001741B0">
        <w:rPr>
          <w:color w:val="45464F"/>
          <w:spacing w:val="-2"/>
          <w:lang w:val="en-US"/>
        </w:rPr>
        <w:t>JSC</w:t>
      </w:r>
      <w:r w:rsidRPr="001741B0">
        <w:rPr>
          <w:color w:val="45464F"/>
          <w:spacing w:val="1"/>
          <w:lang w:val="en-US"/>
        </w:rPr>
        <w:t xml:space="preserve"> </w:t>
      </w:r>
    </w:p>
    <w:p w14:paraId="75396965" w14:textId="4D8BF4C9" w:rsidR="00DF01FA" w:rsidRPr="001741B0" w:rsidRDefault="00000000">
      <w:pPr>
        <w:pStyle w:val="a3"/>
        <w:spacing w:line="244" w:lineRule="auto"/>
        <w:ind w:left="140"/>
        <w:jc w:val="left"/>
        <w:rPr>
          <w:lang w:val="en-US"/>
        </w:rPr>
      </w:pPr>
      <w:r w:rsidRPr="001741B0">
        <w:rPr>
          <w:color w:val="45464F"/>
          <w:lang w:val="en-US"/>
        </w:rPr>
        <w:lastRenderedPageBreak/>
        <w:t>Legal</w:t>
      </w:r>
      <w:r w:rsidRPr="001741B0">
        <w:rPr>
          <w:color w:val="45464F"/>
          <w:spacing w:val="-4"/>
          <w:lang w:val="en-US"/>
        </w:rPr>
        <w:t xml:space="preserve"> </w:t>
      </w:r>
      <w:r w:rsidRPr="001741B0">
        <w:rPr>
          <w:color w:val="45464F"/>
          <w:lang w:val="en-US"/>
        </w:rPr>
        <w:t>address:</w:t>
      </w:r>
      <w:r w:rsidRPr="001741B0">
        <w:rPr>
          <w:color w:val="45464F"/>
          <w:spacing w:val="-1"/>
          <w:lang w:val="en-US"/>
        </w:rPr>
        <w:t xml:space="preserve"> </w:t>
      </w:r>
      <w:r w:rsidR="00C67021" w:rsidRPr="001741B0">
        <w:rPr>
          <w:color w:val="45464F"/>
          <w:lang w:val="en-US"/>
        </w:rPr>
        <w:t xml:space="preserve">280 </w:t>
      </w:r>
      <w:r w:rsidRPr="001741B0">
        <w:rPr>
          <w:color w:val="45464F"/>
          <w:lang w:val="en-US"/>
        </w:rPr>
        <w:t>Baizakov</w:t>
      </w:r>
      <w:r w:rsidRPr="001741B0">
        <w:rPr>
          <w:color w:val="45464F"/>
          <w:spacing w:val="-4"/>
          <w:lang w:val="en-US"/>
        </w:rPr>
        <w:t xml:space="preserve"> </w:t>
      </w:r>
      <w:r w:rsidR="00C67021" w:rsidRPr="001741B0">
        <w:rPr>
          <w:color w:val="45464F"/>
          <w:lang w:val="en-US"/>
        </w:rPr>
        <w:t>S</w:t>
      </w:r>
      <w:r w:rsidR="00C67021" w:rsidRPr="001741B0">
        <w:rPr>
          <w:color w:val="45464F"/>
          <w:lang w:val="en-US"/>
        </w:rPr>
        <w:t>t.</w:t>
      </w:r>
      <w:r w:rsidRPr="001741B0">
        <w:rPr>
          <w:color w:val="45464F"/>
          <w:lang w:val="en-US"/>
        </w:rPr>
        <w:t>,</w:t>
      </w:r>
      <w:r w:rsidRPr="001741B0">
        <w:rPr>
          <w:color w:val="45464F"/>
          <w:spacing w:val="-1"/>
          <w:lang w:val="en-US"/>
        </w:rPr>
        <w:t xml:space="preserve"> </w:t>
      </w:r>
      <w:r w:rsidRPr="001741B0">
        <w:rPr>
          <w:color w:val="45464F"/>
          <w:lang w:val="en-US"/>
        </w:rPr>
        <w:t>North</w:t>
      </w:r>
      <w:r w:rsidRPr="001741B0">
        <w:rPr>
          <w:color w:val="45464F"/>
          <w:spacing w:val="-1"/>
          <w:lang w:val="en-US"/>
        </w:rPr>
        <w:t xml:space="preserve"> </w:t>
      </w:r>
      <w:r w:rsidRPr="001741B0">
        <w:rPr>
          <w:color w:val="45464F"/>
          <w:lang w:val="en-US"/>
        </w:rPr>
        <w:t>Tower</w:t>
      </w:r>
      <w:r w:rsidRPr="001741B0">
        <w:rPr>
          <w:color w:val="45464F"/>
          <w:spacing w:val="-1"/>
          <w:lang w:val="en-US"/>
        </w:rPr>
        <w:t xml:space="preserve"> </w:t>
      </w:r>
      <w:r w:rsidR="00C67021" w:rsidRPr="001741B0">
        <w:rPr>
          <w:color w:val="45464F"/>
          <w:lang w:val="en-US"/>
        </w:rPr>
        <w:t>"</w:t>
      </w:r>
      <w:r w:rsidRPr="001741B0">
        <w:rPr>
          <w:color w:val="45464F"/>
          <w:lang w:val="en-US"/>
        </w:rPr>
        <w:t>Almaty</w:t>
      </w:r>
      <w:r w:rsidRPr="001741B0">
        <w:rPr>
          <w:color w:val="45464F"/>
          <w:spacing w:val="-6"/>
          <w:lang w:val="en-US"/>
        </w:rPr>
        <w:t xml:space="preserve"> </w:t>
      </w:r>
      <w:r w:rsidRPr="001741B0">
        <w:rPr>
          <w:color w:val="45464F"/>
          <w:lang w:val="en-US"/>
        </w:rPr>
        <w:t>Towers</w:t>
      </w:r>
      <w:r w:rsidR="00C67021" w:rsidRPr="001741B0">
        <w:rPr>
          <w:color w:val="45464F"/>
          <w:lang w:val="en-US"/>
        </w:rPr>
        <w:t>"</w:t>
      </w:r>
      <w:r w:rsidRPr="001741B0">
        <w:rPr>
          <w:color w:val="45464F"/>
          <w:lang w:val="en-US"/>
        </w:rPr>
        <w:t>,</w:t>
      </w:r>
      <w:r w:rsidRPr="001741B0">
        <w:rPr>
          <w:color w:val="45464F"/>
          <w:spacing w:val="-1"/>
          <w:lang w:val="en-US"/>
        </w:rPr>
        <w:t xml:space="preserve"> </w:t>
      </w:r>
      <w:r w:rsidRPr="001741B0">
        <w:rPr>
          <w:color w:val="45464F"/>
          <w:lang w:val="en-US"/>
        </w:rPr>
        <w:t xml:space="preserve">8th </w:t>
      </w:r>
      <w:r w:rsidRPr="001741B0">
        <w:rPr>
          <w:color w:val="45464F"/>
          <w:spacing w:val="-4"/>
          <w:lang w:val="en-US"/>
        </w:rPr>
        <w:t>floor</w:t>
      </w:r>
      <w:r w:rsidR="00C67021" w:rsidRPr="001741B0">
        <w:rPr>
          <w:color w:val="45464F"/>
          <w:lang w:val="en-US"/>
        </w:rPr>
        <w:t>,</w:t>
      </w:r>
      <w:r w:rsidR="00C67021" w:rsidRPr="001741B0">
        <w:rPr>
          <w:color w:val="45464F"/>
          <w:spacing w:val="-1"/>
          <w:lang w:val="en-US"/>
        </w:rPr>
        <w:t xml:space="preserve"> </w:t>
      </w:r>
      <w:r w:rsidR="00C67021" w:rsidRPr="001741B0">
        <w:rPr>
          <w:color w:val="45464F"/>
          <w:lang w:val="en-US"/>
        </w:rPr>
        <w:t>Almaty</w:t>
      </w:r>
      <w:r w:rsidR="00C67021" w:rsidRPr="001741B0">
        <w:rPr>
          <w:color w:val="45464F"/>
          <w:lang w:val="en-US"/>
        </w:rPr>
        <w:t xml:space="preserve"> </w:t>
      </w:r>
      <w:r w:rsidR="00C67021" w:rsidRPr="001741B0">
        <w:rPr>
          <w:color w:val="45464F"/>
          <w:lang w:val="en-US"/>
        </w:rPr>
        <w:t>A15G7M6</w:t>
      </w:r>
    </w:p>
    <w:p w14:paraId="38C8653D" w14:textId="0D3A9BD0" w:rsidR="00C67021" w:rsidRPr="001741B0" w:rsidRDefault="00000000">
      <w:pPr>
        <w:pStyle w:val="a3"/>
        <w:spacing w:line="372" w:lineRule="auto"/>
        <w:ind w:left="140"/>
        <w:jc w:val="left"/>
        <w:rPr>
          <w:color w:val="45464F"/>
          <w:lang w:val="en-US"/>
        </w:rPr>
      </w:pPr>
      <w:r w:rsidRPr="001741B0">
        <w:rPr>
          <w:color w:val="45464F"/>
          <w:lang w:val="en-US"/>
        </w:rPr>
        <w:t>Mail</w:t>
      </w:r>
      <w:r w:rsidRPr="001741B0">
        <w:rPr>
          <w:color w:val="45464F"/>
          <w:spacing w:val="-14"/>
          <w:lang w:val="en-US"/>
        </w:rPr>
        <w:t xml:space="preserve"> </w:t>
      </w:r>
      <w:r w:rsidRPr="001741B0">
        <w:rPr>
          <w:color w:val="45464F"/>
          <w:lang w:val="en-US"/>
        </w:rPr>
        <w:t>address:</w:t>
      </w:r>
      <w:r w:rsidRPr="001741B0">
        <w:rPr>
          <w:color w:val="45464F"/>
          <w:spacing w:val="-13"/>
          <w:lang w:val="en-US"/>
        </w:rPr>
        <w:t xml:space="preserve"> </w:t>
      </w:r>
      <w:r w:rsidR="00C67021" w:rsidRPr="001741B0">
        <w:rPr>
          <w:color w:val="45464F"/>
          <w:lang w:val="en-US"/>
        </w:rPr>
        <w:t>280 Baizakov St., North Tower "Almaty Towers", 8th floor, Almaty A15G7M6</w:t>
      </w:r>
      <w:r w:rsidRPr="001741B0">
        <w:rPr>
          <w:color w:val="45464F"/>
          <w:lang w:val="en-US"/>
        </w:rPr>
        <w:t xml:space="preserve"> </w:t>
      </w:r>
    </w:p>
    <w:p w14:paraId="368D50E3" w14:textId="5958A540" w:rsidR="00DF01FA" w:rsidRPr="001741B0" w:rsidRDefault="00000000">
      <w:pPr>
        <w:pStyle w:val="a3"/>
        <w:spacing w:line="372" w:lineRule="auto"/>
        <w:ind w:left="140"/>
        <w:jc w:val="left"/>
        <w:rPr>
          <w:lang w:val="en-US"/>
        </w:rPr>
      </w:pPr>
      <w:r w:rsidRPr="001741B0">
        <w:rPr>
          <w:color w:val="45464F"/>
          <w:lang w:val="en-US"/>
        </w:rPr>
        <w:t>Phone: (8 727) 237 53 22</w:t>
      </w:r>
    </w:p>
    <w:p w14:paraId="6664DE6B" w14:textId="77777777" w:rsidR="00DF01FA" w:rsidRPr="001741B0" w:rsidRDefault="00000000">
      <w:pPr>
        <w:pStyle w:val="a3"/>
        <w:spacing w:before="0" w:line="225" w:lineRule="exact"/>
        <w:ind w:left="140"/>
        <w:jc w:val="left"/>
        <w:rPr>
          <w:lang w:val="en-US"/>
        </w:rPr>
      </w:pPr>
      <w:r w:rsidRPr="001741B0">
        <w:rPr>
          <w:color w:val="45464F"/>
          <w:lang w:val="en-US"/>
        </w:rPr>
        <w:t>BIN:</w:t>
      </w:r>
      <w:r w:rsidRPr="001741B0">
        <w:rPr>
          <w:color w:val="45464F"/>
          <w:spacing w:val="4"/>
          <w:lang w:val="en-US"/>
        </w:rPr>
        <w:t xml:space="preserve"> </w:t>
      </w:r>
      <w:r w:rsidRPr="001741B0">
        <w:rPr>
          <w:color w:val="45464F"/>
          <w:spacing w:val="-2"/>
          <w:lang w:val="en-US"/>
        </w:rPr>
        <w:t>931240000220</w:t>
      </w:r>
    </w:p>
    <w:p w14:paraId="46B5936D" w14:textId="154AEB58" w:rsidR="00DF01FA" w:rsidRPr="001741B0" w:rsidRDefault="00C67021">
      <w:pPr>
        <w:pStyle w:val="a3"/>
        <w:spacing w:before="124"/>
        <w:ind w:left="140"/>
        <w:jc w:val="left"/>
        <w:rPr>
          <w:lang w:val="en-US"/>
        </w:rPr>
      </w:pPr>
      <w:r w:rsidRPr="001741B0">
        <w:rPr>
          <w:color w:val="45464F"/>
          <w:lang w:val="en-US"/>
        </w:rPr>
        <w:t>T</w:t>
      </w:r>
      <w:r w:rsidR="00000000" w:rsidRPr="001741B0">
        <w:rPr>
          <w:color w:val="45464F"/>
          <w:lang w:val="en-US"/>
        </w:rPr>
        <w:t xml:space="preserve">RN: </w:t>
      </w:r>
      <w:r w:rsidR="00000000" w:rsidRPr="001741B0">
        <w:rPr>
          <w:color w:val="45464F"/>
          <w:spacing w:val="-2"/>
          <w:lang w:val="en-US"/>
        </w:rPr>
        <w:t>600200049149</w:t>
      </w:r>
    </w:p>
    <w:p w14:paraId="3EE58D4C" w14:textId="77777777" w:rsidR="00DF01FA" w:rsidRPr="001741B0" w:rsidRDefault="00000000">
      <w:pPr>
        <w:pStyle w:val="a3"/>
        <w:spacing w:before="125"/>
        <w:ind w:left="140"/>
        <w:jc w:val="left"/>
        <w:rPr>
          <w:lang w:val="en-US"/>
        </w:rPr>
      </w:pPr>
      <w:r w:rsidRPr="001741B0">
        <w:rPr>
          <w:color w:val="45464F"/>
          <w:spacing w:val="-2"/>
          <w:lang w:val="en-US"/>
        </w:rPr>
        <w:t>OKPO:</w:t>
      </w:r>
      <w:r w:rsidRPr="001741B0">
        <w:rPr>
          <w:color w:val="45464F"/>
          <w:spacing w:val="-9"/>
          <w:lang w:val="en-US"/>
        </w:rPr>
        <w:t xml:space="preserve"> </w:t>
      </w:r>
      <w:r w:rsidRPr="001741B0">
        <w:rPr>
          <w:color w:val="45464F"/>
          <w:spacing w:val="-2"/>
          <w:lang w:val="en-US"/>
        </w:rPr>
        <w:t>30084469</w:t>
      </w:r>
    </w:p>
    <w:p w14:paraId="076A6824" w14:textId="3BB0F1A6" w:rsidR="00DF01FA" w:rsidRPr="001741B0" w:rsidRDefault="00000000">
      <w:pPr>
        <w:pStyle w:val="a3"/>
        <w:tabs>
          <w:tab w:val="left" w:pos="1759"/>
          <w:tab w:val="left" w:pos="5091"/>
          <w:tab w:val="left" w:pos="5749"/>
          <w:tab w:val="left" w:pos="6589"/>
          <w:tab w:val="left" w:pos="8528"/>
        </w:tabs>
        <w:spacing w:before="124" w:line="244" w:lineRule="auto"/>
        <w:ind w:left="140" w:right="133"/>
        <w:jc w:val="left"/>
        <w:rPr>
          <w:lang w:val="en-US"/>
        </w:rPr>
      </w:pPr>
      <w:r w:rsidRPr="001741B0">
        <w:rPr>
          <w:color w:val="45464F"/>
          <w:spacing w:val="-2"/>
          <w:lang w:val="en-US"/>
        </w:rPr>
        <w:t xml:space="preserve">Bank </w:t>
      </w:r>
      <w:r w:rsidRPr="001741B0">
        <w:rPr>
          <w:color w:val="45464F"/>
          <w:lang w:val="en-US"/>
        </w:rPr>
        <w:tab/>
        <w:t xml:space="preserve">account: KZ679491100000342657 </w:t>
      </w:r>
      <w:r w:rsidRPr="001741B0">
        <w:rPr>
          <w:color w:val="45464F"/>
          <w:lang w:val="en-US"/>
        </w:rPr>
        <w:tab/>
      </w:r>
      <w:r w:rsidRPr="001741B0">
        <w:rPr>
          <w:color w:val="45464F"/>
          <w:spacing w:val="-10"/>
          <w:lang w:val="en-US"/>
        </w:rPr>
        <w:t xml:space="preserve">in </w:t>
      </w:r>
      <w:r w:rsidRPr="001741B0">
        <w:rPr>
          <w:color w:val="45464F"/>
          <w:lang w:val="en-US"/>
        </w:rPr>
        <w:tab/>
      </w:r>
      <w:r w:rsidRPr="001741B0">
        <w:rPr>
          <w:color w:val="45464F"/>
          <w:lang w:val="en-US"/>
        </w:rPr>
        <w:tab/>
        <w:t xml:space="preserve">ALTYN BANK </w:t>
      </w:r>
      <w:r w:rsidR="00C67021" w:rsidRPr="001741B0">
        <w:rPr>
          <w:color w:val="45464F"/>
          <w:spacing w:val="-6"/>
          <w:lang w:val="en-US"/>
        </w:rPr>
        <w:t>JSC</w:t>
      </w:r>
      <w:r w:rsidRPr="001741B0">
        <w:rPr>
          <w:color w:val="45464F"/>
          <w:lang w:val="en-US"/>
        </w:rPr>
        <w:tab/>
      </w:r>
      <w:r w:rsidRPr="001741B0">
        <w:rPr>
          <w:color w:val="45464F"/>
          <w:spacing w:val="-4"/>
          <w:lang w:val="en-US"/>
        </w:rPr>
        <w:t xml:space="preserve">(Subsidiary </w:t>
      </w:r>
      <w:r w:rsidRPr="001741B0">
        <w:rPr>
          <w:color w:val="45464F"/>
          <w:lang w:val="en-US"/>
        </w:rPr>
        <w:t>bank of China Citic Bank Corporation Limited)</w:t>
      </w:r>
    </w:p>
    <w:p w14:paraId="1829E427" w14:textId="77777777" w:rsidR="00DF01FA" w:rsidRPr="001741B0" w:rsidRDefault="00000000">
      <w:pPr>
        <w:pStyle w:val="a3"/>
        <w:ind w:left="140"/>
        <w:jc w:val="left"/>
        <w:rPr>
          <w:lang w:val="en-US"/>
        </w:rPr>
      </w:pPr>
      <w:r w:rsidRPr="001741B0">
        <w:rPr>
          <w:color w:val="45464F"/>
          <w:lang w:val="en-US"/>
        </w:rPr>
        <w:t>BIC</w:t>
      </w:r>
      <w:r w:rsidRPr="001741B0">
        <w:rPr>
          <w:color w:val="45464F"/>
          <w:spacing w:val="-13"/>
          <w:lang w:val="en-US"/>
        </w:rPr>
        <w:t xml:space="preserve"> </w:t>
      </w:r>
      <w:r w:rsidRPr="001741B0">
        <w:rPr>
          <w:color w:val="45464F"/>
          <w:spacing w:val="-2"/>
          <w:lang w:val="en-US"/>
        </w:rPr>
        <w:t>ATYNKZKA</w:t>
      </w:r>
    </w:p>
    <w:p w14:paraId="36A48D1E" w14:textId="1C783768" w:rsidR="00DF01FA" w:rsidRPr="001741B0" w:rsidRDefault="00000000" w:rsidP="00C67021">
      <w:pPr>
        <w:pStyle w:val="a3"/>
        <w:spacing w:before="4" w:line="380" w:lineRule="exact"/>
        <w:ind w:left="501" w:right="134" w:firstLine="7658"/>
        <w:jc w:val="right"/>
        <w:rPr>
          <w:lang w:val="en-US"/>
        </w:rPr>
      </w:pPr>
      <w:r w:rsidRPr="001741B0">
        <w:rPr>
          <w:color w:val="45464F"/>
          <w:lang w:val="en-US"/>
        </w:rPr>
        <w:t>App</w:t>
      </w:r>
      <w:r w:rsidR="00C67021" w:rsidRPr="001741B0">
        <w:rPr>
          <w:color w:val="45464F"/>
          <w:lang w:val="en-US"/>
        </w:rPr>
        <w:t>e</w:t>
      </w:r>
      <w:r w:rsidRPr="001741B0">
        <w:rPr>
          <w:color w:val="45464F"/>
          <w:lang w:val="en-US"/>
        </w:rPr>
        <w:t>n</w:t>
      </w:r>
      <w:r w:rsidR="00C67021" w:rsidRPr="001741B0">
        <w:rPr>
          <w:color w:val="45464F"/>
          <w:lang w:val="en-US"/>
        </w:rPr>
        <w:t>dix</w:t>
      </w:r>
      <w:r w:rsidRPr="001741B0">
        <w:rPr>
          <w:color w:val="45464F"/>
          <w:spacing w:val="-14"/>
          <w:lang w:val="en-US"/>
        </w:rPr>
        <w:t xml:space="preserve"> </w:t>
      </w:r>
      <w:r w:rsidRPr="001741B0">
        <w:rPr>
          <w:color w:val="45464F"/>
          <w:lang w:val="en-US"/>
        </w:rPr>
        <w:t xml:space="preserve">1 </w:t>
      </w:r>
      <w:r w:rsidR="00C67021" w:rsidRPr="001741B0">
        <w:rPr>
          <w:color w:val="45464F"/>
          <w:spacing w:val="-14"/>
          <w:lang w:val="en-US"/>
        </w:rPr>
        <w:t xml:space="preserve">to the Contract </w:t>
      </w:r>
      <w:r w:rsidR="00C67021" w:rsidRPr="001741B0">
        <w:rPr>
          <w:color w:val="45464F"/>
          <w:lang w:val="en-US"/>
        </w:rPr>
        <w:t>about rendering services on providing access to fee-based sections @ KASEInfoBot in</w:t>
      </w:r>
      <w:r w:rsidR="00C67021" w:rsidRPr="001741B0">
        <w:rPr>
          <w:color w:val="45464F"/>
          <w:lang w:val="en-US"/>
        </w:rPr>
        <w:br/>
      </w:r>
      <w:r w:rsidR="00C67021" w:rsidRPr="001741B0">
        <w:rPr>
          <w:color w:val="45464F"/>
          <w:lang w:val="en-US"/>
        </w:rPr>
        <w:t>the Telegram mobile app</w:t>
      </w:r>
    </w:p>
    <w:p w14:paraId="61C6981B" w14:textId="77777777" w:rsidR="00DF01FA" w:rsidRPr="001741B0" w:rsidRDefault="00DF01FA">
      <w:pPr>
        <w:pStyle w:val="a3"/>
        <w:spacing w:before="0"/>
        <w:ind w:left="0"/>
        <w:jc w:val="left"/>
        <w:rPr>
          <w:lang w:val="en-US"/>
        </w:rPr>
      </w:pPr>
    </w:p>
    <w:p w14:paraId="1AC62658" w14:textId="77777777" w:rsidR="00DF01FA" w:rsidRPr="001741B0" w:rsidRDefault="00DF01FA">
      <w:pPr>
        <w:pStyle w:val="a3"/>
        <w:spacing w:before="69" w:after="1"/>
        <w:ind w:left="0"/>
        <w:jc w:val="left"/>
        <w:rPr>
          <w:lang w:val="en-US"/>
        </w:rPr>
      </w:pPr>
    </w:p>
    <w:tbl>
      <w:tblPr>
        <w:tblStyle w:val="TableNormal"/>
        <w:tblW w:w="0" w:type="auto"/>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2363"/>
        <w:gridCol w:w="2152"/>
        <w:gridCol w:w="2909"/>
      </w:tblGrid>
      <w:tr w:rsidR="00DF01FA" w:rsidRPr="001741B0" w14:paraId="4AA1E406" w14:textId="77777777">
        <w:trPr>
          <w:trHeight w:val="457"/>
        </w:trPr>
        <w:tc>
          <w:tcPr>
            <w:tcW w:w="1951" w:type="dxa"/>
            <w:vMerge w:val="restart"/>
            <w:tcBorders>
              <w:left w:val="nil"/>
              <w:bottom w:val="dotted" w:sz="6" w:space="0" w:color="000000"/>
              <w:right w:val="dotted" w:sz="6" w:space="0" w:color="000000"/>
            </w:tcBorders>
            <w:shd w:val="clear" w:color="auto" w:fill="F1F1F1"/>
          </w:tcPr>
          <w:p w14:paraId="3EB9ABFA" w14:textId="77777777" w:rsidR="00DF01FA" w:rsidRPr="001741B0" w:rsidRDefault="00DF01FA">
            <w:pPr>
              <w:pStyle w:val="TableParagraph"/>
              <w:spacing w:before="132"/>
              <w:rPr>
                <w:sz w:val="20"/>
                <w:lang w:val="en-US"/>
              </w:rPr>
            </w:pPr>
          </w:p>
          <w:p w14:paraId="74075D86" w14:textId="719C845C" w:rsidR="00DF01FA" w:rsidRPr="001741B0" w:rsidRDefault="00C67021">
            <w:pPr>
              <w:pStyle w:val="TableParagraph"/>
              <w:spacing w:before="1"/>
              <w:ind w:left="120"/>
              <w:rPr>
                <w:rFonts w:ascii="Arial" w:hAnsi="Arial"/>
                <w:b/>
                <w:sz w:val="20"/>
                <w:lang w:val="en-US"/>
              </w:rPr>
            </w:pPr>
            <w:r w:rsidRPr="001741B0">
              <w:rPr>
                <w:rFonts w:ascii="Arial" w:hAnsi="Arial"/>
                <w:b/>
                <w:spacing w:val="-2"/>
                <w:sz w:val="20"/>
                <w:lang w:val="en-US"/>
              </w:rPr>
              <w:t>D</w:t>
            </w:r>
            <w:r w:rsidR="00000000" w:rsidRPr="001741B0">
              <w:rPr>
                <w:rFonts w:ascii="Arial" w:hAnsi="Arial"/>
                <w:b/>
                <w:spacing w:val="-2"/>
                <w:sz w:val="20"/>
                <w:lang w:val="en-US"/>
              </w:rPr>
              <w:t>ata</w:t>
            </w:r>
            <w:r w:rsidRPr="001741B0">
              <w:rPr>
                <w:rFonts w:ascii="Arial" w:hAnsi="Arial"/>
                <w:b/>
                <w:spacing w:val="-2"/>
                <w:sz w:val="20"/>
                <w:lang w:val="en-US"/>
              </w:rPr>
              <w:t xml:space="preserve"> composition</w:t>
            </w:r>
          </w:p>
        </w:tc>
        <w:tc>
          <w:tcPr>
            <w:tcW w:w="7424" w:type="dxa"/>
            <w:gridSpan w:val="3"/>
            <w:tcBorders>
              <w:left w:val="dotted" w:sz="6" w:space="0" w:color="000000"/>
              <w:bottom w:val="dotted" w:sz="6" w:space="0" w:color="000000"/>
              <w:right w:val="nil"/>
            </w:tcBorders>
            <w:shd w:val="clear" w:color="auto" w:fill="F1F1F1"/>
          </w:tcPr>
          <w:p w14:paraId="599BD75D" w14:textId="4309B1D9" w:rsidR="00DF01FA" w:rsidRPr="001741B0" w:rsidRDefault="00C67021">
            <w:pPr>
              <w:pStyle w:val="TableParagraph"/>
              <w:spacing w:before="109"/>
              <w:ind w:right="7"/>
              <w:jc w:val="center"/>
              <w:rPr>
                <w:rFonts w:ascii="Arial" w:hAnsi="Arial"/>
                <w:b/>
                <w:sz w:val="20"/>
                <w:lang w:val="en-US"/>
              </w:rPr>
            </w:pPr>
            <w:r w:rsidRPr="001741B0">
              <w:rPr>
                <w:rFonts w:ascii="Arial" w:hAnsi="Arial"/>
                <w:b/>
                <w:spacing w:val="-2"/>
                <w:sz w:val="20"/>
                <w:lang w:val="en-US"/>
              </w:rPr>
              <w:t>S</w:t>
            </w:r>
            <w:r w:rsidRPr="001741B0">
              <w:rPr>
                <w:rFonts w:ascii="Arial" w:hAnsi="Arial"/>
                <w:b/>
                <w:spacing w:val="-2"/>
                <w:sz w:val="20"/>
                <w:lang w:val="en-US"/>
              </w:rPr>
              <w:t>ervice</w:t>
            </w:r>
            <w:r w:rsidRPr="001741B0">
              <w:rPr>
                <w:rFonts w:ascii="Arial" w:hAnsi="Arial"/>
                <w:b/>
                <w:spacing w:val="-2"/>
                <w:sz w:val="20"/>
                <w:lang w:val="en-US"/>
              </w:rPr>
              <w:t xml:space="preserve"> p</w:t>
            </w:r>
            <w:r w:rsidR="00000000" w:rsidRPr="001741B0">
              <w:rPr>
                <w:rFonts w:ascii="Arial" w:hAnsi="Arial"/>
                <w:b/>
                <w:sz w:val="20"/>
                <w:lang w:val="en-US"/>
              </w:rPr>
              <w:t>ackages</w:t>
            </w:r>
          </w:p>
        </w:tc>
      </w:tr>
      <w:tr w:rsidR="00DF01FA" w:rsidRPr="001741B0" w14:paraId="1AB005E1" w14:textId="77777777">
        <w:trPr>
          <w:trHeight w:val="479"/>
        </w:trPr>
        <w:tc>
          <w:tcPr>
            <w:tcW w:w="1951" w:type="dxa"/>
            <w:vMerge/>
            <w:tcBorders>
              <w:top w:val="nil"/>
              <w:left w:val="nil"/>
              <w:bottom w:val="dotted" w:sz="6" w:space="0" w:color="000000"/>
              <w:right w:val="dotted" w:sz="6" w:space="0" w:color="000000"/>
            </w:tcBorders>
            <w:shd w:val="clear" w:color="auto" w:fill="F1F1F1"/>
          </w:tcPr>
          <w:p w14:paraId="3FB5A0D5" w14:textId="77777777" w:rsidR="00DF01FA" w:rsidRPr="001741B0" w:rsidRDefault="00DF01FA">
            <w:pPr>
              <w:rPr>
                <w:sz w:val="2"/>
                <w:szCs w:val="2"/>
                <w:lang w:val="en-US"/>
              </w:rPr>
            </w:pPr>
          </w:p>
        </w:tc>
        <w:tc>
          <w:tcPr>
            <w:tcW w:w="2363" w:type="dxa"/>
            <w:tcBorders>
              <w:top w:val="dotted" w:sz="6" w:space="0" w:color="000000"/>
              <w:left w:val="dotted" w:sz="6" w:space="0" w:color="000000"/>
              <w:bottom w:val="dotted" w:sz="6" w:space="0" w:color="000000"/>
              <w:right w:val="dotted" w:sz="6" w:space="0" w:color="000000"/>
            </w:tcBorders>
            <w:shd w:val="clear" w:color="auto" w:fill="F1F1F1"/>
          </w:tcPr>
          <w:p w14:paraId="35E7DF60" w14:textId="77777777" w:rsidR="00DF01FA" w:rsidRPr="001741B0" w:rsidRDefault="00000000">
            <w:pPr>
              <w:pStyle w:val="TableParagraph"/>
              <w:spacing w:line="227" w:lineRule="exact"/>
              <w:ind w:left="101"/>
              <w:rPr>
                <w:rFonts w:ascii="Arial" w:hAnsi="Arial"/>
                <w:b/>
                <w:sz w:val="20"/>
                <w:lang w:val="en-US"/>
              </w:rPr>
            </w:pPr>
            <w:r w:rsidRPr="001741B0">
              <w:rPr>
                <w:rFonts w:ascii="Arial" w:hAnsi="Arial"/>
                <w:b/>
                <w:spacing w:val="-2"/>
                <w:sz w:val="20"/>
                <w:lang w:val="en-US"/>
              </w:rPr>
              <w:t>Free</w:t>
            </w:r>
          </w:p>
        </w:tc>
        <w:tc>
          <w:tcPr>
            <w:tcW w:w="2152" w:type="dxa"/>
            <w:tcBorders>
              <w:top w:val="dotted" w:sz="6" w:space="0" w:color="000000"/>
              <w:left w:val="dotted" w:sz="6" w:space="0" w:color="000000"/>
              <w:bottom w:val="dotted" w:sz="6" w:space="0" w:color="000000"/>
              <w:right w:val="dotted" w:sz="6" w:space="0" w:color="000000"/>
            </w:tcBorders>
            <w:shd w:val="clear" w:color="auto" w:fill="F1F1F1"/>
          </w:tcPr>
          <w:p w14:paraId="1B71311B" w14:textId="77777777" w:rsidR="00DF01FA" w:rsidRPr="001741B0" w:rsidRDefault="00000000">
            <w:pPr>
              <w:pStyle w:val="TableParagraph"/>
              <w:spacing w:line="227" w:lineRule="exact"/>
              <w:ind w:left="96"/>
              <w:rPr>
                <w:rFonts w:ascii="Arial" w:hAnsi="Arial"/>
                <w:b/>
                <w:sz w:val="20"/>
                <w:lang w:val="en-US"/>
              </w:rPr>
            </w:pPr>
            <w:r w:rsidRPr="001741B0">
              <w:rPr>
                <w:rFonts w:ascii="Arial" w:hAnsi="Arial"/>
                <w:b/>
                <w:spacing w:val="-2"/>
                <w:sz w:val="20"/>
                <w:lang w:val="en-US"/>
              </w:rPr>
              <w:t>Standard</w:t>
            </w:r>
          </w:p>
        </w:tc>
        <w:tc>
          <w:tcPr>
            <w:tcW w:w="2909" w:type="dxa"/>
            <w:tcBorders>
              <w:top w:val="dotted" w:sz="6" w:space="0" w:color="000000"/>
              <w:left w:val="dotted" w:sz="6" w:space="0" w:color="000000"/>
              <w:bottom w:val="dotted" w:sz="6" w:space="0" w:color="000000"/>
              <w:right w:val="nil"/>
            </w:tcBorders>
            <w:shd w:val="clear" w:color="auto" w:fill="F1F1F1"/>
          </w:tcPr>
          <w:p w14:paraId="60759A5F" w14:textId="77777777" w:rsidR="00DF01FA" w:rsidRPr="001741B0" w:rsidRDefault="00000000">
            <w:pPr>
              <w:pStyle w:val="TableParagraph"/>
              <w:spacing w:line="227" w:lineRule="exact"/>
              <w:ind w:left="100"/>
              <w:rPr>
                <w:rFonts w:ascii="Arial" w:hAnsi="Arial"/>
                <w:b/>
                <w:sz w:val="20"/>
                <w:lang w:val="en-US"/>
              </w:rPr>
            </w:pPr>
            <w:r w:rsidRPr="001741B0">
              <w:rPr>
                <w:rFonts w:ascii="Arial" w:hAnsi="Arial"/>
                <w:b/>
                <w:spacing w:val="-2"/>
                <w:sz w:val="20"/>
                <w:lang w:val="en-US"/>
              </w:rPr>
              <w:t>Premium</w:t>
            </w:r>
          </w:p>
        </w:tc>
      </w:tr>
      <w:tr w:rsidR="00DF01FA" w:rsidRPr="001741B0" w14:paraId="671C55C5" w14:textId="77777777">
        <w:trPr>
          <w:trHeight w:val="690"/>
        </w:trPr>
        <w:tc>
          <w:tcPr>
            <w:tcW w:w="1951" w:type="dxa"/>
            <w:tcBorders>
              <w:top w:val="dotted" w:sz="6" w:space="0" w:color="000000"/>
              <w:left w:val="nil"/>
              <w:bottom w:val="dotted" w:sz="6" w:space="0" w:color="000000"/>
              <w:right w:val="dotted" w:sz="6" w:space="0" w:color="000000"/>
            </w:tcBorders>
          </w:tcPr>
          <w:p w14:paraId="6DDE5AA2" w14:textId="2CD0F359" w:rsidR="00DF01FA" w:rsidRPr="001741B0" w:rsidRDefault="00000000">
            <w:pPr>
              <w:pStyle w:val="TableParagraph"/>
              <w:spacing w:line="230" w:lineRule="atLeast"/>
              <w:ind w:left="120" w:right="154"/>
              <w:rPr>
                <w:sz w:val="20"/>
                <w:lang w:val="en-US"/>
              </w:rPr>
            </w:pPr>
            <w:r w:rsidRPr="001741B0">
              <w:rPr>
                <w:sz w:val="20"/>
                <w:lang w:val="en-US"/>
              </w:rPr>
              <w:t xml:space="preserve">Request </w:t>
            </w:r>
            <w:r w:rsidR="00C67021" w:rsidRPr="001741B0">
              <w:rPr>
                <w:sz w:val="20"/>
                <w:lang w:val="en-US"/>
              </w:rPr>
              <w:t>on</w:t>
            </w:r>
            <w:r w:rsidRPr="001741B0">
              <w:rPr>
                <w:sz w:val="20"/>
                <w:lang w:val="en-US"/>
              </w:rPr>
              <w:t xml:space="preserve"> currency+</w:t>
            </w:r>
            <w:r w:rsidRPr="001741B0">
              <w:rPr>
                <w:spacing w:val="-14"/>
                <w:sz w:val="20"/>
                <w:lang w:val="en-US"/>
              </w:rPr>
              <w:t xml:space="preserve"> </w:t>
            </w:r>
            <w:r w:rsidRPr="001741B0">
              <w:rPr>
                <w:sz w:val="20"/>
                <w:lang w:val="en-US"/>
              </w:rPr>
              <w:t>securities per day</w:t>
            </w:r>
          </w:p>
        </w:tc>
        <w:tc>
          <w:tcPr>
            <w:tcW w:w="2363" w:type="dxa"/>
            <w:tcBorders>
              <w:top w:val="dotted" w:sz="6" w:space="0" w:color="000000"/>
              <w:left w:val="dotted" w:sz="6" w:space="0" w:color="000000"/>
              <w:bottom w:val="dotted" w:sz="6" w:space="0" w:color="000000"/>
              <w:right w:val="dotted" w:sz="6" w:space="0" w:color="000000"/>
            </w:tcBorders>
          </w:tcPr>
          <w:p w14:paraId="0647E726" w14:textId="77777777" w:rsidR="00DF01FA" w:rsidRPr="001741B0" w:rsidRDefault="00DF01FA">
            <w:pPr>
              <w:pStyle w:val="TableParagraph"/>
              <w:spacing w:before="8"/>
              <w:rPr>
                <w:sz w:val="20"/>
                <w:lang w:val="en-US"/>
              </w:rPr>
            </w:pPr>
          </w:p>
          <w:p w14:paraId="0F7B5EAC" w14:textId="7F4D3EC1" w:rsidR="00DF01FA" w:rsidRPr="001741B0" w:rsidRDefault="00000000">
            <w:pPr>
              <w:pStyle w:val="TableParagraph"/>
              <w:spacing w:before="1"/>
              <w:ind w:right="82"/>
              <w:jc w:val="right"/>
              <w:rPr>
                <w:sz w:val="20"/>
                <w:lang w:val="en-US"/>
              </w:rPr>
            </w:pPr>
            <w:r w:rsidRPr="001741B0">
              <w:rPr>
                <w:sz w:val="20"/>
                <w:lang w:val="en-US"/>
              </w:rPr>
              <w:t>To</w:t>
            </w:r>
            <w:r w:rsidRPr="001741B0">
              <w:rPr>
                <w:spacing w:val="-9"/>
                <w:sz w:val="20"/>
                <w:lang w:val="en-US"/>
              </w:rPr>
              <w:t xml:space="preserve"> </w:t>
            </w:r>
            <w:r w:rsidRPr="001741B0">
              <w:rPr>
                <w:sz w:val="20"/>
                <w:lang w:val="en-US"/>
              </w:rPr>
              <w:t>5</w:t>
            </w:r>
            <w:r w:rsidRPr="001741B0">
              <w:rPr>
                <w:spacing w:val="-8"/>
                <w:sz w:val="20"/>
                <w:lang w:val="en-US"/>
              </w:rPr>
              <w:t xml:space="preserve"> </w:t>
            </w:r>
            <w:r w:rsidRPr="001741B0">
              <w:rPr>
                <w:sz w:val="20"/>
                <w:lang w:val="en-US"/>
              </w:rPr>
              <w:t>requests</w:t>
            </w:r>
            <w:r w:rsidRPr="001741B0">
              <w:rPr>
                <w:spacing w:val="-9"/>
                <w:sz w:val="20"/>
                <w:lang w:val="en-US"/>
              </w:rPr>
              <w:t xml:space="preserve"> </w:t>
            </w:r>
            <w:r w:rsidR="00C67021" w:rsidRPr="001741B0">
              <w:rPr>
                <w:sz w:val="20"/>
                <w:lang w:val="en-US"/>
              </w:rPr>
              <w:t>per</w:t>
            </w:r>
            <w:r w:rsidRPr="001741B0">
              <w:rPr>
                <w:spacing w:val="-8"/>
                <w:sz w:val="20"/>
                <w:lang w:val="en-US"/>
              </w:rPr>
              <w:t xml:space="preserve"> </w:t>
            </w:r>
            <w:r w:rsidRPr="001741B0">
              <w:rPr>
                <w:spacing w:val="-4"/>
                <w:sz w:val="20"/>
                <w:lang w:val="en-US"/>
              </w:rPr>
              <w:t>day</w:t>
            </w:r>
          </w:p>
        </w:tc>
        <w:tc>
          <w:tcPr>
            <w:tcW w:w="2152" w:type="dxa"/>
            <w:tcBorders>
              <w:top w:val="dotted" w:sz="6" w:space="0" w:color="000000"/>
              <w:left w:val="dotted" w:sz="6" w:space="0" w:color="000000"/>
              <w:bottom w:val="dotted" w:sz="6" w:space="0" w:color="000000"/>
              <w:right w:val="dotted" w:sz="6" w:space="0" w:color="000000"/>
            </w:tcBorders>
          </w:tcPr>
          <w:p w14:paraId="0AEB9300" w14:textId="7D4C1A82" w:rsidR="00DF01FA" w:rsidRPr="001741B0" w:rsidRDefault="00000000">
            <w:pPr>
              <w:pStyle w:val="TableParagraph"/>
              <w:spacing w:before="120"/>
              <w:ind w:right="87"/>
              <w:jc w:val="right"/>
              <w:rPr>
                <w:sz w:val="20"/>
                <w:lang w:val="en-US"/>
              </w:rPr>
            </w:pPr>
            <w:r w:rsidRPr="001741B0">
              <w:rPr>
                <w:sz w:val="20"/>
                <w:lang w:val="en-US"/>
              </w:rPr>
              <w:t>To</w:t>
            </w:r>
            <w:r w:rsidRPr="001741B0">
              <w:rPr>
                <w:spacing w:val="-13"/>
                <w:sz w:val="20"/>
                <w:lang w:val="en-US"/>
              </w:rPr>
              <w:t xml:space="preserve"> </w:t>
            </w:r>
            <w:r w:rsidRPr="001741B0">
              <w:rPr>
                <w:sz w:val="20"/>
                <w:lang w:val="en-US"/>
              </w:rPr>
              <w:t>20</w:t>
            </w:r>
            <w:r w:rsidRPr="001741B0">
              <w:rPr>
                <w:spacing w:val="-13"/>
                <w:sz w:val="20"/>
                <w:lang w:val="en-US"/>
              </w:rPr>
              <w:t xml:space="preserve"> </w:t>
            </w:r>
            <w:r w:rsidRPr="001741B0">
              <w:rPr>
                <w:sz w:val="20"/>
                <w:lang w:val="en-US"/>
              </w:rPr>
              <w:t>requests</w:t>
            </w:r>
            <w:r w:rsidRPr="001741B0">
              <w:rPr>
                <w:spacing w:val="-11"/>
                <w:sz w:val="20"/>
                <w:lang w:val="en-US"/>
              </w:rPr>
              <w:t xml:space="preserve"> </w:t>
            </w:r>
            <w:r w:rsidR="00C67021" w:rsidRPr="001741B0">
              <w:rPr>
                <w:spacing w:val="-10"/>
                <w:sz w:val="20"/>
                <w:lang w:val="en-US"/>
              </w:rPr>
              <w:t>per</w:t>
            </w:r>
          </w:p>
          <w:p w14:paraId="0A73286A" w14:textId="77777777" w:rsidR="00DF01FA" w:rsidRPr="001741B0" w:rsidRDefault="00000000">
            <w:pPr>
              <w:pStyle w:val="TableParagraph"/>
              <w:spacing w:before="4"/>
              <w:ind w:right="87"/>
              <w:jc w:val="right"/>
              <w:rPr>
                <w:sz w:val="20"/>
                <w:lang w:val="en-US"/>
              </w:rPr>
            </w:pPr>
            <w:r w:rsidRPr="001741B0">
              <w:rPr>
                <w:spacing w:val="-2"/>
                <w:sz w:val="20"/>
                <w:lang w:val="en-US"/>
              </w:rPr>
              <w:t>day</w:t>
            </w:r>
          </w:p>
        </w:tc>
        <w:tc>
          <w:tcPr>
            <w:tcW w:w="2909" w:type="dxa"/>
            <w:tcBorders>
              <w:top w:val="dotted" w:sz="6" w:space="0" w:color="000000"/>
              <w:left w:val="dotted" w:sz="6" w:space="0" w:color="000000"/>
              <w:bottom w:val="dotted" w:sz="6" w:space="0" w:color="000000"/>
              <w:right w:val="nil"/>
            </w:tcBorders>
            <w:shd w:val="clear" w:color="auto" w:fill="D9D9D9"/>
          </w:tcPr>
          <w:p w14:paraId="7EE233EF" w14:textId="77777777" w:rsidR="00DF01FA" w:rsidRPr="001741B0" w:rsidRDefault="00DF01FA">
            <w:pPr>
              <w:pStyle w:val="TableParagraph"/>
              <w:spacing w:before="8"/>
              <w:rPr>
                <w:sz w:val="20"/>
                <w:lang w:val="en-US"/>
              </w:rPr>
            </w:pPr>
          </w:p>
          <w:p w14:paraId="46EF5853" w14:textId="77777777" w:rsidR="00DF01FA" w:rsidRPr="001741B0" w:rsidRDefault="00000000">
            <w:pPr>
              <w:pStyle w:val="TableParagraph"/>
              <w:spacing w:before="1"/>
              <w:ind w:right="100"/>
              <w:jc w:val="right"/>
              <w:rPr>
                <w:sz w:val="20"/>
                <w:lang w:val="en-US"/>
              </w:rPr>
            </w:pPr>
            <w:r w:rsidRPr="001741B0">
              <w:rPr>
                <w:spacing w:val="-2"/>
                <w:sz w:val="20"/>
                <w:lang w:val="en-US"/>
              </w:rPr>
              <w:t>Unlimited</w:t>
            </w:r>
            <w:r w:rsidRPr="001741B0">
              <w:rPr>
                <w:spacing w:val="4"/>
                <w:sz w:val="20"/>
                <w:lang w:val="en-US"/>
              </w:rPr>
              <w:t xml:space="preserve"> </w:t>
            </w:r>
            <w:r w:rsidRPr="001741B0">
              <w:rPr>
                <w:spacing w:val="-2"/>
                <w:sz w:val="20"/>
                <w:lang w:val="en-US"/>
              </w:rPr>
              <w:t>quantity</w:t>
            </w:r>
          </w:p>
        </w:tc>
      </w:tr>
      <w:tr w:rsidR="00DF01FA" w:rsidRPr="001741B0" w14:paraId="15149475" w14:textId="77777777">
        <w:trPr>
          <w:trHeight w:val="551"/>
        </w:trPr>
        <w:tc>
          <w:tcPr>
            <w:tcW w:w="1951" w:type="dxa"/>
            <w:tcBorders>
              <w:top w:val="dotted" w:sz="6" w:space="0" w:color="000000"/>
              <w:left w:val="nil"/>
              <w:bottom w:val="dotted" w:sz="6" w:space="0" w:color="000000"/>
              <w:right w:val="dotted" w:sz="6" w:space="0" w:color="000000"/>
            </w:tcBorders>
          </w:tcPr>
          <w:p w14:paraId="45135CCE" w14:textId="0C2A0043" w:rsidR="00DF01FA" w:rsidRPr="001741B0" w:rsidRDefault="00000000">
            <w:pPr>
              <w:pStyle w:val="TableParagraph"/>
              <w:spacing w:before="48" w:line="244" w:lineRule="auto"/>
              <w:ind w:left="120" w:right="154"/>
              <w:rPr>
                <w:sz w:val="20"/>
                <w:lang w:val="en-US"/>
              </w:rPr>
            </w:pPr>
            <w:r w:rsidRPr="001741B0">
              <w:rPr>
                <w:sz w:val="20"/>
                <w:lang w:val="en-US"/>
              </w:rPr>
              <w:t>Notification</w:t>
            </w:r>
            <w:r w:rsidRPr="001741B0">
              <w:rPr>
                <w:spacing w:val="-14"/>
                <w:sz w:val="20"/>
                <w:lang w:val="en-US"/>
              </w:rPr>
              <w:t xml:space="preserve"> </w:t>
            </w:r>
            <w:r w:rsidR="000C0AEA" w:rsidRPr="001741B0">
              <w:rPr>
                <w:sz w:val="20"/>
                <w:lang w:val="en-US"/>
              </w:rPr>
              <w:t>of</w:t>
            </w:r>
            <w:r w:rsidRPr="001741B0">
              <w:rPr>
                <w:sz w:val="20"/>
                <w:lang w:val="en-US"/>
              </w:rPr>
              <w:t xml:space="preserve"> the price changes</w:t>
            </w:r>
          </w:p>
        </w:tc>
        <w:tc>
          <w:tcPr>
            <w:tcW w:w="2363" w:type="dxa"/>
            <w:tcBorders>
              <w:top w:val="dotted" w:sz="6" w:space="0" w:color="000000"/>
              <w:left w:val="dotted" w:sz="6" w:space="0" w:color="000000"/>
              <w:bottom w:val="dotted" w:sz="6" w:space="0" w:color="000000"/>
              <w:right w:val="dotted" w:sz="6" w:space="0" w:color="000000"/>
            </w:tcBorders>
          </w:tcPr>
          <w:p w14:paraId="12DC1671" w14:textId="77777777" w:rsidR="00DF01FA" w:rsidRPr="001741B0" w:rsidRDefault="00000000">
            <w:pPr>
              <w:pStyle w:val="TableParagraph"/>
              <w:spacing w:before="163"/>
              <w:ind w:right="83"/>
              <w:jc w:val="right"/>
              <w:rPr>
                <w:sz w:val="20"/>
                <w:lang w:val="en-US"/>
              </w:rPr>
            </w:pPr>
            <w:r w:rsidRPr="001741B0">
              <w:rPr>
                <w:spacing w:val="-5"/>
                <w:sz w:val="20"/>
                <w:lang w:val="en-US"/>
              </w:rPr>
              <w:t>No</w:t>
            </w:r>
          </w:p>
        </w:tc>
        <w:tc>
          <w:tcPr>
            <w:tcW w:w="2152" w:type="dxa"/>
            <w:tcBorders>
              <w:top w:val="dotted" w:sz="6" w:space="0" w:color="000000"/>
              <w:left w:val="dotted" w:sz="6" w:space="0" w:color="000000"/>
              <w:bottom w:val="dotted" w:sz="6" w:space="0" w:color="000000"/>
              <w:right w:val="dotted" w:sz="6" w:space="0" w:color="000000"/>
            </w:tcBorders>
          </w:tcPr>
          <w:p w14:paraId="2055AB18" w14:textId="77777777" w:rsidR="00DF01FA" w:rsidRPr="001741B0" w:rsidRDefault="00000000">
            <w:pPr>
              <w:pStyle w:val="TableParagraph"/>
              <w:spacing w:before="163"/>
              <w:ind w:right="89"/>
              <w:jc w:val="right"/>
              <w:rPr>
                <w:sz w:val="20"/>
                <w:lang w:val="en-US"/>
              </w:rPr>
            </w:pPr>
            <w:r w:rsidRPr="001741B0">
              <w:rPr>
                <w:spacing w:val="-5"/>
                <w:sz w:val="20"/>
                <w:lang w:val="en-US"/>
              </w:rPr>
              <w:t>No</w:t>
            </w:r>
          </w:p>
        </w:tc>
        <w:tc>
          <w:tcPr>
            <w:tcW w:w="2909" w:type="dxa"/>
            <w:tcBorders>
              <w:top w:val="dotted" w:sz="6" w:space="0" w:color="000000"/>
              <w:left w:val="dotted" w:sz="6" w:space="0" w:color="000000"/>
              <w:bottom w:val="dotted" w:sz="6" w:space="0" w:color="000000"/>
              <w:right w:val="nil"/>
            </w:tcBorders>
            <w:shd w:val="clear" w:color="auto" w:fill="D9D9D9"/>
          </w:tcPr>
          <w:p w14:paraId="11917A7C" w14:textId="1F10187C" w:rsidR="00DF01FA" w:rsidRPr="001741B0" w:rsidRDefault="000C0AEA">
            <w:pPr>
              <w:pStyle w:val="TableParagraph"/>
              <w:spacing w:before="163"/>
              <w:ind w:right="101"/>
              <w:jc w:val="right"/>
              <w:rPr>
                <w:sz w:val="20"/>
                <w:lang w:val="en-US"/>
              </w:rPr>
            </w:pPr>
            <w:r w:rsidRPr="001741B0">
              <w:rPr>
                <w:spacing w:val="-4"/>
                <w:sz w:val="20"/>
                <w:lang w:val="en-US"/>
              </w:rPr>
              <w:t>Yes</w:t>
            </w:r>
          </w:p>
        </w:tc>
      </w:tr>
      <w:tr w:rsidR="00DF01FA" w:rsidRPr="001741B0" w14:paraId="27A23FCA" w14:textId="77777777">
        <w:trPr>
          <w:trHeight w:val="551"/>
        </w:trPr>
        <w:tc>
          <w:tcPr>
            <w:tcW w:w="1951" w:type="dxa"/>
            <w:tcBorders>
              <w:top w:val="dotted" w:sz="6" w:space="0" w:color="000000"/>
              <w:left w:val="nil"/>
              <w:bottom w:val="dotted" w:sz="6" w:space="0" w:color="000000"/>
              <w:right w:val="dotted" w:sz="6" w:space="0" w:color="000000"/>
            </w:tcBorders>
          </w:tcPr>
          <w:p w14:paraId="519002D4" w14:textId="036D402C" w:rsidR="00DF01FA" w:rsidRPr="001741B0" w:rsidRDefault="00000000">
            <w:pPr>
              <w:pStyle w:val="TableParagraph"/>
              <w:spacing w:before="48" w:line="244" w:lineRule="auto"/>
              <w:ind w:left="120" w:right="154"/>
              <w:rPr>
                <w:sz w:val="20"/>
                <w:lang w:val="en-US"/>
              </w:rPr>
            </w:pPr>
            <w:r w:rsidRPr="001741B0">
              <w:rPr>
                <w:sz w:val="20"/>
                <w:lang w:val="en-US"/>
              </w:rPr>
              <w:t>Notification</w:t>
            </w:r>
            <w:r w:rsidRPr="001741B0">
              <w:rPr>
                <w:spacing w:val="-14"/>
                <w:sz w:val="20"/>
                <w:lang w:val="en-US"/>
              </w:rPr>
              <w:t xml:space="preserve"> </w:t>
            </w:r>
            <w:r w:rsidRPr="001741B0">
              <w:rPr>
                <w:sz w:val="20"/>
                <w:lang w:val="en-US"/>
              </w:rPr>
              <w:t xml:space="preserve">upon </w:t>
            </w:r>
            <w:r w:rsidRPr="001741B0">
              <w:rPr>
                <w:spacing w:val="-2"/>
                <w:sz w:val="20"/>
                <w:lang w:val="en-US"/>
              </w:rPr>
              <w:t>reaching</w:t>
            </w:r>
            <w:r w:rsidRPr="001741B0">
              <w:rPr>
                <w:spacing w:val="1"/>
                <w:sz w:val="20"/>
                <w:lang w:val="en-US"/>
              </w:rPr>
              <w:t xml:space="preserve"> </w:t>
            </w:r>
            <w:r w:rsidR="000C0AEA" w:rsidRPr="001741B0">
              <w:rPr>
                <w:spacing w:val="1"/>
                <w:sz w:val="20"/>
                <w:lang w:val="en-US"/>
              </w:rPr>
              <w:t xml:space="preserve">the </w:t>
            </w:r>
            <w:r w:rsidRPr="001741B0">
              <w:rPr>
                <w:spacing w:val="-4"/>
                <w:sz w:val="20"/>
                <w:lang w:val="en-US"/>
              </w:rPr>
              <w:t>price</w:t>
            </w:r>
          </w:p>
        </w:tc>
        <w:tc>
          <w:tcPr>
            <w:tcW w:w="2363" w:type="dxa"/>
            <w:tcBorders>
              <w:top w:val="dotted" w:sz="6" w:space="0" w:color="000000"/>
              <w:left w:val="dotted" w:sz="6" w:space="0" w:color="000000"/>
              <w:bottom w:val="dotted" w:sz="6" w:space="0" w:color="000000"/>
              <w:right w:val="dotted" w:sz="6" w:space="0" w:color="000000"/>
            </w:tcBorders>
          </w:tcPr>
          <w:p w14:paraId="1CC94CF2" w14:textId="77777777" w:rsidR="00DF01FA" w:rsidRPr="001741B0" w:rsidRDefault="00000000">
            <w:pPr>
              <w:pStyle w:val="TableParagraph"/>
              <w:spacing w:before="164"/>
              <w:ind w:right="83"/>
              <w:jc w:val="right"/>
              <w:rPr>
                <w:sz w:val="20"/>
                <w:lang w:val="en-US"/>
              </w:rPr>
            </w:pPr>
            <w:r w:rsidRPr="001741B0">
              <w:rPr>
                <w:spacing w:val="-5"/>
                <w:sz w:val="20"/>
                <w:lang w:val="en-US"/>
              </w:rPr>
              <w:t>No</w:t>
            </w:r>
          </w:p>
        </w:tc>
        <w:tc>
          <w:tcPr>
            <w:tcW w:w="2152" w:type="dxa"/>
            <w:tcBorders>
              <w:top w:val="dotted" w:sz="6" w:space="0" w:color="000000"/>
              <w:left w:val="dotted" w:sz="6" w:space="0" w:color="000000"/>
              <w:bottom w:val="dotted" w:sz="6" w:space="0" w:color="000000"/>
              <w:right w:val="dotted" w:sz="6" w:space="0" w:color="000000"/>
            </w:tcBorders>
            <w:shd w:val="clear" w:color="auto" w:fill="D9D9D9"/>
          </w:tcPr>
          <w:p w14:paraId="71998FCA" w14:textId="49E76B10" w:rsidR="00DF01FA" w:rsidRPr="001741B0" w:rsidRDefault="000C0AEA">
            <w:pPr>
              <w:pStyle w:val="TableParagraph"/>
              <w:spacing w:before="164"/>
              <w:ind w:right="85"/>
              <w:jc w:val="right"/>
              <w:rPr>
                <w:sz w:val="20"/>
                <w:lang w:val="en-US"/>
              </w:rPr>
            </w:pPr>
            <w:r w:rsidRPr="001741B0">
              <w:rPr>
                <w:spacing w:val="-4"/>
                <w:sz w:val="20"/>
                <w:lang w:val="en-US"/>
              </w:rPr>
              <w:t>Yes</w:t>
            </w:r>
          </w:p>
        </w:tc>
        <w:tc>
          <w:tcPr>
            <w:tcW w:w="2909" w:type="dxa"/>
            <w:tcBorders>
              <w:top w:val="dotted" w:sz="6" w:space="0" w:color="000000"/>
              <w:left w:val="dotted" w:sz="6" w:space="0" w:color="000000"/>
              <w:bottom w:val="dotted" w:sz="6" w:space="0" w:color="000000"/>
              <w:right w:val="nil"/>
            </w:tcBorders>
            <w:shd w:val="clear" w:color="auto" w:fill="D9D9D9"/>
          </w:tcPr>
          <w:p w14:paraId="2B2E3B36" w14:textId="6A960900" w:rsidR="00DF01FA" w:rsidRPr="001741B0" w:rsidRDefault="000C0AEA">
            <w:pPr>
              <w:pStyle w:val="TableParagraph"/>
              <w:spacing w:before="164"/>
              <w:ind w:right="101"/>
              <w:jc w:val="right"/>
              <w:rPr>
                <w:sz w:val="20"/>
                <w:lang w:val="en-US"/>
              </w:rPr>
            </w:pPr>
            <w:r w:rsidRPr="001741B0">
              <w:rPr>
                <w:spacing w:val="-4"/>
                <w:sz w:val="20"/>
                <w:lang w:val="en-US"/>
              </w:rPr>
              <w:t>Yes</w:t>
            </w:r>
          </w:p>
        </w:tc>
      </w:tr>
      <w:tr w:rsidR="00DF01FA" w:rsidRPr="001741B0" w14:paraId="43E13A1D" w14:textId="77777777">
        <w:trPr>
          <w:trHeight w:val="551"/>
        </w:trPr>
        <w:tc>
          <w:tcPr>
            <w:tcW w:w="1951" w:type="dxa"/>
            <w:tcBorders>
              <w:top w:val="dotted" w:sz="6" w:space="0" w:color="000000"/>
              <w:left w:val="nil"/>
              <w:bottom w:val="dotted" w:sz="6" w:space="0" w:color="000000"/>
              <w:right w:val="dotted" w:sz="6" w:space="0" w:color="000000"/>
            </w:tcBorders>
          </w:tcPr>
          <w:p w14:paraId="1675F291" w14:textId="77777777" w:rsidR="00DF01FA" w:rsidRPr="001741B0" w:rsidRDefault="00000000">
            <w:pPr>
              <w:pStyle w:val="TableParagraph"/>
              <w:spacing w:before="48" w:line="244" w:lineRule="auto"/>
              <w:ind w:left="120" w:right="266"/>
              <w:rPr>
                <w:sz w:val="20"/>
                <w:lang w:val="en-US"/>
              </w:rPr>
            </w:pPr>
            <w:r w:rsidRPr="001741B0">
              <w:rPr>
                <w:sz w:val="20"/>
                <w:lang w:val="en-US"/>
              </w:rPr>
              <w:t>Notification</w:t>
            </w:r>
            <w:r w:rsidRPr="001741B0">
              <w:rPr>
                <w:spacing w:val="-14"/>
                <w:sz w:val="20"/>
                <w:lang w:val="en-US"/>
              </w:rPr>
              <w:t xml:space="preserve"> </w:t>
            </w:r>
            <w:r w:rsidRPr="001741B0">
              <w:rPr>
                <w:sz w:val="20"/>
                <w:lang w:val="en-US"/>
              </w:rPr>
              <w:t xml:space="preserve">by </w:t>
            </w:r>
            <w:r w:rsidRPr="001741B0">
              <w:rPr>
                <w:spacing w:val="-2"/>
                <w:sz w:val="20"/>
                <w:lang w:val="en-US"/>
              </w:rPr>
              <w:t>time</w:t>
            </w:r>
          </w:p>
        </w:tc>
        <w:tc>
          <w:tcPr>
            <w:tcW w:w="2363" w:type="dxa"/>
            <w:tcBorders>
              <w:top w:val="dotted" w:sz="6" w:space="0" w:color="000000"/>
              <w:left w:val="dotted" w:sz="6" w:space="0" w:color="000000"/>
              <w:bottom w:val="dotted" w:sz="6" w:space="0" w:color="000000"/>
              <w:right w:val="dotted" w:sz="6" w:space="0" w:color="000000"/>
            </w:tcBorders>
          </w:tcPr>
          <w:p w14:paraId="45E75168" w14:textId="77777777" w:rsidR="00DF01FA" w:rsidRPr="001741B0" w:rsidRDefault="00000000">
            <w:pPr>
              <w:pStyle w:val="TableParagraph"/>
              <w:spacing w:before="163"/>
              <w:ind w:right="83"/>
              <w:jc w:val="right"/>
              <w:rPr>
                <w:sz w:val="20"/>
                <w:lang w:val="en-US"/>
              </w:rPr>
            </w:pPr>
            <w:r w:rsidRPr="001741B0">
              <w:rPr>
                <w:spacing w:val="-5"/>
                <w:sz w:val="20"/>
                <w:lang w:val="en-US"/>
              </w:rPr>
              <w:t>No</w:t>
            </w:r>
          </w:p>
        </w:tc>
        <w:tc>
          <w:tcPr>
            <w:tcW w:w="2152" w:type="dxa"/>
            <w:tcBorders>
              <w:top w:val="dotted" w:sz="6" w:space="0" w:color="000000"/>
              <w:left w:val="dotted" w:sz="6" w:space="0" w:color="000000"/>
              <w:bottom w:val="dotted" w:sz="6" w:space="0" w:color="000000"/>
              <w:right w:val="dotted" w:sz="6" w:space="0" w:color="000000"/>
            </w:tcBorders>
            <w:shd w:val="clear" w:color="auto" w:fill="D9D9D9"/>
          </w:tcPr>
          <w:p w14:paraId="562AED7A" w14:textId="0403FE53" w:rsidR="00DF01FA" w:rsidRPr="001741B0" w:rsidRDefault="000C0AEA">
            <w:pPr>
              <w:pStyle w:val="TableParagraph"/>
              <w:spacing w:before="163"/>
              <w:ind w:right="85"/>
              <w:jc w:val="right"/>
              <w:rPr>
                <w:sz w:val="20"/>
                <w:lang w:val="en-US"/>
              </w:rPr>
            </w:pPr>
            <w:r w:rsidRPr="001741B0">
              <w:rPr>
                <w:spacing w:val="-4"/>
                <w:sz w:val="20"/>
                <w:lang w:val="en-US"/>
              </w:rPr>
              <w:t>Yes</w:t>
            </w:r>
          </w:p>
        </w:tc>
        <w:tc>
          <w:tcPr>
            <w:tcW w:w="2909" w:type="dxa"/>
            <w:tcBorders>
              <w:top w:val="dotted" w:sz="6" w:space="0" w:color="000000"/>
              <w:left w:val="dotted" w:sz="6" w:space="0" w:color="000000"/>
              <w:bottom w:val="dotted" w:sz="6" w:space="0" w:color="000000"/>
              <w:right w:val="nil"/>
            </w:tcBorders>
            <w:shd w:val="clear" w:color="auto" w:fill="D9D9D9"/>
          </w:tcPr>
          <w:p w14:paraId="47E55456" w14:textId="472D192C" w:rsidR="00DF01FA" w:rsidRPr="001741B0" w:rsidRDefault="000C0AEA">
            <w:pPr>
              <w:pStyle w:val="TableParagraph"/>
              <w:spacing w:before="163"/>
              <w:ind w:right="101"/>
              <w:jc w:val="right"/>
              <w:rPr>
                <w:sz w:val="20"/>
                <w:lang w:val="en-US"/>
              </w:rPr>
            </w:pPr>
            <w:r w:rsidRPr="001741B0">
              <w:rPr>
                <w:spacing w:val="-4"/>
                <w:sz w:val="20"/>
                <w:lang w:val="en-US"/>
              </w:rPr>
              <w:t>Yes</w:t>
            </w:r>
          </w:p>
        </w:tc>
      </w:tr>
      <w:tr w:rsidR="00DF01FA" w:rsidRPr="001741B0" w14:paraId="7F2BEF6E" w14:textId="77777777">
        <w:trPr>
          <w:trHeight w:val="827"/>
        </w:trPr>
        <w:tc>
          <w:tcPr>
            <w:tcW w:w="1951" w:type="dxa"/>
            <w:tcBorders>
              <w:top w:val="dotted" w:sz="6" w:space="0" w:color="000000"/>
              <w:left w:val="nil"/>
              <w:right w:val="dotted" w:sz="6" w:space="0" w:color="000000"/>
            </w:tcBorders>
          </w:tcPr>
          <w:p w14:paraId="327F4054" w14:textId="77777777" w:rsidR="00DF01FA" w:rsidRPr="001741B0" w:rsidRDefault="00000000">
            <w:pPr>
              <w:pStyle w:val="TableParagraph"/>
              <w:spacing w:before="187" w:line="244" w:lineRule="auto"/>
              <w:ind w:left="120" w:right="627"/>
              <w:rPr>
                <w:sz w:val="20"/>
                <w:lang w:val="en-US"/>
              </w:rPr>
            </w:pPr>
            <w:r w:rsidRPr="001741B0">
              <w:rPr>
                <w:spacing w:val="-2"/>
                <w:sz w:val="20"/>
                <w:lang w:val="en-US"/>
              </w:rPr>
              <w:t xml:space="preserve">Indicators, </w:t>
            </w:r>
            <w:r w:rsidRPr="001741B0">
              <w:rPr>
                <w:sz w:val="20"/>
                <w:lang w:val="en-US"/>
              </w:rPr>
              <w:t>cross rates</w:t>
            </w:r>
          </w:p>
        </w:tc>
        <w:tc>
          <w:tcPr>
            <w:tcW w:w="2363" w:type="dxa"/>
            <w:tcBorders>
              <w:top w:val="dotted" w:sz="6" w:space="0" w:color="000000"/>
              <w:left w:val="dotted" w:sz="6" w:space="0" w:color="000000"/>
              <w:right w:val="dotted" w:sz="6" w:space="0" w:color="000000"/>
            </w:tcBorders>
            <w:shd w:val="clear" w:color="auto" w:fill="D9D9D9"/>
          </w:tcPr>
          <w:p w14:paraId="56D3AF88" w14:textId="77777777" w:rsidR="00DF01FA" w:rsidRPr="001741B0" w:rsidRDefault="00DF01FA">
            <w:pPr>
              <w:pStyle w:val="TableParagraph"/>
              <w:spacing w:before="76"/>
              <w:rPr>
                <w:sz w:val="20"/>
                <w:lang w:val="en-US"/>
              </w:rPr>
            </w:pPr>
          </w:p>
          <w:p w14:paraId="1201C628" w14:textId="2A41AE6B" w:rsidR="00DF01FA" w:rsidRPr="001741B0" w:rsidRDefault="000C0AEA">
            <w:pPr>
              <w:pStyle w:val="TableParagraph"/>
              <w:ind w:right="79"/>
              <w:jc w:val="right"/>
              <w:rPr>
                <w:sz w:val="20"/>
                <w:lang w:val="en-US"/>
              </w:rPr>
            </w:pPr>
            <w:r w:rsidRPr="001741B0">
              <w:rPr>
                <w:spacing w:val="-4"/>
                <w:sz w:val="20"/>
                <w:lang w:val="en-US"/>
              </w:rPr>
              <w:t>Yes</w:t>
            </w:r>
          </w:p>
        </w:tc>
        <w:tc>
          <w:tcPr>
            <w:tcW w:w="2152" w:type="dxa"/>
            <w:tcBorders>
              <w:top w:val="dotted" w:sz="6" w:space="0" w:color="000000"/>
              <w:left w:val="dotted" w:sz="6" w:space="0" w:color="000000"/>
              <w:right w:val="dotted" w:sz="6" w:space="0" w:color="000000"/>
            </w:tcBorders>
            <w:shd w:val="clear" w:color="auto" w:fill="D9D9D9"/>
          </w:tcPr>
          <w:p w14:paraId="691BA686" w14:textId="77777777" w:rsidR="00DF01FA" w:rsidRPr="001741B0" w:rsidRDefault="00DF01FA">
            <w:pPr>
              <w:pStyle w:val="TableParagraph"/>
              <w:spacing w:before="76"/>
              <w:rPr>
                <w:sz w:val="20"/>
                <w:lang w:val="en-US"/>
              </w:rPr>
            </w:pPr>
          </w:p>
          <w:p w14:paraId="64D05325" w14:textId="39EF3EAA" w:rsidR="00DF01FA" w:rsidRPr="001741B0" w:rsidRDefault="000C0AEA">
            <w:pPr>
              <w:pStyle w:val="TableParagraph"/>
              <w:ind w:right="85"/>
              <w:jc w:val="right"/>
              <w:rPr>
                <w:sz w:val="20"/>
                <w:lang w:val="en-US"/>
              </w:rPr>
            </w:pPr>
            <w:r w:rsidRPr="001741B0">
              <w:rPr>
                <w:spacing w:val="-4"/>
                <w:sz w:val="20"/>
                <w:lang w:val="en-US"/>
              </w:rPr>
              <w:t>Yes</w:t>
            </w:r>
          </w:p>
        </w:tc>
        <w:tc>
          <w:tcPr>
            <w:tcW w:w="2909" w:type="dxa"/>
            <w:tcBorders>
              <w:top w:val="dotted" w:sz="6" w:space="0" w:color="000000"/>
              <w:left w:val="dotted" w:sz="6" w:space="0" w:color="000000"/>
              <w:right w:val="nil"/>
            </w:tcBorders>
            <w:shd w:val="clear" w:color="auto" w:fill="D9D9D9"/>
          </w:tcPr>
          <w:p w14:paraId="2712A4EF" w14:textId="77777777" w:rsidR="00DF01FA" w:rsidRPr="001741B0" w:rsidRDefault="00DF01FA">
            <w:pPr>
              <w:pStyle w:val="TableParagraph"/>
              <w:spacing w:before="76"/>
              <w:rPr>
                <w:sz w:val="20"/>
                <w:lang w:val="en-US"/>
              </w:rPr>
            </w:pPr>
          </w:p>
          <w:p w14:paraId="114E2D48" w14:textId="0436DFD7" w:rsidR="00DF01FA" w:rsidRPr="001741B0" w:rsidRDefault="000C0AEA">
            <w:pPr>
              <w:pStyle w:val="TableParagraph"/>
              <w:ind w:right="101"/>
              <w:jc w:val="right"/>
              <w:rPr>
                <w:sz w:val="20"/>
                <w:lang w:val="en-US"/>
              </w:rPr>
            </w:pPr>
            <w:r w:rsidRPr="001741B0">
              <w:rPr>
                <w:spacing w:val="-4"/>
                <w:sz w:val="20"/>
                <w:lang w:val="en-US"/>
              </w:rPr>
              <w:t>Yes</w:t>
            </w:r>
          </w:p>
        </w:tc>
      </w:tr>
      <w:tr w:rsidR="00DF01FA" w:rsidRPr="000C0AEA" w14:paraId="79C90344" w14:textId="77777777">
        <w:trPr>
          <w:trHeight w:val="824"/>
        </w:trPr>
        <w:tc>
          <w:tcPr>
            <w:tcW w:w="1951" w:type="dxa"/>
            <w:tcBorders>
              <w:left w:val="nil"/>
              <w:bottom w:val="single" w:sz="12" w:space="0" w:color="000000"/>
              <w:right w:val="dotted" w:sz="6" w:space="0" w:color="000000"/>
            </w:tcBorders>
          </w:tcPr>
          <w:p w14:paraId="538D4BB7" w14:textId="539EBD33" w:rsidR="00DF01FA" w:rsidRPr="001741B0" w:rsidRDefault="00000000">
            <w:pPr>
              <w:pStyle w:val="TableParagraph"/>
              <w:spacing w:before="61"/>
              <w:ind w:left="120"/>
              <w:rPr>
                <w:rFonts w:ascii="Arial" w:hAnsi="Arial"/>
                <w:b/>
                <w:sz w:val="20"/>
                <w:lang w:val="en-US"/>
              </w:rPr>
            </w:pPr>
            <w:r w:rsidRPr="001741B0">
              <w:rPr>
                <w:rFonts w:ascii="Arial" w:hAnsi="Arial"/>
                <w:b/>
                <w:sz w:val="20"/>
                <w:lang w:val="en-US"/>
              </w:rPr>
              <w:t>Price</w:t>
            </w:r>
            <w:r w:rsidRPr="001741B0">
              <w:rPr>
                <w:rFonts w:ascii="Arial" w:hAnsi="Arial"/>
                <w:b/>
                <w:spacing w:val="-14"/>
                <w:sz w:val="20"/>
                <w:lang w:val="en-US"/>
              </w:rPr>
              <w:t xml:space="preserve"> </w:t>
            </w:r>
            <w:r w:rsidR="000C0AEA" w:rsidRPr="001741B0">
              <w:rPr>
                <w:rFonts w:ascii="Arial" w:hAnsi="Arial"/>
                <w:b/>
                <w:sz w:val="20"/>
                <w:lang w:val="en-US"/>
              </w:rPr>
              <w:t>over</w:t>
            </w:r>
            <w:r w:rsidRPr="001741B0">
              <w:rPr>
                <w:rFonts w:ascii="Arial" w:hAnsi="Arial"/>
                <w:b/>
                <w:spacing w:val="-14"/>
                <w:sz w:val="20"/>
                <w:lang w:val="en-US"/>
              </w:rPr>
              <w:t xml:space="preserve"> </w:t>
            </w:r>
            <w:r w:rsidRPr="001741B0">
              <w:rPr>
                <w:rFonts w:ascii="Arial" w:hAnsi="Arial"/>
                <w:b/>
                <w:sz w:val="20"/>
                <w:lang w:val="en-US"/>
              </w:rPr>
              <w:t xml:space="preserve">30 </w:t>
            </w:r>
            <w:r w:rsidRPr="001741B0">
              <w:rPr>
                <w:rFonts w:ascii="Arial" w:hAnsi="Arial"/>
                <w:b/>
                <w:spacing w:val="-2"/>
                <w:sz w:val="20"/>
                <w:lang w:val="en-US"/>
              </w:rPr>
              <w:t xml:space="preserve">calendar </w:t>
            </w:r>
            <w:r w:rsidRPr="001741B0">
              <w:rPr>
                <w:rFonts w:ascii="Arial" w:hAnsi="Arial"/>
                <w:b/>
                <w:sz w:val="20"/>
                <w:lang w:val="en-US"/>
              </w:rPr>
              <w:t>days, tenge</w:t>
            </w:r>
          </w:p>
        </w:tc>
        <w:tc>
          <w:tcPr>
            <w:tcW w:w="2363" w:type="dxa"/>
            <w:tcBorders>
              <w:left w:val="dotted" w:sz="6" w:space="0" w:color="000000"/>
              <w:bottom w:val="single" w:sz="12" w:space="0" w:color="000000"/>
              <w:right w:val="dotted" w:sz="6" w:space="0" w:color="000000"/>
            </w:tcBorders>
          </w:tcPr>
          <w:p w14:paraId="6E9E95F3" w14:textId="77777777" w:rsidR="00DF01FA" w:rsidRPr="001741B0" w:rsidRDefault="00DF01FA">
            <w:pPr>
              <w:pStyle w:val="TableParagraph"/>
              <w:spacing w:before="65"/>
              <w:rPr>
                <w:sz w:val="20"/>
                <w:lang w:val="en-US"/>
              </w:rPr>
            </w:pPr>
          </w:p>
          <w:p w14:paraId="54EB8FC0" w14:textId="77777777" w:rsidR="00DF01FA" w:rsidRPr="001741B0" w:rsidRDefault="00000000">
            <w:pPr>
              <w:pStyle w:val="TableParagraph"/>
              <w:ind w:right="83"/>
              <w:jc w:val="right"/>
              <w:rPr>
                <w:rFonts w:ascii="Arial"/>
                <w:b/>
                <w:sz w:val="20"/>
                <w:lang w:val="en-US"/>
              </w:rPr>
            </w:pPr>
            <w:r w:rsidRPr="001741B0">
              <w:rPr>
                <w:rFonts w:ascii="Arial"/>
                <w:b/>
                <w:spacing w:val="-10"/>
                <w:sz w:val="20"/>
                <w:lang w:val="en-US"/>
              </w:rPr>
              <w:t>-</w:t>
            </w:r>
          </w:p>
        </w:tc>
        <w:tc>
          <w:tcPr>
            <w:tcW w:w="2152" w:type="dxa"/>
            <w:tcBorders>
              <w:left w:val="dotted" w:sz="6" w:space="0" w:color="000000"/>
              <w:bottom w:val="single" w:sz="12" w:space="0" w:color="000000"/>
              <w:right w:val="dotted" w:sz="6" w:space="0" w:color="000000"/>
            </w:tcBorders>
          </w:tcPr>
          <w:p w14:paraId="6BF697FB" w14:textId="77777777" w:rsidR="00DF01FA" w:rsidRPr="001741B0" w:rsidRDefault="00DF01FA">
            <w:pPr>
              <w:pStyle w:val="TableParagraph"/>
              <w:spacing w:before="65"/>
              <w:rPr>
                <w:sz w:val="20"/>
                <w:lang w:val="en-US"/>
              </w:rPr>
            </w:pPr>
          </w:p>
          <w:p w14:paraId="6E317337" w14:textId="77777777" w:rsidR="00DF01FA" w:rsidRPr="001741B0" w:rsidRDefault="00000000">
            <w:pPr>
              <w:pStyle w:val="TableParagraph"/>
              <w:ind w:right="94"/>
              <w:jc w:val="right"/>
              <w:rPr>
                <w:rFonts w:ascii="Arial"/>
                <w:b/>
                <w:sz w:val="20"/>
                <w:lang w:val="en-US"/>
              </w:rPr>
            </w:pPr>
            <w:r w:rsidRPr="001741B0">
              <w:rPr>
                <w:rFonts w:ascii="Arial"/>
                <w:b/>
                <w:spacing w:val="-5"/>
                <w:sz w:val="20"/>
                <w:lang w:val="en-US"/>
              </w:rPr>
              <w:t>490</w:t>
            </w:r>
          </w:p>
        </w:tc>
        <w:tc>
          <w:tcPr>
            <w:tcW w:w="2909" w:type="dxa"/>
            <w:tcBorders>
              <w:left w:val="dotted" w:sz="6" w:space="0" w:color="000000"/>
              <w:bottom w:val="single" w:sz="12" w:space="0" w:color="000000"/>
              <w:right w:val="nil"/>
            </w:tcBorders>
          </w:tcPr>
          <w:p w14:paraId="7A1DE8B5" w14:textId="77777777" w:rsidR="00DF01FA" w:rsidRPr="001741B0" w:rsidRDefault="00DF01FA">
            <w:pPr>
              <w:pStyle w:val="TableParagraph"/>
              <w:spacing w:before="65"/>
              <w:rPr>
                <w:sz w:val="20"/>
                <w:lang w:val="en-US"/>
              </w:rPr>
            </w:pPr>
          </w:p>
          <w:p w14:paraId="68755EF6" w14:textId="77777777" w:rsidR="00DF01FA" w:rsidRPr="000C0AEA" w:rsidRDefault="00000000">
            <w:pPr>
              <w:pStyle w:val="TableParagraph"/>
              <w:ind w:right="109"/>
              <w:jc w:val="right"/>
              <w:rPr>
                <w:rFonts w:ascii="Arial"/>
                <w:b/>
                <w:sz w:val="20"/>
                <w:lang w:val="en-US"/>
              </w:rPr>
            </w:pPr>
            <w:r w:rsidRPr="001741B0">
              <w:rPr>
                <w:rFonts w:ascii="Arial"/>
                <w:b/>
                <w:spacing w:val="-5"/>
                <w:sz w:val="20"/>
                <w:lang w:val="en-US"/>
              </w:rPr>
              <w:t>790</w:t>
            </w:r>
          </w:p>
        </w:tc>
      </w:tr>
    </w:tbl>
    <w:p w14:paraId="2F8F4A3B" w14:textId="77777777" w:rsidR="00E02E1B" w:rsidRPr="000C0AEA" w:rsidRDefault="00E02E1B">
      <w:pPr>
        <w:rPr>
          <w:lang w:val="en-US"/>
        </w:rPr>
      </w:pPr>
    </w:p>
    <w:sectPr w:rsidR="00E02E1B" w:rsidRPr="000C0AEA">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0F4"/>
    <w:multiLevelType w:val="multilevel"/>
    <w:tmpl w:val="17A2FAF0"/>
    <w:lvl w:ilvl="0">
      <w:start w:val="8"/>
      <w:numFmt w:val="decimal"/>
      <w:lvlText w:val="%1"/>
      <w:lvlJc w:val="left"/>
      <w:pPr>
        <w:ind w:left="717" w:hanging="389"/>
        <w:jc w:val="left"/>
      </w:pPr>
      <w:rPr>
        <w:rFonts w:hint="default"/>
        <w:lang w:val="ru-RU" w:eastAsia="en-US" w:bidi="ar-SA"/>
      </w:rPr>
    </w:lvl>
    <w:lvl w:ilvl="1">
      <w:start w:val="2"/>
      <w:numFmt w:val="decimal"/>
      <w:lvlText w:val="%1.%2."/>
      <w:lvlJc w:val="left"/>
      <w:pPr>
        <w:ind w:left="717" w:hanging="389"/>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2">
      <w:numFmt w:val="bullet"/>
      <w:lvlText w:val="•"/>
      <w:lvlJc w:val="left"/>
      <w:pPr>
        <w:ind w:left="2503" w:hanging="389"/>
      </w:pPr>
      <w:rPr>
        <w:rFonts w:hint="default"/>
        <w:lang w:val="ru-RU" w:eastAsia="en-US" w:bidi="ar-SA"/>
      </w:rPr>
    </w:lvl>
    <w:lvl w:ilvl="3">
      <w:numFmt w:val="bullet"/>
      <w:lvlText w:val="•"/>
      <w:lvlJc w:val="left"/>
      <w:pPr>
        <w:ind w:left="3395" w:hanging="389"/>
      </w:pPr>
      <w:rPr>
        <w:rFonts w:hint="default"/>
        <w:lang w:val="ru-RU" w:eastAsia="en-US" w:bidi="ar-SA"/>
      </w:rPr>
    </w:lvl>
    <w:lvl w:ilvl="4">
      <w:numFmt w:val="bullet"/>
      <w:lvlText w:val="•"/>
      <w:lvlJc w:val="left"/>
      <w:pPr>
        <w:ind w:left="4286" w:hanging="389"/>
      </w:pPr>
      <w:rPr>
        <w:rFonts w:hint="default"/>
        <w:lang w:val="ru-RU" w:eastAsia="en-US" w:bidi="ar-SA"/>
      </w:rPr>
    </w:lvl>
    <w:lvl w:ilvl="5">
      <w:numFmt w:val="bullet"/>
      <w:lvlText w:val="•"/>
      <w:lvlJc w:val="left"/>
      <w:pPr>
        <w:ind w:left="5178" w:hanging="389"/>
      </w:pPr>
      <w:rPr>
        <w:rFonts w:hint="default"/>
        <w:lang w:val="ru-RU" w:eastAsia="en-US" w:bidi="ar-SA"/>
      </w:rPr>
    </w:lvl>
    <w:lvl w:ilvl="6">
      <w:numFmt w:val="bullet"/>
      <w:lvlText w:val="•"/>
      <w:lvlJc w:val="left"/>
      <w:pPr>
        <w:ind w:left="6070" w:hanging="389"/>
      </w:pPr>
      <w:rPr>
        <w:rFonts w:hint="default"/>
        <w:lang w:val="ru-RU" w:eastAsia="en-US" w:bidi="ar-SA"/>
      </w:rPr>
    </w:lvl>
    <w:lvl w:ilvl="7">
      <w:numFmt w:val="bullet"/>
      <w:lvlText w:val="•"/>
      <w:lvlJc w:val="left"/>
      <w:pPr>
        <w:ind w:left="6961" w:hanging="389"/>
      </w:pPr>
      <w:rPr>
        <w:rFonts w:hint="default"/>
        <w:lang w:val="ru-RU" w:eastAsia="en-US" w:bidi="ar-SA"/>
      </w:rPr>
    </w:lvl>
    <w:lvl w:ilvl="8">
      <w:numFmt w:val="bullet"/>
      <w:lvlText w:val="•"/>
      <w:lvlJc w:val="left"/>
      <w:pPr>
        <w:ind w:left="7853" w:hanging="389"/>
      </w:pPr>
      <w:rPr>
        <w:rFonts w:hint="default"/>
        <w:lang w:val="ru-RU" w:eastAsia="en-US" w:bidi="ar-SA"/>
      </w:rPr>
    </w:lvl>
  </w:abstractNum>
  <w:abstractNum w:abstractNumId="1" w15:restartNumberingAfterBreak="0">
    <w:nsid w:val="0FCC2A74"/>
    <w:multiLevelType w:val="hybridMultilevel"/>
    <w:tmpl w:val="DC82F374"/>
    <w:lvl w:ilvl="0" w:tplc="5C940CEE">
      <w:start w:val="1"/>
      <w:numFmt w:val="decimal"/>
      <w:lvlText w:val="%1)"/>
      <w:lvlJc w:val="left"/>
      <w:pPr>
        <w:ind w:left="707" w:hanging="370"/>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1" w:tplc="6A54AAF8">
      <w:numFmt w:val="bullet"/>
      <w:lvlText w:val="•"/>
      <w:lvlJc w:val="left"/>
      <w:pPr>
        <w:ind w:left="1593" w:hanging="370"/>
      </w:pPr>
      <w:rPr>
        <w:rFonts w:hint="default"/>
        <w:lang w:val="ru-RU" w:eastAsia="en-US" w:bidi="ar-SA"/>
      </w:rPr>
    </w:lvl>
    <w:lvl w:ilvl="2" w:tplc="845E9986">
      <w:numFmt w:val="bullet"/>
      <w:lvlText w:val="•"/>
      <w:lvlJc w:val="left"/>
      <w:pPr>
        <w:ind w:left="2487" w:hanging="370"/>
      </w:pPr>
      <w:rPr>
        <w:rFonts w:hint="default"/>
        <w:lang w:val="ru-RU" w:eastAsia="en-US" w:bidi="ar-SA"/>
      </w:rPr>
    </w:lvl>
    <w:lvl w:ilvl="3" w:tplc="35E4B35C">
      <w:numFmt w:val="bullet"/>
      <w:lvlText w:val="•"/>
      <w:lvlJc w:val="left"/>
      <w:pPr>
        <w:ind w:left="3381" w:hanging="370"/>
      </w:pPr>
      <w:rPr>
        <w:rFonts w:hint="default"/>
        <w:lang w:val="ru-RU" w:eastAsia="en-US" w:bidi="ar-SA"/>
      </w:rPr>
    </w:lvl>
    <w:lvl w:ilvl="4" w:tplc="73DE7806">
      <w:numFmt w:val="bullet"/>
      <w:lvlText w:val="•"/>
      <w:lvlJc w:val="left"/>
      <w:pPr>
        <w:ind w:left="4274" w:hanging="370"/>
      </w:pPr>
      <w:rPr>
        <w:rFonts w:hint="default"/>
        <w:lang w:val="ru-RU" w:eastAsia="en-US" w:bidi="ar-SA"/>
      </w:rPr>
    </w:lvl>
    <w:lvl w:ilvl="5" w:tplc="1322815E">
      <w:numFmt w:val="bullet"/>
      <w:lvlText w:val="•"/>
      <w:lvlJc w:val="left"/>
      <w:pPr>
        <w:ind w:left="5168" w:hanging="370"/>
      </w:pPr>
      <w:rPr>
        <w:rFonts w:hint="default"/>
        <w:lang w:val="ru-RU" w:eastAsia="en-US" w:bidi="ar-SA"/>
      </w:rPr>
    </w:lvl>
    <w:lvl w:ilvl="6" w:tplc="86EA2F5C">
      <w:numFmt w:val="bullet"/>
      <w:lvlText w:val="•"/>
      <w:lvlJc w:val="left"/>
      <w:pPr>
        <w:ind w:left="6062" w:hanging="370"/>
      </w:pPr>
      <w:rPr>
        <w:rFonts w:hint="default"/>
        <w:lang w:val="ru-RU" w:eastAsia="en-US" w:bidi="ar-SA"/>
      </w:rPr>
    </w:lvl>
    <w:lvl w:ilvl="7" w:tplc="49BADBDE">
      <w:numFmt w:val="bullet"/>
      <w:lvlText w:val="•"/>
      <w:lvlJc w:val="left"/>
      <w:pPr>
        <w:ind w:left="6955" w:hanging="370"/>
      </w:pPr>
      <w:rPr>
        <w:rFonts w:hint="default"/>
        <w:lang w:val="ru-RU" w:eastAsia="en-US" w:bidi="ar-SA"/>
      </w:rPr>
    </w:lvl>
    <w:lvl w:ilvl="8" w:tplc="744040D6">
      <w:numFmt w:val="bullet"/>
      <w:lvlText w:val="•"/>
      <w:lvlJc w:val="left"/>
      <w:pPr>
        <w:ind w:left="7849" w:hanging="370"/>
      </w:pPr>
      <w:rPr>
        <w:rFonts w:hint="default"/>
        <w:lang w:val="ru-RU" w:eastAsia="en-US" w:bidi="ar-SA"/>
      </w:rPr>
    </w:lvl>
  </w:abstractNum>
  <w:abstractNum w:abstractNumId="2" w15:restartNumberingAfterBreak="0">
    <w:nsid w:val="17000260"/>
    <w:multiLevelType w:val="hybridMultilevel"/>
    <w:tmpl w:val="AF861A68"/>
    <w:lvl w:ilvl="0" w:tplc="6EC4C52C">
      <w:start w:val="1"/>
      <w:numFmt w:val="decimal"/>
      <w:lvlText w:val="%1)"/>
      <w:lvlJc w:val="left"/>
      <w:pPr>
        <w:ind w:left="433" w:hanging="236"/>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1" w:tplc="C9347B3C">
      <w:numFmt w:val="bullet"/>
      <w:lvlText w:val="•"/>
      <w:lvlJc w:val="left"/>
      <w:pPr>
        <w:ind w:left="1359" w:hanging="236"/>
      </w:pPr>
      <w:rPr>
        <w:rFonts w:hint="default"/>
        <w:lang w:val="ru-RU" w:eastAsia="en-US" w:bidi="ar-SA"/>
      </w:rPr>
    </w:lvl>
    <w:lvl w:ilvl="2" w:tplc="3B9427BA">
      <w:numFmt w:val="bullet"/>
      <w:lvlText w:val="•"/>
      <w:lvlJc w:val="left"/>
      <w:pPr>
        <w:ind w:left="2279" w:hanging="236"/>
      </w:pPr>
      <w:rPr>
        <w:rFonts w:hint="default"/>
        <w:lang w:val="ru-RU" w:eastAsia="en-US" w:bidi="ar-SA"/>
      </w:rPr>
    </w:lvl>
    <w:lvl w:ilvl="3" w:tplc="91AE5876">
      <w:numFmt w:val="bullet"/>
      <w:lvlText w:val="•"/>
      <w:lvlJc w:val="left"/>
      <w:pPr>
        <w:ind w:left="3199" w:hanging="236"/>
      </w:pPr>
      <w:rPr>
        <w:rFonts w:hint="default"/>
        <w:lang w:val="ru-RU" w:eastAsia="en-US" w:bidi="ar-SA"/>
      </w:rPr>
    </w:lvl>
    <w:lvl w:ilvl="4" w:tplc="FE4C3A88">
      <w:numFmt w:val="bullet"/>
      <w:lvlText w:val="•"/>
      <w:lvlJc w:val="left"/>
      <w:pPr>
        <w:ind w:left="4118" w:hanging="236"/>
      </w:pPr>
      <w:rPr>
        <w:rFonts w:hint="default"/>
        <w:lang w:val="ru-RU" w:eastAsia="en-US" w:bidi="ar-SA"/>
      </w:rPr>
    </w:lvl>
    <w:lvl w:ilvl="5" w:tplc="FDCAEC62">
      <w:numFmt w:val="bullet"/>
      <w:lvlText w:val="•"/>
      <w:lvlJc w:val="left"/>
      <w:pPr>
        <w:ind w:left="5038" w:hanging="236"/>
      </w:pPr>
      <w:rPr>
        <w:rFonts w:hint="default"/>
        <w:lang w:val="ru-RU" w:eastAsia="en-US" w:bidi="ar-SA"/>
      </w:rPr>
    </w:lvl>
    <w:lvl w:ilvl="6" w:tplc="295AD12A">
      <w:numFmt w:val="bullet"/>
      <w:lvlText w:val="•"/>
      <w:lvlJc w:val="left"/>
      <w:pPr>
        <w:ind w:left="5958" w:hanging="236"/>
      </w:pPr>
      <w:rPr>
        <w:rFonts w:hint="default"/>
        <w:lang w:val="ru-RU" w:eastAsia="en-US" w:bidi="ar-SA"/>
      </w:rPr>
    </w:lvl>
    <w:lvl w:ilvl="7" w:tplc="B0C89C2E">
      <w:numFmt w:val="bullet"/>
      <w:lvlText w:val="•"/>
      <w:lvlJc w:val="left"/>
      <w:pPr>
        <w:ind w:left="6877" w:hanging="236"/>
      </w:pPr>
      <w:rPr>
        <w:rFonts w:hint="default"/>
        <w:lang w:val="ru-RU" w:eastAsia="en-US" w:bidi="ar-SA"/>
      </w:rPr>
    </w:lvl>
    <w:lvl w:ilvl="8" w:tplc="3A346A50">
      <w:numFmt w:val="bullet"/>
      <w:lvlText w:val="•"/>
      <w:lvlJc w:val="left"/>
      <w:pPr>
        <w:ind w:left="7797" w:hanging="236"/>
      </w:pPr>
      <w:rPr>
        <w:rFonts w:hint="default"/>
        <w:lang w:val="ru-RU" w:eastAsia="en-US" w:bidi="ar-SA"/>
      </w:rPr>
    </w:lvl>
  </w:abstractNum>
  <w:abstractNum w:abstractNumId="3" w15:restartNumberingAfterBreak="0">
    <w:nsid w:val="1FDF6CF1"/>
    <w:multiLevelType w:val="hybridMultilevel"/>
    <w:tmpl w:val="5A70DADE"/>
    <w:lvl w:ilvl="0" w:tplc="1D268D90">
      <w:start w:val="5"/>
      <w:numFmt w:val="decimal"/>
      <w:lvlText w:val="%1)"/>
      <w:lvlJc w:val="left"/>
      <w:pPr>
        <w:ind w:left="1149" w:hanging="236"/>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1" w:tplc="5F687C58">
      <w:numFmt w:val="bullet"/>
      <w:lvlText w:val="•"/>
      <w:lvlJc w:val="left"/>
      <w:pPr>
        <w:ind w:left="1989" w:hanging="236"/>
      </w:pPr>
      <w:rPr>
        <w:rFonts w:hint="default"/>
        <w:lang w:val="ru-RU" w:eastAsia="en-US" w:bidi="ar-SA"/>
      </w:rPr>
    </w:lvl>
    <w:lvl w:ilvl="2" w:tplc="A1A817CC">
      <w:numFmt w:val="bullet"/>
      <w:lvlText w:val="•"/>
      <w:lvlJc w:val="left"/>
      <w:pPr>
        <w:ind w:left="2839" w:hanging="236"/>
      </w:pPr>
      <w:rPr>
        <w:rFonts w:hint="default"/>
        <w:lang w:val="ru-RU" w:eastAsia="en-US" w:bidi="ar-SA"/>
      </w:rPr>
    </w:lvl>
    <w:lvl w:ilvl="3" w:tplc="58C4E8B4">
      <w:numFmt w:val="bullet"/>
      <w:lvlText w:val="•"/>
      <w:lvlJc w:val="left"/>
      <w:pPr>
        <w:ind w:left="3689" w:hanging="236"/>
      </w:pPr>
      <w:rPr>
        <w:rFonts w:hint="default"/>
        <w:lang w:val="ru-RU" w:eastAsia="en-US" w:bidi="ar-SA"/>
      </w:rPr>
    </w:lvl>
    <w:lvl w:ilvl="4" w:tplc="C2F61368">
      <w:numFmt w:val="bullet"/>
      <w:lvlText w:val="•"/>
      <w:lvlJc w:val="left"/>
      <w:pPr>
        <w:ind w:left="4538" w:hanging="236"/>
      </w:pPr>
      <w:rPr>
        <w:rFonts w:hint="default"/>
        <w:lang w:val="ru-RU" w:eastAsia="en-US" w:bidi="ar-SA"/>
      </w:rPr>
    </w:lvl>
    <w:lvl w:ilvl="5" w:tplc="CE80AFCE">
      <w:numFmt w:val="bullet"/>
      <w:lvlText w:val="•"/>
      <w:lvlJc w:val="left"/>
      <w:pPr>
        <w:ind w:left="5388" w:hanging="236"/>
      </w:pPr>
      <w:rPr>
        <w:rFonts w:hint="default"/>
        <w:lang w:val="ru-RU" w:eastAsia="en-US" w:bidi="ar-SA"/>
      </w:rPr>
    </w:lvl>
    <w:lvl w:ilvl="6" w:tplc="0498B61C">
      <w:numFmt w:val="bullet"/>
      <w:lvlText w:val="•"/>
      <w:lvlJc w:val="left"/>
      <w:pPr>
        <w:ind w:left="6238" w:hanging="236"/>
      </w:pPr>
      <w:rPr>
        <w:rFonts w:hint="default"/>
        <w:lang w:val="ru-RU" w:eastAsia="en-US" w:bidi="ar-SA"/>
      </w:rPr>
    </w:lvl>
    <w:lvl w:ilvl="7" w:tplc="DD689C34">
      <w:numFmt w:val="bullet"/>
      <w:lvlText w:val="•"/>
      <w:lvlJc w:val="left"/>
      <w:pPr>
        <w:ind w:left="7087" w:hanging="236"/>
      </w:pPr>
      <w:rPr>
        <w:rFonts w:hint="default"/>
        <w:lang w:val="ru-RU" w:eastAsia="en-US" w:bidi="ar-SA"/>
      </w:rPr>
    </w:lvl>
    <w:lvl w:ilvl="8" w:tplc="E72049F4">
      <w:numFmt w:val="bullet"/>
      <w:lvlText w:val="•"/>
      <w:lvlJc w:val="left"/>
      <w:pPr>
        <w:ind w:left="7937" w:hanging="236"/>
      </w:pPr>
      <w:rPr>
        <w:rFonts w:hint="default"/>
        <w:lang w:val="ru-RU" w:eastAsia="en-US" w:bidi="ar-SA"/>
      </w:rPr>
    </w:lvl>
  </w:abstractNum>
  <w:abstractNum w:abstractNumId="4" w15:restartNumberingAfterBreak="0">
    <w:nsid w:val="3D6052F6"/>
    <w:multiLevelType w:val="hybridMultilevel"/>
    <w:tmpl w:val="D46490CC"/>
    <w:lvl w:ilvl="0" w:tplc="5CD838A8">
      <w:numFmt w:val="bullet"/>
      <w:lvlText w:val="–"/>
      <w:lvlJc w:val="left"/>
      <w:pPr>
        <w:ind w:left="1149" w:hanging="169"/>
      </w:pPr>
      <w:rPr>
        <w:rFonts w:ascii="Microsoft Sans Serif" w:eastAsia="Microsoft Sans Serif" w:hAnsi="Microsoft Sans Serif" w:cs="Microsoft Sans Serif" w:hint="default"/>
        <w:b w:val="0"/>
        <w:bCs w:val="0"/>
        <w:i w:val="0"/>
        <w:iCs w:val="0"/>
        <w:color w:val="45464F"/>
        <w:spacing w:val="0"/>
        <w:w w:val="191"/>
        <w:sz w:val="20"/>
        <w:szCs w:val="20"/>
        <w:lang w:val="ru-RU" w:eastAsia="en-US" w:bidi="ar-SA"/>
      </w:rPr>
    </w:lvl>
    <w:lvl w:ilvl="1" w:tplc="D68AF4C4">
      <w:numFmt w:val="bullet"/>
      <w:lvlText w:val="•"/>
      <w:lvlJc w:val="left"/>
      <w:pPr>
        <w:ind w:left="1989" w:hanging="169"/>
      </w:pPr>
      <w:rPr>
        <w:rFonts w:hint="default"/>
        <w:lang w:val="ru-RU" w:eastAsia="en-US" w:bidi="ar-SA"/>
      </w:rPr>
    </w:lvl>
    <w:lvl w:ilvl="2" w:tplc="B34030D2">
      <w:numFmt w:val="bullet"/>
      <w:lvlText w:val="•"/>
      <w:lvlJc w:val="left"/>
      <w:pPr>
        <w:ind w:left="2839" w:hanging="169"/>
      </w:pPr>
      <w:rPr>
        <w:rFonts w:hint="default"/>
        <w:lang w:val="ru-RU" w:eastAsia="en-US" w:bidi="ar-SA"/>
      </w:rPr>
    </w:lvl>
    <w:lvl w:ilvl="3" w:tplc="55C86E98">
      <w:numFmt w:val="bullet"/>
      <w:lvlText w:val="•"/>
      <w:lvlJc w:val="left"/>
      <w:pPr>
        <w:ind w:left="3689" w:hanging="169"/>
      </w:pPr>
      <w:rPr>
        <w:rFonts w:hint="default"/>
        <w:lang w:val="ru-RU" w:eastAsia="en-US" w:bidi="ar-SA"/>
      </w:rPr>
    </w:lvl>
    <w:lvl w:ilvl="4" w:tplc="1D56BA2A">
      <w:numFmt w:val="bullet"/>
      <w:lvlText w:val="•"/>
      <w:lvlJc w:val="left"/>
      <w:pPr>
        <w:ind w:left="4538" w:hanging="169"/>
      </w:pPr>
      <w:rPr>
        <w:rFonts w:hint="default"/>
        <w:lang w:val="ru-RU" w:eastAsia="en-US" w:bidi="ar-SA"/>
      </w:rPr>
    </w:lvl>
    <w:lvl w:ilvl="5" w:tplc="50AA06BE">
      <w:numFmt w:val="bullet"/>
      <w:lvlText w:val="•"/>
      <w:lvlJc w:val="left"/>
      <w:pPr>
        <w:ind w:left="5388" w:hanging="169"/>
      </w:pPr>
      <w:rPr>
        <w:rFonts w:hint="default"/>
        <w:lang w:val="ru-RU" w:eastAsia="en-US" w:bidi="ar-SA"/>
      </w:rPr>
    </w:lvl>
    <w:lvl w:ilvl="6" w:tplc="2A7420A6">
      <w:numFmt w:val="bullet"/>
      <w:lvlText w:val="•"/>
      <w:lvlJc w:val="left"/>
      <w:pPr>
        <w:ind w:left="6238" w:hanging="169"/>
      </w:pPr>
      <w:rPr>
        <w:rFonts w:hint="default"/>
        <w:lang w:val="ru-RU" w:eastAsia="en-US" w:bidi="ar-SA"/>
      </w:rPr>
    </w:lvl>
    <w:lvl w:ilvl="7" w:tplc="F01E5000">
      <w:numFmt w:val="bullet"/>
      <w:lvlText w:val="•"/>
      <w:lvlJc w:val="left"/>
      <w:pPr>
        <w:ind w:left="7087" w:hanging="169"/>
      </w:pPr>
      <w:rPr>
        <w:rFonts w:hint="default"/>
        <w:lang w:val="ru-RU" w:eastAsia="en-US" w:bidi="ar-SA"/>
      </w:rPr>
    </w:lvl>
    <w:lvl w:ilvl="8" w:tplc="783AB8FC">
      <w:numFmt w:val="bullet"/>
      <w:lvlText w:val="•"/>
      <w:lvlJc w:val="left"/>
      <w:pPr>
        <w:ind w:left="7937" w:hanging="169"/>
      </w:pPr>
      <w:rPr>
        <w:rFonts w:hint="default"/>
        <w:lang w:val="ru-RU" w:eastAsia="en-US" w:bidi="ar-SA"/>
      </w:rPr>
    </w:lvl>
  </w:abstractNum>
  <w:abstractNum w:abstractNumId="5" w15:restartNumberingAfterBreak="0">
    <w:nsid w:val="629C3EB9"/>
    <w:multiLevelType w:val="multilevel"/>
    <w:tmpl w:val="15C8FFEC"/>
    <w:lvl w:ilvl="0">
      <w:start w:val="1"/>
      <w:numFmt w:val="decimal"/>
      <w:lvlText w:val="%1."/>
      <w:lvlJc w:val="left"/>
      <w:pPr>
        <w:ind w:left="3506" w:hanging="221"/>
        <w:jc w:val="right"/>
      </w:pPr>
      <w:rPr>
        <w:rFonts w:ascii="Arial" w:eastAsia="Arial" w:hAnsi="Arial" w:cs="Arial" w:hint="default"/>
        <w:b/>
        <w:bCs/>
        <w:i w:val="0"/>
        <w:iCs w:val="0"/>
        <w:color w:val="45464F"/>
        <w:spacing w:val="-2"/>
        <w:w w:val="100"/>
        <w:sz w:val="20"/>
        <w:szCs w:val="20"/>
        <w:lang w:val="ru-RU" w:eastAsia="en-US" w:bidi="ar-SA"/>
      </w:rPr>
    </w:lvl>
    <w:lvl w:ilvl="1">
      <w:start w:val="1"/>
      <w:numFmt w:val="decimal"/>
      <w:lvlText w:val="%1.%2."/>
      <w:lvlJc w:val="left"/>
      <w:pPr>
        <w:ind w:left="717" w:hanging="395"/>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2">
      <w:start w:val="1"/>
      <w:numFmt w:val="decimal"/>
      <w:lvlText w:val="%3)"/>
      <w:lvlJc w:val="left"/>
      <w:pPr>
        <w:ind w:left="1134" w:hanging="452"/>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3">
      <w:numFmt w:val="bullet"/>
      <w:lvlText w:val="•"/>
      <w:lvlJc w:val="left"/>
      <w:pPr>
        <w:ind w:left="3500" w:hanging="452"/>
      </w:pPr>
      <w:rPr>
        <w:rFonts w:hint="default"/>
        <w:lang w:val="ru-RU" w:eastAsia="en-US" w:bidi="ar-SA"/>
      </w:rPr>
    </w:lvl>
    <w:lvl w:ilvl="4">
      <w:numFmt w:val="bullet"/>
      <w:lvlText w:val="•"/>
      <w:lvlJc w:val="left"/>
      <w:pPr>
        <w:ind w:left="4376" w:hanging="452"/>
      </w:pPr>
      <w:rPr>
        <w:rFonts w:hint="default"/>
        <w:lang w:val="ru-RU" w:eastAsia="en-US" w:bidi="ar-SA"/>
      </w:rPr>
    </w:lvl>
    <w:lvl w:ilvl="5">
      <w:numFmt w:val="bullet"/>
      <w:lvlText w:val="•"/>
      <w:lvlJc w:val="left"/>
      <w:pPr>
        <w:ind w:left="5253" w:hanging="452"/>
      </w:pPr>
      <w:rPr>
        <w:rFonts w:hint="default"/>
        <w:lang w:val="ru-RU" w:eastAsia="en-US" w:bidi="ar-SA"/>
      </w:rPr>
    </w:lvl>
    <w:lvl w:ilvl="6">
      <w:numFmt w:val="bullet"/>
      <w:lvlText w:val="•"/>
      <w:lvlJc w:val="left"/>
      <w:pPr>
        <w:ind w:left="6130" w:hanging="452"/>
      </w:pPr>
      <w:rPr>
        <w:rFonts w:hint="default"/>
        <w:lang w:val="ru-RU" w:eastAsia="en-US" w:bidi="ar-SA"/>
      </w:rPr>
    </w:lvl>
    <w:lvl w:ilvl="7">
      <w:numFmt w:val="bullet"/>
      <w:lvlText w:val="•"/>
      <w:lvlJc w:val="left"/>
      <w:pPr>
        <w:ind w:left="7006" w:hanging="452"/>
      </w:pPr>
      <w:rPr>
        <w:rFonts w:hint="default"/>
        <w:lang w:val="ru-RU" w:eastAsia="en-US" w:bidi="ar-SA"/>
      </w:rPr>
    </w:lvl>
    <w:lvl w:ilvl="8">
      <w:numFmt w:val="bullet"/>
      <w:lvlText w:val="•"/>
      <w:lvlJc w:val="left"/>
      <w:pPr>
        <w:ind w:left="7883" w:hanging="452"/>
      </w:pPr>
      <w:rPr>
        <w:rFonts w:hint="default"/>
        <w:lang w:val="ru-RU" w:eastAsia="en-US" w:bidi="ar-SA"/>
      </w:rPr>
    </w:lvl>
  </w:abstractNum>
  <w:abstractNum w:abstractNumId="6" w15:restartNumberingAfterBreak="0">
    <w:nsid w:val="62E710C5"/>
    <w:multiLevelType w:val="multilevel"/>
    <w:tmpl w:val="0C2EAA94"/>
    <w:lvl w:ilvl="0">
      <w:start w:val="10"/>
      <w:numFmt w:val="decimal"/>
      <w:lvlText w:val="%1"/>
      <w:lvlJc w:val="left"/>
      <w:pPr>
        <w:ind w:left="717" w:hanging="505"/>
        <w:jc w:val="left"/>
      </w:pPr>
      <w:rPr>
        <w:rFonts w:hint="default"/>
        <w:lang w:val="ru-RU" w:eastAsia="en-US" w:bidi="ar-SA"/>
      </w:rPr>
    </w:lvl>
    <w:lvl w:ilvl="1">
      <w:start w:val="1"/>
      <w:numFmt w:val="decimal"/>
      <w:lvlText w:val="%1.%2."/>
      <w:lvlJc w:val="left"/>
      <w:pPr>
        <w:ind w:left="717" w:hanging="505"/>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2">
      <w:numFmt w:val="bullet"/>
      <w:lvlText w:val="•"/>
      <w:lvlJc w:val="left"/>
      <w:pPr>
        <w:ind w:left="2503" w:hanging="505"/>
      </w:pPr>
      <w:rPr>
        <w:rFonts w:hint="default"/>
        <w:lang w:val="ru-RU" w:eastAsia="en-US" w:bidi="ar-SA"/>
      </w:rPr>
    </w:lvl>
    <w:lvl w:ilvl="3">
      <w:numFmt w:val="bullet"/>
      <w:lvlText w:val="•"/>
      <w:lvlJc w:val="left"/>
      <w:pPr>
        <w:ind w:left="3395" w:hanging="505"/>
      </w:pPr>
      <w:rPr>
        <w:rFonts w:hint="default"/>
        <w:lang w:val="ru-RU" w:eastAsia="en-US" w:bidi="ar-SA"/>
      </w:rPr>
    </w:lvl>
    <w:lvl w:ilvl="4">
      <w:numFmt w:val="bullet"/>
      <w:lvlText w:val="•"/>
      <w:lvlJc w:val="left"/>
      <w:pPr>
        <w:ind w:left="4286" w:hanging="505"/>
      </w:pPr>
      <w:rPr>
        <w:rFonts w:hint="default"/>
        <w:lang w:val="ru-RU" w:eastAsia="en-US" w:bidi="ar-SA"/>
      </w:rPr>
    </w:lvl>
    <w:lvl w:ilvl="5">
      <w:numFmt w:val="bullet"/>
      <w:lvlText w:val="•"/>
      <w:lvlJc w:val="left"/>
      <w:pPr>
        <w:ind w:left="5178" w:hanging="505"/>
      </w:pPr>
      <w:rPr>
        <w:rFonts w:hint="default"/>
        <w:lang w:val="ru-RU" w:eastAsia="en-US" w:bidi="ar-SA"/>
      </w:rPr>
    </w:lvl>
    <w:lvl w:ilvl="6">
      <w:numFmt w:val="bullet"/>
      <w:lvlText w:val="•"/>
      <w:lvlJc w:val="left"/>
      <w:pPr>
        <w:ind w:left="6070" w:hanging="505"/>
      </w:pPr>
      <w:rPr>
        <w:rFonts w:hint="default"/>
        <w:lang w:val="ru-RU" w:eastAsia="en-US" w:bidi="ar-SA"/>
      </w:rPr>
    </w:lvl>
    <w:lvl w:ilvl="7">
      <w:numFmt w:val="bullet"/>
      <w:lvlText w:val="•"/>
      <w:lvlJc w:val="left"/>
      <w:pPr>
        <w:ind w:left="6961" w:hanging="505"/>
      </w:pPr>
      <w:rPr>
        <w:rFonts w:hint="default"/>
        <w:lang w:val="ru-RU" w:eastAsia="en-US" w:bidi="ar-SA"/>
      </w:rPr>
    </w:lvl>
    <w:lvl w:ilvl="8">
      <w:numFmt w:val="bullet"/>
      <w:lvlText w:val="•"/>
      <w:lvlJc w:val="left"/>
      <w:pPr>
        <w:ind w:left="7853" w:hanging="505"/>
      </w:pPr>
      <w:rPr>
        <w:rFonts w:hint="default"/>
        <w:lang w:val="ru-RU" w:eastAsia="en-US" w:bidi="ar-SA"/>
      </w:rPr>
    </w:lvl>
  </w:abstractNum>
  <w:abstractNum w:abstractNumId="7" w15:restartNumberingAfterBreak="0">
    <w:nsid w:val="6C5E14CE"/>
    <w:multiLevelType w:val="hybridMultilevel"/>
    <w:tmpl w:val="B3EC0308"/>
    <w:lvl w:ilvl="0" w:tplc="A97A198A">
      <w:start w:val="1"/>
      <w:numFmt w:val="decimal"/>
      <w:lvlText w:val="%1)"/>
      <w:lvlJc w:val="left"/>
      <w:pPr>
        <w:ind w:left="433" w:hanging="236"/>
        <w:jc w:val="left"/>
      </w:pPr>
      <w:rPr>
        <w:rFonts w:ascii="Microsoft Sans Serif" w:eastAsia="Microsoft Sans Serif" w:hAnsi="Microsoft Sans Serif" w:cs="Microsoft Sans Serif" w:hint="default"/>
        <w:b w:val="0"/>
        <w:bCs w:val="0"/>
        <w:i w:val="0"/>
        <w:iCs w:val="0"/>
        <w:color w:val="45464F"/>
        <w:spacing w:val="-2"/>
        <w:w w:val="100"/>
        <w:sz w:val="20"/>
        <w:szCs w:val="20"/>
        <w:lang w:val="ru-RU" w:eastAsia="en-US" w:bidi="ar-SA"/>
      </w:rPr>
    </w:lvl>
    <w:lvl w:ilvl="1" w:tplc="245EB414">
      <w:numFmt w:val="bullet"/>
      <w:lvlText w:val="–"/>
      <w:lvlJc w:val="left"/>
      <w:pPr>
        <w:ind w:left="1581" w:hanging="169"/>
      </w:pPr>
      <w:rPr>
        <w:rFonts w:ascii="Microsoft Sans Serif" w:eastAsia="Microsoft Sans Serif" w:hAnsi="Microsoft Sans Serif" w:cs="Microsoft Sans Serif" w:hint="default"/>
        <w:b w:val="0"/>
        <w:bCs w:val="0"/>
        <w:i w:val="0"/>
        <w:iCs w:val="0"/>
        <w:color w:val="45464F"/>
        <w:spacing w:val="0"/>
        <w:w w:val="191"/>
        <w:sz w:val="20"/>
        <w:szCs w:val="20"/>
        <w:lang w:val="ru-RU" w:eastAsia="en-US" w:bidi="ar-SA"/>
      </w:rPr>
    </w:lvl>
    <w:lvl w:ilvl="2" w:tplc="DD0497FE">
      <w:numFmt w:val="bullet"/>
      <w:lvlText w:val="•"/>
      <w:lvlJc w:val="left"/>
      <w:pPr>
        <w:ind w:left="2475" w:hanging="169"/>
      </w:pPr>
      <w:rPr>
        <w:rFonts w:hint="default"/>
        <w:lang w:val="ru-RU" w:eastAsia="en-US" w:bidi="ar-SA"/>
      </w:rPr>
    </w:lvl>
    <w:lvl w:ilvl="3" w:tplc="92BA62FE">
      <w:numFmt w:val="bullet"/>
      <w:lvlText w:val="•"/>
      <w:lvlJc w:val="left"/>
      <w:pPr>
        <w:ind w:left="3370" w:hanging="169"/>
      </w:pPr>
      <w:rPr>
        <w:rFonts w:hint="default"/>
        <w:lang w:val="ru-RU" w:eastAsia="en-US" w:bidi="ar-SA"/>
      </w:rPr>
    </w:lvl>
    <w:lvl w:ilvl="4" w:tplc="4A6C7D14">
      <w:numFmt w:val="bullet"/>
      <w:lvlText w:val="•"/>
      <w:lvlJc w:val="left"/>
      <w:pPr>
        <w:ind w:left="4265" w:hanging="169"/>
      </w:pPr>
      <w:rPr>
        <w:rFonts w:hint="default"/>
        <w:lang w:val="ru-RU" w:eastAsia="en-US" w:bidi="ar-SA"/>
      </w:rPr>
    </w:lvl>
    <w:lvl w:ilvl="5" w:tplc="FDC055A6">
      <w:numFmt w:val="bullet"/>
      <w:lvlText w:val="•"/>
      <w:lvlJc w:val="left"/>
      <w:pPr>
        <w:ind w:left="5160" w:hanging="169"/>
      </w:pPr>
      <w:rPr>
        <w:rFonts w:hint="default"/>
        <w:lang w:val="ru-RU" w:eastAsia="en-US" w:bidi="ar-SA"/>
      </w:rPr>
    </w:lvl>
    <w:lvl w:ilvl="6" w:tplc="292A88BC">
      <w:numFmt w:val="bullet"/>
      <w:lvlText w:val="•"/>
      <w:lvlJc w:val="left"/>
      <w:pPr>
        <w:ind w:left="6056" w:hanging="169"/>
      </w:pPr>
      <w:rPr>
        <w:rFonts w:hint="default"/>
        <w:lang w:val="ru-RU" w:eastAsia="en-US" w:bidi="ar-SA"/>
      </w:rPr>
    </w:lvl>
    <w:lvl w:ilvl="7" w:tplc="153A959A">
      <w:numFmt w:val="bullet"/>
      <w:lvlText w:val="•"/>
      <w:lvlJc w:val="left"/>
      <w:pPr>
        <w:ind w:left="6951" w:hanging="169"/>
      </w:pPr>
      <w:rPr>
        <w:rFonts w:hint="default"/>
        <w:lang w:val="ru-RU" w:eastAsia="en-US" w:bidi="ar-SA"/>
      </w:rPr>
    </w:lvl>
    <w:lvl w:ilvl="8" w:tplc="DC648DD4">
      <w:numFmt w:val="bullet"/>
      <w:lvlText w:val="•"/>
      <w:lvlJc w:val="left"/>
      <w:pPr>
        <w:ind w:left="7846" w:hanging="169"/>
      </w:pPr>
      <w:rPr>
        <w:rFonts w:hint="default"/>
        <w:lang w:val="ru-RU" w:eastAsia="en-US" w:bidi="ar-SA"/>
      </w:rPr>
    </w:lvl>
  </w:abstractNum>
  <w:num w:numId="1" w16cid:durableId="300307664">
    <w:abstractNumId w:val="6"/>
  </w:num>
  <w:num w:numId="2" w16cid:durableId="311372994">
    <w:abstractNumId w:val="0"/>
  </w:num>
  <w:num w:numId="3" w16cid:durableId="395973843">
    <w:abstractNumId w:val="1"/>
  </w:num>
  <w:num w:numId="4" w16cid:durableId="1602451102">
    <w:abstractNumId w:val="4"/>
  </w:num>
  <w:num w:numId="5" w16cid:durableId="979580291">
    <w:abstractNumId w:val="2"/>
  </w:num>
  <w:num w:numId="6" w16cid:durableId="1693451727">
    <w:abstractNumId w:val="3"/>
  </w:num>
  <w:num w:numId="7" w16cid:durableId="54857563">
    <w:abstractNumId w:val="7"/>
  </w:num>
  <w:num w:numId="8" w16cid:durableId="7969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FA"/>
    <w:rsid w:val="00016770"/>
    <w:rsid w:val="00041015"/>
    <w:rsid w:val="000626EC"/>
    <w:rsid w:val="00086D68"/>
    <w:rsid w:val="000C0AEA"/>
    <w:rsid w:val="00155DB1"/>
    <w:rsid w:val="001741B0"/>
    <w:rsid w:val="0018016E"/>
    <w:rsid w:val="003605DD"/>
    <w:rsid w:val="0045461C"/>
    <w:rsid w:val="004A3CD4"/>
    <w:rsid w:val="007132A1"/>
    <w:rsid w:val="007726C4"/>
    <w:rsid w:val="007C320A"/>
    <w:rsid w:val="008E15AF"/>
    <w:rsid w:val="009D1516"/>
    <w:rsid w:val="00AA4179"/>
    <w:rsid w:val="00C01326"/>
    <w:rsid w:val="00C67021"/>
    <w:rsid w:val="00D706F9"/>
    <w:rsid w:val="00DA1BF2"/>
    <w:rsid w:val="00DF01FA"/>
    <w:rsid w:val="00E02E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6D33"/>
  <w15:docId w15:val="{2820A73A-5CC9-4C2C-A15C-6043300B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rPr>
  </w:style>
  <w:style w:type="paragraph" w:styleId="1">
    <w:name w:val="heading 1"/>
    <w:basedOn w:val="a"/>
    <w:uiPriority w:val="9"/>
    <w:qFormat/>
    <w:pPr>
      <w:ind w:left="1709" w:hanging="224"/>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9"/>
      <w:ind w:left="717"/>
      <w:jc w:val="both"/>
    </w:pPr>
    <w:rPr>
      <w:sz w:val="20"/>
      <w:szCs w:val="20"/>
    </w:rPr>
  </w:style>
  <w:style w:type="paragraph" w:styleId="a4">
    <w:name w:val="Title"/>
    <w:basedOn w:val="a"/>
    <w:uiPriority w:val="10"/>
    <w:qFormat/>
    <w:pPr>
      <w:spacing w:before="73"/>
      <w:ind w:left="90" w:right="91"/>
      <w:jc w:val="center"/>
    </w:pPr>
    <w:rPr>
      <w:sz w:val="47"/>
      <w:szCs w:val="47"/>
    </w:rPr>
  </w:style>
  <w:style w:type="paragraph" w:styleId="a5">
    <w:name w:val="List Paragraph"/>
    <w:basedOn w:val="a"/>
    <w:uiPriority w:val="1"/>
    <w:qFormat/>
    <w:pPr>
      <w:spacing w:before="119"/>
      <w:ind w:left="717" w:hanging="577"/>
      <w:jc w:val="both"/>
    </w:pPr>
  </w:style>
  <w:style w:type="paragraph" w:customStyle="1" w:styleId="TableParagraph">
    <w:name w:val="Table Paragraph"/>
    <w:basedOn w:val="a"/>
    <w:uiPriority w:val="1"/>
    <w:qFormat/>
  </w:style>
  <w:style w:type="character" w:styleId="a6">
    <w:name w:val="Hyperlink"/>
    <w:basedOn w:val="a0"/>
    <w:uiPriority w:val="99"/>
    <w:unhideWhenUsed/>
    <w:rsid w:val="007C320A"/>
    <w:rPr>
      <w:color w:val="0000FF" w:themeColor="hyperlink"/>
      <w:u w:val="single"/>
    </w:rPr>
  </w:style>
  <w:style w:type="character" w:styleId="a7">
    <w:name w:val="Unresolved Mention"/>
    <w:basedOn w:val="a0"/>
    <w:uiPriority w:val="99"/>
    <w:semiHidden/>
    <w:unhideWhenUsed/>
    <w:rsid w:val="007C3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me/KASEInfoB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me/KASEInfoB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se.kz/files/normative_base/MD_Policy_eng.pdf" TargetMode="External"/><Relationship Id="rId11" Type="http://schemas.openxmlformats.org/officeDocument/2006/relationships/hyperlink" Target="mailto:mds@kase.kz" TargetMode="External"/><Relationship Id="rId5" Type="http://schemas.openxmlformats.org/officeDocument/2006/relationships/hyperlink" Target="https://t.me/KASEInfoBot" TargetMode="External"/><Relationship Id="rId10" Type="http://schemas.openxmlformats.org/officeDocument/2006/relationships/hyperlink" Target="https://kase.kz/ru/rules_other/" TargetMode="External"/><Relationship Id="rId4" Type="http://schemas.openxmlformats.org/officeDocument/2006/relationships/webSettings" Target="webSettings.xml"/><Relationship Id="rId9" Type="http://schemas.openxmlformats.org/officeDocument/2006/relationships/hyperlink" Target="https://kase.kz/en/rules_othe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2278</Words>
  <Characters>12987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Қабаш Қаракөз Ағыбайқызы</dc:creator>
  <cp:lastModifiedBy>Шарипов Айбек</cp:lastModifiedBy>
  <cp:revision>10</cp:revision>
  <dcterms:created xsi:type="dcterms:W3CDTF">2025-01-17T11:26:00Z</dcterms:created>
  <dcterms:modified xsi:type="dcterms:W3CDTF">2025-01-20T11:57:00Z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2016</vt:lpwstr>
  </property>
  <property fmtid="{D5CDD505-2E9C-101B-9397-08002B2CF9AE}" pid="4" name="LastSaved">
    <vt:filetime>2025-01-16T00:00:00Z</vt:filetime>
  </property>
  <property fmtid="{D5CDD505-2E9C-101B-9397-08002B2CF9AE}" pid="5" name="Producer">
    <vt:lpwstr>www.ilovepdf.com</vt:lpwstr>
  </property>
</Properties>
</file>