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2FDFD" w14:textId="77777777" w:rsidR="009C1441" w:rsidRDefault="00FC75C7">
      <w:pPr>
        <w:pStyle w:val="a3"/>
        <w:spacing w:before="85"/>
        <w:ind w:left="6410"/>
      </w:pPr>
      <w:bookmarkStart w:id="0" w:name="Приложение_5"/>
      <w:bookmarkEnd w:id="0"/>
      <w:r>
        <w:rPr>
          <w:spacing w:val="-2"/>
        </w:rP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14:paraId="7006D31C" w14:textId="77777777" w:rsidR="009C1441" w:rsidRDefault="00FC75C7">
      <w:pPr>
        <w:spacing w:before="128" w:line="244" w:lineRule="auto"/>
        <w:ind w:left="6410" w:right="229"/>
        <w:rPr>
          <w:sz w:val="20"/>
        </w:rPr>
      </w:pPr>
      <w:r>
        <w:rPr>
          <w:spacing w:val="-2"/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Правилам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осуществления </w:t>
      </w:r>
      <w:r>
        <w:rPr>
          <w:sz w:val="20"/>
        </w:rPr>
        <w:t xml:space="preserve">клиринговой деятельности </w:t>
      </w:r>
      <w:r>
        <w:rPr>
          <w:spacing w:val="-2"/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сделкам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финансовыми инструментами</w:t>
      </w:r>
    </w:p>
    <w:p w14:paraId="50DDD135" w14:textId="77777777" w:rsidR="009C1441" w:rsidRDefault="009C1441">
      <w:pPr>
        <w:rPr>
          <w:sz w:val="20"/>
        </w:rPr>
      </w:pPr>
    </w:p>
    <w:p w14:paraId="68AFB7CB" w14:textId="77777777" w:rsidR="009C1441" w:rsidRDefault="009C1441">
      <w:pPr>
        <w:spacing w:before="119"/>
        <w:rPr>
          <w:sz w:val="20"/>
        </w:rPr>
      </w:pPr>
    </w:p>
    <w:p w14:paraId="382AC2E9" w14:textId="77777777" w:rsidR="009C1441" w:rsidRDefault="00FC75C7">
      <w:pPr>
        <w:pStyle w:val="a3"/>
        <w:spacing w:before="0"/>
        <w:ind w:left="2314" w:right="2288"/>
        <w:jc w:val="center"/>
      </w:pPr>
      <w:proofErr w:type="spellStart"/>
      <w:r>
        <w:t>Мүліктік</w:t>
      </w:r>
      <w:proofErr w:type="spellEnd"/>
      <w:r>
        <w:rPr>
          <w:spacing w:val="-14"/>
        </w:rPr>
        <w:t xml:space="preserve"> </w:t>
      </w:r>
      <w:proofErr w:type="spellStart"/>
      <w:r>
        <w:t>пұл</w:t>
      </w:r>
      <w:proofErr w:type="spellEnd"/>
      <w:r>
        <w:rPr>
          <w:spacing w:val="-12"/>
        </w:rPr>
        <w:t xml:space="preserve"> </w:t>
      </w:r>
      <w:proofErr w:type="spellStart"/>
      <w:r>
        <w:t>туралы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әрі</w:t>
      </w:r>
      <w:proofErr w:type="spellEnd"/>
      <w:r>
        <w:rPr>
          <w:spacing w:val="-12"/>
        </w:rPr>
        <w:t xml:space="preserve"> </w:t>
      </w:r>
      <w:proofErr w:type="spellStart"/>
      <w:r>
        <w:t>қарай</w:t>
      </w:r>
      <w:proofErr w:type="spellEnd"/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proofErr w:type="spellStart"/>
      <w:r>
        <w:t>Келісім-шарт</w:t>
      </w:r>
      <w:proofErr w:type="spellEnd"/>
      <w:r>
        <w:t xml:space="preserve">) </w:t>
      </w:r>
      <w:r>
        <w:rPr>
          <w:spacing w:val="-2"/>
        </w:rPr>
        <w:t>КЕЛІСІМ-ШАРТ</w:t>
      </w:r>
    </w:p>
    <w:p w14:paraId="5B842827" w14:textId="77777777" w:rsidR="009C1441" w:rsidRDefault="00FC75C7">
      <w:pPr>
        <w:pStyle w:val="a3"/>
        <w:spacing w:before="1"/>
        <w:ind w:right="16"/>
        <w:jc w:val="center"/>
      </w:pPr>
      <w:r>
        <w:t>Д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rPr>
          <w:spacing w:val="-10"/>
        </w:rPr>
        <w:t>Р</w:t>
      </w:r>
    </w:p>
    <w:p w14:paraId="78055341" w14:textId="77777777" w:rsidR="009C1441" w:rsidRDefault="00FC75C7">
      <w:pPr>
        <w:pStyle w:val="a3"/>
        <w:spacing w:before="0"/>
        <w:ind w:left="28"/>
        <w:jc w:val="center"/>
      </w:pPr>
      <w:r>
        <w:t>об</w:t>
      </w:r>
      <w:r>
        <w:rPr>
          <w:spacing w:val="-14"/>
        </w:rPr>
        <w:t xml:space="preserve"> </w:t>
      </w:r>
      <w:r>
        <w:t>имущественном</w:t>
      </w:r>
      <w:r>
        <w:rPr>
          <w:spacing w:val="-13"/>
        </w:rPr>
        <w:t xml:space="preserve"> </w:t>
      </w:r>
      <w:r>
        <w:t>пуле</w:t>
      </w:r>
      <w:r>
        <w:rPr>
          <w:spacing w:val="-12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2"/>
        </w:rPr>
        <w:t>Договор)</w:t>
      </w:r>
    </w:p>
    <w:p w14:paraId="7F57E4D0" w14:textId="77777777" w:rsidR="009C1441" w:rsidRDefault="009C1441">
      <w:pPr>
        <w:pStyle w:val="a3"/>
        <w:spacing w:before="0"/>
      </w:pPr>
    </w:p>
    <w:p w14:paraId="69F1F7AC" w14:textId="77777777" w:rsidR="009C1441" w:rsidRDefault="009C1441">
      <w:pPr>
        <w:pStyle w:val="a3"/>
        <w:spacing w:before="7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9C1441" w14:paraId="4460C33B" w14:textId="77777777">
        <w:trPr>
          <w:trHeight w:val="1377"/>
        </w:trPr>
        <w:tc>
          <w:tcPr>
            <w:tcW w:w="4490" w:type="dxa"/>
          </w:tcPr>
          <w:p w14:paraId="02B761EC" w14:textId="77777777" w:rsidR="009C1441" w:rsidRDefault="00FC75C7">
            <w:pPr>
              <w:pStyle w:val="TableParagraph"/>
              <w:spacing w:before="2" w:line="242" w:lineRule="auto"/>
              <w:ind w:left="110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қосылу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болып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табылады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"KASE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орталығы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АҚ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қатысушыларға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сертификаттарын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шығару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қызмет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және</w:t>
            </w:r>
            <w:proofErr w:type="spellEnd"/>
            <w:r>
              <w:rPr>
                <w:spacing w:val="47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өтеу</w:t>
            </w:r>
            <w:proofErr w:type="spellEnd"/>
            <w:proofErr w:type="gramEnd"/>
            <w:r>
              <w:rPr>
                <w:spacing w:val="49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жөніндегі</w:t>
            </w:r>
            <w:proofErr w:type="spellEnd"/>
            <w:r>
              <w:rPr>
                <w:spacing w:val="47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қызмет</w:t>
            </w:r>
            <w:proofErr w:type="spellEnd"/>
            <w:r>
              <w:rPr>
                <w:spacing w:val="46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көрсетудің</w:t>
            </w:r>
            <w:proofErr w:type="spellEnd"/>
          </w:p>
          <w:p w14:paraId="50344571" w14:textId="77777777" w:rsidR="009C1441" w:rsidRDefault="00FC75C7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стандартты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талаптарын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анықтайды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485" w:type="dxa"/>
          </w:tcPr>
          <w:p w14:paraId="0058EE6D" w14:textId="77777777" w:rsidR="009C1441" w:rsidRDefault="00FC75C7">
            <w:pPr>
              <w:pStyle w:val="TableParagraph"/>
              <w:spacing w:before="2"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присоединения,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оказания АО "Клиринговый центр KASE" услуг </w:t>
            </w:r>
            <w:r>
              <w:rPr>
                <w:spacing w:val="-2"/>
                <w:sz w:val="20"/>
              </w:rPr>
              <w:t>Участникам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выпуску,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>погашению</w:t>
            </w:r>
            <w:r>
              <w:rPr>
                <w:spacing w:val="61"/>
                <w:sz w:val="20"/>
              </w:rPr>
              <w:t xml:space="preserve">   </w:t>
            </w:r>
            <w:r>
              <w:rPr>
                <w:sz w:val="20"/>
              </w:rPr>
              <w:t>клиринговых</w:t>
            </w:r>
            <w:r>
              <w:rPr>
                <w:spacing w:val="6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сертификатов</w:t>
            </w:r>
          </w:p>
          <w:p w14:paraId="6EBF8511" w14:textId="77777777" w:rsidR="009C1441" w:rsidRDefault="00FC75C7">
            <w:pPr>
              <w:pStyle w:val="TableParagraph"/>
              <w:spacing w:line="212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участия.</w:t>
            </w:r>
          </w:p>
        </w:tc>
      </w:tr>
      <w:tr w:rsidR="009C1441" w14:paraId="0D78C7EF" w14:textId="77777777">
        <w:trPr>
          <w:trHeight w:val="9117"/>
        </w:trPr>
        <w:tc>
          <w:tcPr>
            <w:tcW w:w="4490" w:type="dxa"/>
          </w:tcPr>
          <w:p w14:paraId="4F2E7F6E" w14:textId="77777777" w:rsidR="009C1441" w:rsidRDefault="00FC75C7">
            <w:pPr>
              <w:pStyle w:val="TableParagraph"/>
              <w:spacing w:before="115"/>
              <w:ind w:left="11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Терминдер</w:t>
            </w:r>
            <w:proofErr w:type="spellEnd"/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мен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анықтамалар</w:t>
            </w:r>
            <w:proofErr w:type="spellEnd"/>
          </w:p>
          <w:p w14:paraId="45DB865D" w14:textId="77777777" w:rsidR="009C1441" w:rsidRDefault="00FC75C7">
            <w:pPr>
              <w:pStyle w:val="TableParagraph"/>
              <w:spacing w:before="1" w:line="249" w:lineRule="auto"/>
              <w:ind w:left="110" w:right="97"/>
              <w:rPr>
                <w:sz w:val="20"/>
              </w:rPr>
            </w:pPr>
            <w:r>
              <w:rPr>
                <w:rFonts w:ascii="Arial" w:hAnsi="Arial"/>
                <w:b/>
                <w:w w:val="110"/>
              </w:rPr>
              <w:t xml:space="preserve">Клиринг </w:t>
            </w:r>
            <w:proofErr w:type="spellStart"/>
            <w:r>
              <w:rPr>
                <w:rFonts w:ascii="Arial" w:hAnsi="Arial"/>
                <w:b/>
                <w:w w:val="110"/>
              </w:rPr>
              <w:t>орталығы</w:t>
            </w:r>
            <w:proofErr w:type="spellEnd"/>
            <w:r>
              <w:rPr>
                <w:rFonts w:ascii="Arial" w:hAnsi="Arial"/>
                <w:b/>
                <w:w w:val="11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"KASE клиринг </w:t>
            </w:r>
            <w:proofErr w:type="spellStart"/>
            <w:r>
              <w:rPr>
                <w:w w:val="110"/>
                <w:sz w:val="20"/>
              </w:rPr>
              <w:t>орталығы</w:t>
            </w:r>
            <w:proofErr w:type="spellEnd"/>
            <w:r>
              <w:rPr>
                <w:w w:val="110"/>
                <w:sz w:val="20"/>
              </w:rPr>
              <w:t>"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АҚ;</w:t>
            </w:r>
          </w:p>
          <w:p w14:paraId="11BE6ABD" w14:textId="77777777" w:rsidR="009C1441" w:rsidRDefault="00FC75C7">
            <w:pPr>
              <w:pStyle w:val="TableParagraph"/>
              <w:tabs>
                <w:tab w:val="left" w:pos="2261"/>
              </w:tabs>
              <w:spacing w:before="217" w:line="244" w:lineRule="auto"/>
              <w:ind w:left="110" w:right="89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w w:val="105"/>
              </w:rPr>
              <w:t>Мүліктік</w:t>
            </w:r>
            <w:proofErr w:type="spellEnd"/>
            <w:r>
              <w:rPr>
                <w:rFonts w:ascii="Arial" w:hAnsi="Arial"/>
                <w:b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</w:rPr>
              <w:t>пулдың</w:t>
            </w:r>
            <w:proofErr w:type="spellEnd"/>
            <w:r>
              <w:rPr>
                <w:rFonts w:ascii="Arial" w:hAnsi="Arial"/>
                <w:b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</w:rPr>
              <w:t>сауда-клирингілік</w:t>
            </w:r>
            <w:proofErr w:type="spellEnd"/>
            <w:r>
              <w:rPr>
                <w:rFonts w:ascii="Arial" w:hAnsi="Arial"/>
                <w:b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</w:rPr>
              <w:t>шотын</w:t>
            </w:r>
            <w:proofErr w:type="spellEnd"/>
            <w:r>
              <w:rPr>
                <w:rFonts w:ascii="Arial" w:hAnsi="Arial"/>
                <w:b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</w:rPr>
              <w:t>ашу</w:t>
            </w:r>
            <w:proofErr w:type="spellEnd"/>
            <w:r>
              <w:rPr>
                <w:rFonts w:ascii="Arial" w:hAnsi="Arial"/>
                <w:b/>
                <w:w w:val="105"/>
              </w:rPr>
              <w:t xml:space="preserve">/жабу </w:t>
            </w:r>
            <w:proofErr w:type="spellStart"/>
            <w:r>
              <w:rPr>
                <w:rFonts w:ascii="Arial" w:hAnsi="Arial"/>
                <w:b/>
                <w:w w:val="105"/>
              </w:rPr>
              <w:t>туралы</w:t>
            </w:r>
            <w:proofErr w:type="spellEnd"/>
            <w:r>
              <w:rPr>
                <w:rFonts w:ascii="Arial" w:hAnsi="Arial"/>
                <w:b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</w:rPr>
              <w:t>өтініш</w:t>
            </w:r>
            <w:proofErr w:type="spellEnd"/>
            <w:r>
              <w:rPr>
                <w:rFonts w:ascii="Arial" w:hAnsi="Arial"/>
                <w:b/>
                <w:w w:val="105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Пул </w:t>
            </w:r>
            <w:proofErr w:type="spellStart"/>
            <w:r>
              <w:rPr>
                <w:spacing w:val="-2"/>
                <w:sz w:val="20"/>
              </w:rPr>
              <w:t>қатысушысының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Келісім-келісім-шартқа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қосылу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және</w:t>
            </w:r>
            <w:proofErr w:type="spellEnd"/>
            <w:r>
              <w:rPr>
                <w:w w:val="105"/>
                <w:sz w:val="20"/>
              </w:rPr>
              <w:t xml:space="preserve"> Пул </w:t>
            </w:r>
            <w:proofErr w:type="spellStart"/>
            <w:r>
              <w:rPr>
                <w:w w:val="105"/>
                <w:sz w:val="20"/>
              </w:rPr>
              <w:t>қатысушысы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толтырған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мүліктік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пулдың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сауда-клирингілік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шотын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ашу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туралы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Клиринг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орталығы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нысаны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бойынша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жазбаша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өтініші</w:t>
            </w:r>
            <w:proofErr w:type="spellEnd"/>
            <w:r>
              <w:rPr>
                <w:w w:val="105"/>
                <w:sz w:val="20"/>
              </w:rPr>
              <w:t>;</w:t>
            </w:r>
          </w:p>
          <w:p w14:paraId="51119D0A" w14:textId="77777777" w:rsidR="009C1441" w:rsidRDefault="00FC75C7">
            <w:pPr>
              <w:pStyle w:val="TableParagraph"/>
              <w:spacing w:before="216" w:line="244" w:lineRule="auto"/>
              <w:ind w:left="110" w:right="93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w w:val="105"/>
              </w:rPr>
              <w:t>Мүліктік</w:t>
            </w:r>
            <w:proofErr w:type="spellEnd"/>
            <w:r>
              <w:rPr>
                <w:rFonts w:ascii="Arial" w:hAnsi="Arial"/>
                <w:b/>
                <w:spacing w:val="-17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пул</w:t>
            </w:r>
            <w:r>
              <w:rPr>
                <w:rFonts w:ascii="Arial" w:hAnsi="Arial"/>
                <w:b/>
                <w:spacing w:val="-16"/>
                <w:w w:val="105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Клиринг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орталығы</w:t>
            </w:r>
            <w:proofErr w:type="spell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Клиринг </w:t>
            </w:r>
            <w:proofErr w:type="spellStart"/>
            <w:r>
              <w:rPr>
                <w:w w:val="105"/>
                <w:sz w:val="20"/>
              </w:rPr>
              <w:t>ережелеріне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сәйкес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қалыптастырған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клирингілік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қатысу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сертификаттарын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шығаруды</w:t>
            </w:r>
            <w:proofErr w:type="spellEnd"/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қамтамасыз</w:t>
            </w:r>
            <w:proofErr w:type="spellEnd"/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ету</w:t>
            </w:r>
            <w:proofErr w:type="spellEnd"/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үшін</w:t>
            </w:r>
            <w:proofErr w:type="spellEnd"/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клирингілік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қатысушылар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енгізетін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бағалы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қағаздар</w:t>
            </w:r>
            <w:proofErr w:type="spellEnd"/>
            <w:r>
              <w:rPr>
                <w:sz w:val="20"/>
              </w:rPr>
              <w:t xml:space="preserve"> мен </w:t>
            </w:r>
            <w:proofErr w:type="spellStart"/>
            <w:r>
              <w:rPr>
                <w:sz w:val="20"/>
              </w:rPr>
              <w:t>ақшаның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шетел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валютасындағы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оқшауланған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жиынтығы</w:t>
            </w:r>
            <w:proofErr w:type="spellEnd"/>
            <w:r>
              <w:rPr>
                <w:w w:val="105"/>
                <w:sz w:val="20"/>
              </w:rPr>
              <w:t>;</w:t>
            </w:r>
          </w:p>
          <w:p w14:paraId="2BC2744E" w14:textId="77777777" w:rsidR="009C1441" w:rsidRDefault="00FC75C7">
            <w:pPr>
              <w:pStyle w:val="TableParagraph"/>
              <w:spacing w:before="215" w:line="244" w:lineRule="auto"/>
              <w:ind w:left="110" w:right="93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w w:val="105"/>
              </w:rPr>
              <w:t>Пулға</w:t>
            </w:r>
            <w:proofErr w:type="spellEnd"/>
            <w:r>
              <w:rPr>
                <w:rFonts w:ascii="Arial" w:hAnsi="Arial"/>
                <w:b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</w:rPr>
              <w:t>қатысушы</w:t>
            </w:r>
            <w:proofErr w:type="spellEnd"/>
            <w:r>
              <w:rPr>
                <w:rFonts w:ascii="Arial" w:hAnsi="Arial"/>
                <w:b/>
                <w:w w:val="105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 xml:space="preserve">Клиринг </w:t>
            </w:r>
            <w:proofErr w:type="spellStart"/>
            <w:r>
              <w:rPr>
                <w:w w:val="105"/>
                <w:sz w:val="20"/>
              </w:rPr>
              <w:t>орталығы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берген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және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қабылдаған</w:t>
            </w:r>
            <w:proofErr w:type="spellEnd"/>
            <w:r>
              <w:rPr>
                <w:w w:val="105"/>
                <w:sz w:val="20"/>
              </w:rPr>
              <w:t xml:space="preserve"> Клиринг </w:t>
            </w:r>
            <w:proofErr w:type="spellStart"/>
            <w:r>
              <w:rPr>
                <w:w w:val="105"/>
                <w:sz w:val="20"/>
              </w:rPr>
              <w:t>ережелерінде</w:t>
            </w:r>
            <w:proofErr w:type="spellEnd"/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көзделген</w:t>
            </w:r>
            <w:proofErr w:type="spellEnd"/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тәртіппен</w:t>
            </w:r>
            <w:proofErr w:type="spellEnd"/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Келісім</w:t>
            </w:r>
            <w:proofErr w:type="spellEnd"/>
            <w:r>
              <w:rPr>
                <w:w w:val="105"/>
                <w:sz w:val="20"/>
              </w:rPr>
              <w:t xml:space="preserve">- </w:t>
            </w:r>
            <w:proofErr w:type="spellStart"/>
            <w:r>
              <w:rPr>
                <w:w w:val="105"/>
                <w:sz w:val="20"/>
              </w:rPr>
              <w:t>шартқа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қосылу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туралы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өтініш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негізінде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Келісім-шартқа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қосылған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Клирингілік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қатысушы</w:t>
            </w:r>
            <w:proofErr w:type="spellEnd"/>
            <w:r>
              <w:rPr>
                <w:spacing w:val="-2"/>
                <w:w w:val="105"/>
                <w:sz w:val="20"/>
              </w:rPr>
              <w:t>;</w:t>
            </w:r>
          </w:p>
          <w:p w14:paraId="5DF4AED9" w14:textId="77777777" w:rsidR="009C1441" w:rsidRDefault="00FC75C7">
            <w:pPr>
              <w:pStyle w:val="TableParagraph"/>
              <w:spacing w:before="225" w:line="244" w:lineRule="auto"/>
              <w:ind w:left="110" w:right="93"/>
              <w:rPr>
                <w:sz w:val="20"/>
              </w:rPr>
            </w:pPr>
            <w:r>
              <w:rPr>
                <w:rFonts w:ascii="Arial" w:hAnsi="Arial"/>
                <w:b/>
                <w:w w:val="105"/>
              </w:rPr>
              <w:t xml:space="preserve">Клиринг </w:t>
            </w:r>
            <w:proofErr w:type="spellStart"/>
            <w:r>
              <w:rPr>
                <w:rFonts w:ascii="Arial" w:hAnsi="Arial"/>
                <w:b/>
                <w:w w:val="105"/>
              </w:rPr>
              <w:t>ережелері</w:t>
            </w:r>
            <w:proofErr w:type="spellEnd"/>
            <w:r>
              <w:rPr>
                <w:rFonts w:ascii="Arial" w:hAnsi="Arial"/>
                <w:b/>
                <w:w w:val="105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proofErr w:type="spellStart"/>
            <w:r>
              <w:rPr>
                <w:w w:val="105"/>
                <w:sz w:val="20"/>
              </w:rPr>
              <w:t>Клирингілік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орталықтың</w:t>
            </w:r>
            <w:proofErr w:type="spellEnd"/>
            <w:r>
              <w:rPr>
                <w:w w:val="105"/>
                <w:sz w:val="20"/>
              </w:rPr>
              <w:t xml:space="preserve"> "</w:t>
            </w:r>
            <w:proofErr w:type="spellStart"/>
            <w:r>
              <w:rPr>
                <w:w w:val="105"/>
                <w:sz w:val="20"/>
              </w:rPr>
              <w:t>Қаржы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құралдарымен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мәмілелер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бойынша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клирингілік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қызметті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жүзеге</w:t>
            </w:r>
            <w:proofErr w:type="spellEnd"/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асыру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ережелері</w:t>
            </w:r>
            <w:proofErr w:type="spellEnd"/>
            <w:r>
              <w:rPr>
                <w:spacing w:val="-2"/>
                <w:w w:val="105"/>
                <w:sz w:val="20"/>
              </w:rPr>
              <w:t>»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ішкі</w:t>
            </w:r>
            <w:proofErr w:type="spellEnd"/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құжаты</w:t>
            </w:r>
            <w:proofErr w:type="spellEnd"/>
            <w:r>
              <w:rPr>
                <w:spacing w:val="-2"/>
                <w:w w:val="105"/>
                <w:sz w:val="20"/>
              </w:rPr>
              <w:t>;</w:t>
            </w:r>
          </w:p>
          <w:p w14:paraId="0EE4A4DC" w14:textId="77777777" w:rsidR="009C1441" w:rsidRDefault="00FC75C7">
            <w:pPr>
              <w:pStyle w:val="TableParagraph"/>
              <w:spacing w:before="220" w:line="247" w:lineRule="auto"/>
              <w:ind w:left="110" w:right="89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</w:rPr>
              <w:t>Келісім-шартқа</w:t>
            </w:r>
            <w:proofErr w:type="spellEnd"/>
            <w:r>
              <w:rPr>
                <w:rFonts w:ascii="Arial" w:hAns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қосылу</w:t>
            </w:r>
            <w:proofErr w:type="spellEnd"/>
            <w:r>
              <w:rPr>
                <w:rFonts w:ascii="Arial" w:hAnsi="Arial"/>
                <w:b/>
                <w:spacing w:val="-1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туралы</w:t>
            </w:r>
            <w:proofErr w:type="spellEnd"/>
            <w:r>
              <w:rPr>
                <w:rFonts w:ascii="Arial" w:hAnsi="Arial"/>
                <w:b/>
                <w:spacing w:val="-9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өтініш</w:t>
            </w:r>
            <w:proofErr w:type="spellEnd"/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Мүліктік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пулдың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сауда-клирингілік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шотын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ашу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туралы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өтініш</w:t>
            </w:r>
            <w:proofErr w:type="spellEnd"/>
            <w:r>
              <w:rPr>
                <w:w w:val="105"/>
                <w:sz w:val="20"/>
              </w:rPr>
              <w:t>;</w:t>
            </w:r>
          </w:p>
          <w:p w14:paraId="74954038" w14:textId="77777777" w:rsidR="009C1441" w:rsidRDefault="00FC75C7">
            <w:pPr>
              <w:pStyle w:val="TableParagraph"/>
              <w:spacing w:before="220" w:line="249" w:lineRule="auto"/>
              <w:ind w:left="110" w:right="93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</w:rPr>
              <w:t>Тараптар</w:t>
            </w:r>
            <w:proofErr w:type="spellEnd"/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орталығы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шартқа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қосылған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485" w:type="dxa"/>
          </w:tcPr>
          <w:p w14:paraId="1CCD9C4E" w14:textId="77777777" w:rsidR="009C1441" w:rsidRDefault="00FC75C7">
            <w:pPr>
              <w:pStyle w:val="TableParagraph"/>
              <w:spacing w:before="115"/>
              <w:ind w:left="46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73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Термины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2"/>
              </w:rPr>
              <w:t xml:space="preserve"> определения</w:t>
            </w:r>
          </w:p>
          <w:p w14:paraId="16F22ED6" w14:textId="77777777" w:rsidR="009C1441" w:rsidRDefault="00FC75C7">
            <w:pPr>
              <w:pStyle w:val="TableParagraph"/>
              <w:spacing w:before="1" w:line="249" w:lineRule="auto"/>
              <w:ind w:right="102"/>
              <w:rPr>
                <w:sz w:val="20"/>
              </w:rPr>
            </w:pPr>
            <w:r>
              <w:rPr>
                <w:rFonts w:ascii="Arial" w:hAnsi="Arial"/>
                <w:b/>
              </w:rPr>
              <w:t xml:space="preserve">Клиринговый центр </w:t>
            </w:r>
            <w:r>
              <w:rPr>
                <w:sz w:val="20"/>
              </w:rPr>
              <w:t xml:space="preserve">– АО "Клиринговый </w:t>
            </w:r>
            <w:r>
              <w:rPr>
                <w:w w:val="110"/>
                <w:sz w:val="20"/>
              </w:rPr>
              <w:t>центр KASE";</w:t>
            </w:r>
          </w:p>
          <w:p w14:paraId="63FB7AB1" w14:textId="77777777" w:rsidR="009C1441" w:rsidRDefault="00FC75C7">
            <w:pPr>
              <w:pStyle w:val="TableParagraph"/>
              <w:tabs>
                <w:tab w:val="left" w:pos="3773"/>
              </w:tabs>
              <w:spacing w:before="217" w:line="242" w:lineRule="auto"/>
              <w:ind w:right="87"/>
              <w:rPr>
                <w:sz w:val="20"/>
              </w:rPr>
            </w:pPr>
            <w:r>
              <w:rPr>
                <w:rFonts w:ascii="Arial" w:hAnsi="Arial"/>
                <w:b/>
              </w:rPr>
              <w:t xml:space="preserve">Заявление об открытии/закрытии </w:t>
            </w:r>
            <w:r>
              <w:rPr>
                <w:rFonts w:ascii="Arial" w:hAnsi="Arial"/>
                <w:b/>
                <w:spacing w:val="-2"/>
              </w:rPr>
              <w:t>торгово-клирингового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4"/>
              </w:rPr>
              <w:t xml:space="preserve">счета </w:t>
            </w:r>
            <w:r>
              <w:rPr>
                <w:rFonts w:ascii="Arial" w:hAnsi="Arial"/>
                <w:b/>
              </w:rPr>
              <w:t xml:space="preserve">имущественного пула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>письменное заявление Участника пула по форме Клирингового центра о присоединении к Договору и открытии торгово-клирингового счета имущественного пула, заполненное Участником пула;</w:t>
            </w:r>
          </w:p>
          <w:p w14:paraId="419EC5EC" w14:textId="77777777" w:rsidR="009C1441" w:rsidRDefault="00FC75C7">
            <w:pPr>
              <w:pStyle w:val="TableParagraph"/>
              <w:spacing w:before="227" w:line="244" w:lineRule="auto"/>
              <w:ind w:right="97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w w:val="105"/>
              </w:rPr>
              <w:t>Имущественный</w:t>
            </w:r>
            <w:r>
              <w:rPr>
                <w:rFonts w:ascii="Arial" w:hAns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</w:rPr>
              <w:t>пул</w:t>
            </w:r>
            <w:r>
              <w:rPr>
                <w:rFonts w:ascii="Arial" w:hAnsi="Arial"/>
                <w:b/>
                <w:spacing w:val="-14"/>
                <w:w w:val="105"/>
              </w:rPr>
              <w:t xml:space="preserve"> </w:t>
            </w:r>
            <w:r>
              <w:rPr>
                <w:spacing w:val="-2"/>
                <w:w w:val="160"/>
                <w:sz w:val="20"/>
              </w:rPr>
              <w:t>–</w:t>
            </w:r>
            <w:r>
              <w:rPr>
                <w:spacing w:val="-19"/>
                <w:w w:val="16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сформированная </w:t>
            </w:r>
            <w:r>
              <w:rPr>
                <w:w w:val="105"/>
                <w:sz w:val="20"/>
              </w:rPr>
              <w:t>Клиринговым</w:t>
            </w:r>
            <w:r>
              <w:rPr>
                <w:w w:val="105"/>
                <w:sz w:val="20"/>
              </w:rPr>
              <w:t xml:space="preserve"> центром в соответствии с Правилами клиринга обособленная совокупность ценных бумаг и денег, в том числе в иностранной валюте, вносимых </w:t>
            </w:r>
            <w:r>
              <w:rPr>
                <w:sz w:val="20"/>
              </w:rPr>
              <w:t>клиринговыми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обеспечения выпуска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клиринговых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сертификатов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участия;</w:t>
            </w:r>
          </w:p>
          <w:p w14:paraId="031BBE9D" w14:textId="77777777" w:rsidR="009C1441" w:rsidRDefault="00FC75C7">
            <w:pPr>
              <w:pStyle w:val="TableParagraph"/>
              <w:spacing w:before="220" w:line="244" w:lineRule="auto"/>
              <w:ind w:right="94"/>
              <w:rPr>
                <w:sz w:val="20"/>
              </w:rPr>
            </w:pPr>
            <w:r>
              <w:rPr>
                <w:rFonts w:ascii="Arial" w:hAnsi="Arial"/>
                <w:b/>
                <w:w w:val="105"/>
              </w:rPr>
              <w:t xml:space="preserve">Участник пула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0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Клиринговый участник, </w:t>
            </w:r>
            <w:r>
              <w:rPr>
                <w:sz w:val="20"/>
              </w:rPr>
              <w:t>присоединившийся к Договору на основании поданного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принятого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Клиринговым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центром </w:t>
            </w:r>
            <w:r>
              <w:rPr>
                <w:w w:val="105"/>
                <w:sz w:val="20"/>
              </w:rPr>
              <w:t xml:space="preserve">Заявления о присоединении к Договору в порядке, предусмотренном Правилами </w:t>
            </w:r>
            <w:r>
              <w:rPr>
                <w:spacing w:val="-2"/>
                <w:w w:val="105"/>
                <w:sz w:val="20"/>
              </w:rPr>
              <w:t>клиринга;</w:t>
            </w:r>
          </w:p>
          <w:p w14:paraId="5A6C3246" w14:textId="77777777" w:rsidR="009C1441" w:rsidRDefault="00FC75C7">
            <w:pPr>
              <w:pStyle w:val="TableParagraph"/>
              <w:tabs>
                <w:tab w:val="left" w:pos="2103"/>
                <w:tab w:val="left" w:pos="3490"/>
              </w:tabs>
              <w:spacing w:before="224" w:line="244" w:lineRule="auto"/>
              <w:ind w:right="92"/>
              <w:rPr>
                <w:sz w:val="20"/>
              </w:rPr>
            </w:pPr>
            <w:r>
              <w:rPr>
                <w:rFonts w:ascii="Arial" w:hAnsi="Arial"/>
                <w:b/>
              </w:rPr>
              <w:t xml:space="preserve">Правила клиринга </w:t>
            </w:r>
            <w:r>
              <w:rPr>
                <w:sz w:val="20"/>
              </w:rPr>
              <w:t xml:space="preserve">– внутренний документ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центра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"Правила </w:t>
            </w:r>
            <w:r>
              <w:rPr>
                <w:sz w:val="20"/>
              </w:rPr>
              <w:t>осуществления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клиринговой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w w:val="105"/>
                <w:sz w:val="20"/>
              </w:rPr>
              <w:t>сделкам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финансовыми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инструментами";</w:t>
            </w:r>
          </w:p>
          <w:p w14:paraId="03D18BD7" w14:textId="77777777" w:rsidR="009C1441" w:rsidRDefault="00FC75C7">
            <w:pPr>
              <w:pStyle w:val="TableParagraph"/>
              <w:spacing w:before="221" w:line="242" w:lineRule="auto"/>
              <w:ind w:right="94"/>
              <w:rPr>
                <w:sz w:val="20"/>
              </w:rPr>
            </w:pPr>
            <w:r>
              <w:rPr>
                <w:rFonts w:ascii="Arial" w:hAnsi="Arial"/>
                <w:b/>
                <w:w w:val="105"/>
              </w:rPr>
              <w:t xml:space="preserve">Заявление о присоединении к </w:t>
            </w:r>
            <w:r>
              <w:rPr>
                <w:rFonts w:ascii="Arial" w:hAnsi="Arial"/>
                <w:b/>
              </w:rPr>
              <w:t>Договору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торгово- </w:t>
            </w:r>
            <w:r>
              <w:rPr>
                <w:spacing w:val="-2"/>
                <w:w w:val="105"/>
                <w:sz w:val="20"/>
              </w:rPr>
              <w:t>клирингового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счета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имущественного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пула;</w:t>
            </w:r>
          </w:p>
          <w:p w14:paraId="18EE6A82" w14:textId="77777777" w:rsidR="009C1441" w:rsidRDefault="00FC75C7">
            <w:pPr>
              <w:pStyle w:val="TableParagraph"/>
              <w:spacing w:before="211"/>
              <w:rPr>
                <w:sz w:val="20"/>
              </w:rPr>
            </w:pPr>
            <w:r>
              <w:rPr>
                <w:rFonts w:ascii="Arial" w:hAnsi="Arial"/>
                <w:b/>
              </w:rPr>
              <w:t>Стороны</w:t>
            </w:r>
            <w:r>
              <w:rPr>
                <w:rFonts w:ascii="Arial" w:hAnsi="Arial"/>
                <w:b/>
                <w:spacing w:val="26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Клиринговый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</w:t>
            </w:r>
          </w:p>
        </w:tc>
      </w:tr>
    </w:tbl>
    <w:p w14:paraId="6D9AD2F8" w14:textId="77777777" w:rsidR="009C1441" w:rsidRDefault="009C1441">
      <w:pPr>
        <w:rPr>
          <w:sz w:val="20"/>
        </w:rPr>
        <w:sectPr w:rsidR="009C1441">
          <w:headerReference w:type="default" r:id="rId7"/>
          <w:footerReference w:type="default" r:id="rId8"/>
          <w:type w:val="continuous"/>
          <w:pgSz w:w="11910" w:h="16840"/>
          <w:pgMar w:top="1420" w:right="1360" w:bottom="1060" w:left="1340" w:header="738" w:footer="861" w:gutter="0"/>
          <w:pgNumType w:start="95"/>
          <w:cols w:space="720"/>
        </w:sectPr>
      </w:pPr>
    </w:p>
    <w:p w14:paraId="679C684E" w14:textId="77777777" w:rsidR="009C1441" w:rsidRDefault="009C1441">
      <w:pPr>
        <w:pStyle w:val="a3"/>
        <w:spacing w:after="1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9C1441" w14:paraId="461AEE44" w14:textId="77777777">
        <w:trPr>
          <w:trHeight w:val="3216"/>
        </w:trPr>
        <w:tc>
          <w:tcPr>
            <w:tcW w:w="4490" w:type="dxa"/>
          </w:tcPr>
          <w:p w14:paraId="765A6E0C" w14:textId="77777777" w:rsidR="009C1441" w:rsidRDefault="00FC75C7">
            <w:pPr>
              <w:pStyle w:val="TableParagraph"/>
              <w:tabs>
                <w:tab w:val="left" w:pos="1847"/>
                <w:tab w:val="left" w:pos="2707"/>
                <w:tab w:val="left" w:pos="3634"/>
              </w:tabs>
              <w:spacing w:before="228" w:line="244" w:lineRule="auto"/>
              <w:ind w:left="110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қамтылған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ұғымдар</w:t>
            </w:r>
            <w:proofErr w:type="spellEnd"/>
            <w:r>
              <w:rPr>
                <w:sz w:val="20"/>
              </w:rPr>
              <w:t xml:space="preserve"> мен </w:t>
            </w:r>
            <w:proofErr w:type="spellStart"/>
            <w:r>
              <w:rPr>
                <w:sz w:val="20"/>
              </w:rPr>
              <w:t>терминдер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құжаттарында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интернет-</w:t>
            </w:r>
            <w:proofErr w:type="spellStart"/>
            <w:r>
              <w:rPr>
                <w:spacing w:val="-2"/>
                <w:sz w:val="20"/>
              </w:rPr>
              <w:t>ресурсында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орналастырылған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Клиринг </w:t>
            </w:r>
            <w:proofErr w:type="spellStart"/>
            <w:r>
              <w:rPr>
                <w:sz w:val="20"/>
              </w:rPr>
              <w:t>ережелерінде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қатысушылары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қағидада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реттейтін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құжаттарында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белгіленген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мәндерде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пайдаланылады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485" w:type="dxa"/>
          </w:tcPr>
          <w:p w14:paraId="063CA9EA" w14:textId="77777777" w:rsidR="009C1441" w:rsidRDefault="00FC75C7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пула,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присоединившийся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Договору.</w:t>
            </w:r>
          </w:p>
          <w:p w14:paraId="604F2AAE" w14:textId="77777777" w:rsidR="009C1441" w:rsidRDefault="009C1441">
            <w:pPr>
              <w:pStyle w:val="TableParagraph"/>
              <w:ind w:left="0"/>
              <w:jc w:val="left"/>
              <w:rPr>
                <w:rFonts w:ascii="Arial"/>
                <w:b/>
                <w:sz w:val="20"/>
              </w:rPr>
            </w:pPr>
          </w:p>
          <w:p w14:paraId="582549A6" w14:textId="77777777" w:rsidR="009C1441" w:rsidRDefault="00FC75C7">
            <w:pPr>
              <w:pStyle w:val="TableParagraph"/>
              <w:tabs>
                <w:tab w:val="left" w:pos="2549"/>
              </w:tabs>
              <w:spacing w:line="244" w:lineRule="auto"/>
              <w:ind w:right="88"/>
              <w:rPr>
                <w:sz w:val="20"/>
              </w:rPr>
            </w:pPr>
            <w:r>
              <w:rPr>
                <w:sz w:val="20"/>
              </w:rPr>
              <w:t xml:space="preserve">Понятия и термины, содержащиеся в Договоре, используются в значениях, </w:t>
            </w:r>
            <w:r>
              <w:rPr>
                <w:spacing w:val="-2"/>
                <w:sz w:val="20"/>
              </w:rPr>
              <w:t>установленных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законодательством </w:t>
            </w:r>
            <w:r>
              <w:rPr>
                <w:sz w:val="20"/>
              </w:rPr>
              <w:t>Республики Казахстан, внутренними документами Клирингового центра: Правилами клиринга, Положением о клиринговых участниках и иными внутренними документами Клирингового центра, регулирующими клиринговую деятельность</w:t>
            </w:r>
            <w:r>
              <w:rPr>
                <w:spacing w:val="68"/>
                <w:sz w:val="20"/>
              </w:rPr>
              <w:t xml:space="preserve">    </w:t>
            </w:r>
            <w:r>
              <w:rPr>
                <w:sz w:val="20"/>
              </w:rPr>
              <w:t>Клирингового</w:t>
            </w:r>
            <w:r>
              <w:rPr>
                <w:spacing w:val="68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центра,</w:t>
            </w:r>
          </w:p>
          <w:p w14:paraId="2987497C" w14:textId="77777777" w:rsidR="009C1441" w:rsidRDefault="00FC75C7">
            <w:pPr>
              <w:pStyle w:val="TableParagraph"/>
              <w:spacing w:line="216" w:lineRule="exact"/>
              <w:ind w:right="735"/>
              <w:rPr>
                <w:sz w:val="20"/>
              </w:rPr>
            </w:pPr>
            <w:r>
              <w:rPr>
                <w:sz w:val="20"/>
              </w:rPr>
              <w:t>размещенными на интернет-ресурсе Клирингового центра.</w:t>
            </w:r>
          </w:p>
        </w:tc>
      </w:tr>
      <w:tr w:rsidR="009C1441" w14:paraId="139B9447" w14:textId="77777777">
        <w:trPr>
          <w:trHeight w:val="10500"/>
        </w:trPr>
        <w:tc>
          <w:tcPr>
            <w:tcW w:w="4490" w:type="dxa"/>
          </w:tcPr>
          <w:p w14:paraId="123386D7" w14:textId="77777777" w:rsidR="009C1441" w:rsidRDefault="00FC75C7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</w:tabs>
              <w:spacing w:before="115"/>
              <w:ind w:hanging="355"/>
              <w:jc w:val="bot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Жалпы</w:t>
            </w:r>
            <w:proofErr w:type="spellEnd"/>
            <w:r>
              <w:rPr>
                <w:rFonts w:ascii="Arial" w:hAnsi="Arial"/>
                <w:b/>
                <w:spacing w:val="-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ережелер</w:t>
            </w:r>
            <w:proofErr w:type="spellEnd"/>
          </w:p>
          <w:p w14:paraId="5DC89B4E" w14:textId="77777777" w:rsidR="009C1441" w:rsidRDefault="00FC75C7">
            <w:pPr>
              <w:pStyle w:val="TableParagraph"/>
              <w:numPr>
                <w:ilvl w:val="1"/>
                <w:numId w:val="46"/>
              </w:numPr>
              <w:tabs>
                <w:tab w:val="left" w:pos="571"/>
              </w:tabs>
              <w:spacing w:before="9" w:line="244" w:lineRule="auto"/>
              <w:ind w:right="88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Азаматтық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кодексінің</w:t>
            </w:r>
            <w:proofErr w:type="spellEnd"/>
            <w:r>
              <w:rPr>
                <w:sz w:val="20"/>
              </w:rPr>
              <w:t xml:space="preserve"> 389 </w:t>
            </w:r>
            <w:proofErr w:type="spellStart"/>
            <w:r>
              <w:rPr>
                <w:sz w:val="20"/>
              </w:rPr>
              <w:t>бабының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ережелеріне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сәйкес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жасасатын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қосылу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болып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табылады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талаптарын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тұтастай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қосылу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жолымен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қабылдауы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мүмкін</w:t>
            </w:r>
            <w:proofErr w:type="spellEnd"/>
            <w:r>
              <w:rPr>
                <w:sz w:val="20"/>
              </w:rPr>
              <w:t>.</w:t>
            </w:r>
          </w:p>
          <w:p w14:paraId="73FAD7D3" w14:textId="77777777" w:rsidR="009C1441" w:rsidRDefault="00FC75C7">
            <w:pPr>
              <w:pStyle w:val="TableParagraph"/>
              <w:numPr>
                <w:ilvl w:val="1"/>
                <w:numId w:val="46"/>
              </w:numPr>
              <w:tabs>
                <w:tab w:val="left" w:pos="571"/>
                <w:tab w:val="left" w:pos="1560"/>
                <w:tab w:val="left" w:pos="3514"/>
              </w:tabs>
              <w:spacing w:line="242" w:lineRule="auto"/>
              <w:ind w:right="92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қосылуы</w:t>
            </w:r>
            <w:proofErr w:type="spellEnd"/>
            <w:r>
              <w:rPr>
                <w:sz w:val="20"/>
              </w:rPr>
              <w:t xml:space="preserve"> оны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туралы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бойынша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міндеттемелерді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орындаудан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босатпайды</w:t>
            </w:r>
            <w:proofErr w:type="spellEnd"/>
            <w:r>
              <w:rPr>
                <w:sz w:val="20"/>
              </w:rPr>
              <w:t>.</w:t>
            </w:r>
          </w:p>
          <w:p w14:paraId="7936A758" w14:textId="77777777" w:rsidR="009C1441" w:rsidRDefault="00FC75C7">
            <w:pPr>
              <w:pStyle w:val="TableParagraph"/>
              <w:numPr>
                <w:ilvl w:val="1"/>
                <w:numId w:val="46"/>
              </w:numPr>
              <w:tabs>
                <w:tab w:val="left" w:pos="570"/>
              </w:tabs>
              <w:spacing w:line="244" w:lineRule="auto"/>
              <w:ind w:right="95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интернет-</w:t>
            </w:r>
            <w:proofErr w:type="spellStart"/>
            <w:r>
              <w:rPr>
                <w:sz w:val="20"/>
              </w:rPr>
              <w:t>ресурсында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жарияланды</w:t>
            </w:r>
            <w:proofErr w:type="spellEnd"/>
          </w:p>
          <w:p w14:paraId="40BED82D" w14:textId="77777777" w:rsidR="009C1441" w:rsidRDefault="00FC75C7">
            <w:pPr>
              <w:pStyle w:val="TableParagraph"/>
              <w:numPr>
                <w:ilvl w:val="1"/>
                <w:numId w:val="46"/>
              </w:numPr>
              <w:tabs>
                <w:tab w:val="left" w:pos="571"/>
                <w:tab w:val="left" w:pos="1949"/>
                <w:tab w:val="left" w:pos="2597"/>
                <w:tab w:val="left" w:pos="3745"/>
                <w:tab w:val="left" w:pos="3836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Келісім-шартқа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сәйкес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Пулға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тапсырма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береді</w:t>
            </w:r>
            <w:proofErr w:type="spellEnd"/>
            <w:r>
              <w:rPr>
                <w:sz w:val="20"/>
              </w:rPr>
              <w:t xml:space="preserve">, ал Клиринг </w:t>
            </w:r>
            <w:proofErr w:type="spellStart"/>
            <w:r>
              <w:rPr>
                <w:sz w:val="20"/>
              </w:rPr>
              <w:t>орталығы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уәкілеттік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берген</w:t>
            </w:r>
            <w:proofErr w:type="spellEnd"/>
            <w:r>
              <w:rPr>
                <w:sz w:val="20"/>
              </w:rPr>
              <w:t xml:space="preserve"> Сауда-</w:t>
            </w:r>
            <w:proofErr w:type="spellStart"/>
            <w:r>
              <w:rPr>
                <w:sz w:val="20"/>
              </w:rPr>
              <w:t>саттыққа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Қаржы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құралдарымен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мәмілелер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жүзеге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асыру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ережелерінде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бұдан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әрі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 xml:space="preserve">Клиринг </w:t>
            </w:r>
            <w:proofErr w:type="spellStart"/>
            <w:r>
              <w:rPr>
                <w:spacing w:val="-2"/>
                <w:sz w:val="20"/>
              </w:rPr>
              <w:t>ережелері</w:t>
            </w:r>
            <w:proofErr w:type="spellEnd"/>
            <w:r>
              <w:rPr>
                <w:spacing w:val="-2"/>
                <w:sz w:val="20"/>
              </w:rPr>
              <w:t>),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қатысу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сертификаттарын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шығару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орналастыру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айналысқа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жіберу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өтеу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жөніндегі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нұсқаулықта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бұдан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әрі</w:t>
            </w:r>
            <w:proofErr w:type="spellEnd"/>
            <w:r>
              <w:rPr>
                <w:sz w:val="20"/>
              </w:rPr>
              <w:t xml:space="preserve"> - КҚС </w:t>
            </w:r>
            <w:proofErr w:type="spellStart"/>
            <w:r>
              <w:rPr>
                <w:sz w:val="20"/>
              </w:rPr>
              <w:t>нұсқаулығы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құжаттарында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белгіленген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тәртіппен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шарттарда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сауда-саттық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жүйесінде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жасайтын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клирингілік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қатысу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сертификаттары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бар </w:t>
            </w:r>
            <w:proofErr w:type="spellStart"/>
            <w:r>
              <w:rPr>
                <w:sz w:val="20"/>
              </w:rPr>
              <w:t>репо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мәмілелеріне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сертификаттарын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шығаруды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клирингілік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қызмет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көрсетуді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жүзеге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асырады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7477FDE7" w14:textId="77777777" w:rsidR="009C1441" w:rsidRDefault="00FC75C7">
            <w:pPr>
              <w:pStyle w:val="TableParagraph"/>
              <w:numPr>
                <w:ilvl w:val="1"/>
                <w:numId w:val="46"/>
              </w:numPr>
              <w:tabs>
                <w:tab w:val="left" w:pos="571"/>
              </w:tabs>
              <w:spacing w:line="208" w:lineRule="exact"/>
              <w:ind w:left="571" w:hanging="46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Келісім-шартты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жасасу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бұзу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талаптары</w:t>
            </w:r>
            <w:proofErr w:type="spellEnd"/>
          </w:p>
          <w:p w14:paraId="3A5472AA" w14:textId="77777777" w:rsidR="009C1441" w:rsidRDefault="00FC75C7">
            <w:pPr>
              <w:pStyle w:val="TableParagraph"/>
              <w:spacing w:before="3" w:line="244" w:lineRule="auto"/>
              <w:ind w:left="110" w:right="93"/>
              <w:rPr>
                <w:sz w:val="20"/>
              </w:rPr>
            </w:pPr>
            <w:r>
              <w:rPr>
                <w:sz w:val="20"/>
              </w:rPr>
              <w:t xml:space="preserve">Клиринг </w:t>
            </w:r>
            <w:proofErr w:type="spellStart"/>
            <w:r>
              <w:rPr>
                <w:sz w:val="20"/>
              </w:rPr>
              <w:t>ережелерінде</w:t>
            </w:r>
            <w:proofErr w:type="spellEnd"/>
            <w:r>
              <w:rPr>
                <w:sz w:val="20"/>
              </w:rPr>
              <w:t xml:space="preserve">, КҚС </w:t>
            </w:r>
            <w:proofErr w:type="spellStart"/>
            <w:r>
              <w:rPr>
                <w:sz w:val="20"/>
              </w:rPr>
              <w:t>нұсқаулығында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қызметтіе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жататын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құжаттарында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анықталған</w:t>
            </w:r>
            <w:proofErr w:type="spellEnd"/>
            <w:r>
              <w:rPr>
                <w:sz w:val="20"/>
              </w:rPr>
              <w:t>.</w:t>
            </w:r>
          </w:p>
          <w:p w14:paraId="54BFC563" w14:textId="77777777" w:rsidR="009C1441" w:rsidRDefault="00FC75C7">
            <w:pPr>
              <w:pStyle w:val="TableParagraph"/>
              <w:numPr>
                <w:ilvl w:val="1"/>
                <w:numId w:val="46"/>
              </w:numPr>
              <w:tabs>
                <w:tab w:val="left" w:pos="570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Клиринг </w:t>
            </w:r>
            <w:proofErr w:type="spellStart"/>
            <w:r>
              <w:rPr>
                <w:sz w:val="20"/>
              </w:rPr>
              <w:t>орталығымен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ерекше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қатынастармен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байланысты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тұлғамен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мәміле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Клирингілік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орталықтың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Директорлар</w:t>
            </w:r>
            <w:proofErr w:type="spellEnd"/>
          </w:p>
          <w:p w14:paraId="5C045ACD" w14:textId="77777777" w:rsidR="009C1441" w:rsidRDefault="00FC75C7">
            <w:pPr>
              <w:pStyle w:val="TableParagraph"/>
              <w:spacing w:before="2" w:line="216" w:lineRule="exact"/>
              <w:ind w:left="110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кеңесі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осындай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мәмілелердің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үлгі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шарттарын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бекіткен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жағдайларды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қоспағанда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</w:t>
            </w:r>
          </w:p>
        </w:tc>
        <w:tc>
          <w:tcPr>
            <w:tcW w:w="4485" w:type="dxa"/>
          </w:tcPr>
          <w:p w14:paraId="2E1C63A2" w14:textId="77777777" w:rsidR="009C1441" w:rsidRDefault="00FC75C7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spacing w:before="115"/>
              <w:ind w:left="349" w:hanging="24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Общие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положения</w:t>
            </w:r>
          </w:p>
          <w:p w14:paraId="12270CAE" w14:textId="77777777" w:rsidR="009C1441" w:rsidRDefault="00FC75C7">
            <w:pPr>
              <w:pStyle w:val="TableParagraph"/>
              <w:numPr>
                <w:ilvl w:val="1"/>
                <w:numId w:val="45"/>
              </w:numPr>
              <w:tabs>
                <w:tab w:val="left" w:pos="771"/>
              </w:tabs>
              <w:spacing w:before="9"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Договор является договором присоединения, заключаемым Сторонами в соответствии с положениями статьи 389 </w:t>
            </w:r>
            <w:r>
              <w:rPr>
                <w:spacing w:val="-2"/>
                <w:sz w:val="20"/>
              </w:rPr>
              <w:t>Гражданского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кодекса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Республики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Казахстан, </w:t>
            </w:r>
            <w:r>
              <w:rPr>
                <w:sz w:val="20"/>
              </w:rPr>
              <w:t>условия которого могут быть приняты Участником пула не иначе, как путем присоединения к Договору в целом.</w:t>
            </w:r>
          </w:p>
          <w:p w14:paraId="7F1E25FB" w14:textId="77777777" w:rsidR="009C1441" w:rsidRDefault="00FC75C7">
            <w:pPr>
              <w:pStyle w:val="TableParagraph"/>
              <w:numPr>
                <w:ilvl w:val="1"/>
                <w:numId w:val="45"/>
              </w:numPr>
              <w:tabs>
                <w:tab w:val="left" w:pos="565"/>
              </w:tabs>
              <w:spacing w:line="242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Присоединение Участника пула к Договору не освобождает его от исполнения обязательств по Договору о клиринговом </w:t>
            </w:r>
            <w:r>
              <w:rPr>
                <w:spacing w:val="-2"/>
                <w:sz w:val="20"/>
              </w:rPr>
              <w:t>обслуживании.</w:t>
            </w:r>
          </w:p>
          <w:p w14:paraId="42A405EB" w14:textId="77777777" w:rsidR="009C1441" w:rsidRDefault="00FC75C7">
            <w:pPr>
              <w:pStyle w:val="TableParagraph"/>
              <w:numPr>
                <w:ilvl w:val="1"/>
                <w:numId w:val="45"/>
              </w:numPr>
              <w:tabs>
                <w:tab w:val="left" w:pos="564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Договор опубликован на интернет- ресурсе Клирингового центра</w:t>
            </w:r>
          </w:p>
          <w:p w14:paraId="2983EC67" w14:textId="77777777" w:rsidR="009C1441" w:rsidRDefault="00FC75C7">
            <w:pPr>
              <w:pStyle w:val="TableParagraph"/>
              <w:numPr>
                <w:ilvl w:val="1"/>
                <w:numId w:val="45"/>
              </w:numPr>
              <w:tabs>
                <w:tab w:val="left" w:pos="565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 Договором Участник пула поручает, а Клиринговый центр обязуется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клиринговых сертификатов участия, клиринговое обслуживание в отношении сделок </w:t>
            </w:r>
            <w:proofErr w:type="spellStart"/>
            <w:r>
              <w:rPr>
                <w:sz w:val="20"/>
              </w:rPr>
              <w:t>репо</w:t>
            </w:r>
            <w:proofErr w:type="spellEnd"/>
            <w:r>
              <w:rPr>
                <w:sz w:val="20"/>
              </w:rPr>
              <w:t xml:space="preserve"> с клиринговыми сертификатами участия, заключаемых Участником пула и (или) уполномоченным им Участником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торгов в торговой системе Клирингового центра, в порядке и на условиях, установленных законодательством Республики Казахстан, Правилами осуществления клиринговой деятельности по сделкам с финансовыми инструментами (далее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15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Правила клиринга), Инструкцией по выпуску, размещению, обращению и погашению клири</w:t>
            </w:r>
            <w:r>
              <w:rPr>
                <w:sz w:val="20"/>
              </w:rPr>
              <w:t xml:space="preserve">нговых сертификатов участия (далее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 xml:space="preserve">Инструкция КСУ) и иными внутренними документами Клирингового центра, относящимися к клиринговой деятельности Клирингового </w:t>
            </w:r>
            <w:r>
              <w:rPr>
                <w:spacing w:val="-2"/>
                <w:sz w:val="20"/>
              </w:rPr>
              <w:t>центра.</w:t>
            </w:r>
          </w:p>
          <w:p w14:paraId="4510F1B3" w14:textId="77777777" w:rsidR="009C1441" w:rsidRDefault="00FC75C7">
            <w:pPr>
              <w:pStyle w:val="TableParagraph"/>
              <w:numPr>
                <w:ilvl w:val="1"/>
                <w:numId w:val="45"/>
              </w:numPr>
              <w:tabs>
                <w:tab w:val="left" w:pos="565"/>
                <w:tab w:val="left" w:pos="2002"/>
              </w:tabs>
              <w:spacing w:line="208" w:lineRule="exact"/>
              <w:ind w:left="565" w:hanging="46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Условия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заключения/расторжения</w:t>
            </w:r>
          </w:p>
          <w:p w14:paraId="36154867" w14:textId="77777777" w:rsidR="009C1441" w:rsidRDefault="00FC75C7">
            <w:pPr>
              <w:pStyle w:val="TableParagraph"/>
              <w:spacing w:before="3" w:line="244" w:lineRule="auto"/>
              <w:ind w:right="98"/>
              <w:rPr>
                <w:sz w:val="20"/>
              </w:rPr>
            </w:pPr>
            <w:r>
              <w:rPr>
                <w:sz w:val="20"/>
              </w:rPr>
              <w:t>Договора определены Правилами клиринга, Инструкцией КСУ и иными внутренними документами Клирингового центра, относящимися к клиринговой деятельности Клирингового центра.</w:t>
            </w:r>
          </w:p>
          <w:p w14:paraId="6987723B" w14:textId="77777777" w:rsidR="009C1441" w:rsidRDefault="00FC75C7">
            <w:pPr>
              <w:pStyle w:val="TableParagraph"/>
              <w:numPr>
                <w:ilvl w:val="1"/>
                <w:numId w:val="45"/>
              </w:numPr>
              <w:tabs>
                <w:tab w:val="left" w:pos="565"/>
                <w:tab w:val="left" w:pos="2055"/>
                <w:tab w:val="left" w:pos="3543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Сделка с лицом, связанным с </w:t>
            </w:r>
            <w:r>
              <w:rPr>
                <w:spacing w:val="-2"/>
                <w:sz w:val="20"/>
              </w:rPr>
              <w:t>Клиринговым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центром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особыми</w:t>
            </w:r>
          </w:p>
          <w:p w14:paraId="0C3620F8" w14:textId="77777777" w:rsidR="009C1441" w:rsidRDefault="00FC75C7">
            <w:pPr>
              <w:pStyle w:val="TableParagraph"/>
              <w:spacing w:before="2" w:line="216" w:lineRule="exact"/>
              <w:ind w:right="414"/>
              <w:rPr>
                <w:sz w:val="20"/>
              </w:rPr>
            </w:pPr>
            <w:r>
              <w:rPr>
                <w:sz w:val="20"/>
              </w:rPr>
              <w:t>отношениями, может быть осуществлена только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директоров</w:t>
            </w:r>
          </w:p>
        </w:tc>
      </w:tr>
    </w:tbl>
    <w:p w14:paraId="52941486" w14:textId="77777777" w:rsidR="009C1441" w:rsidRDefault="009C1441">
      <w:pPr>
        <w:spacing w:line="216" w:lineRule="exact"/>
        <w:rPr>
          <w:sz w:val="20"/>
        </w:rPr>
        <w:sectPr w:rsidR="009C1441">
          <w:pgSz w:w="11910" w:h="16840"/>
          <w:pgMar w:top="1420" w:right="1360" w:bottom="1060" w:left="1340" w:header="738" w:footer="861" w:gutter="0"/>
          <w:cols w:space="720"/>
        </w:sectPr>
      </w:pPr>
    </w:p>
    <w:p w14:paraId="15E44361" w14:textId="77777777" w:rsidR="009C1441" w:rsidRDefault="009C1441">
      <w:pPr>
        <w:pStyle w:val="a3"/>
        <w:spacing w:after="1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9C1441" w14:paraId="2E781A0C" w14:textId="77777777">
        <w:trPr>
          <w:trHeight w:val="916"/>
        </w:trPr>
        <w:tc>
          <w:tcPr>
            <w:tcW w:w="4490" w:type="dxa"/>
          </w:tcPr>
          <w:p w14:paraId="70F9ACE3" w14:textId="77777777" w:rsidR="009C1441" w:rsidRDefault="00FC75C7">
            <w:pPr>
              <w:pStyle w:val="TableParagraph"/>
              <w:spacing w:before="2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орталығының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Директорлар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кеңесінің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шешімі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жүзеге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асырылуы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мүмкін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485" w:type="dxa"/>
          </w:tcPr>
          <w:p w14:paraId="356A79B3" w14:textId="77777777" w:rsidR="009C1441" w:rsidRDefault="00FC75C7">
            <w:pPr>
              <w:pStyle w:val="TableParagraph"/>
              <w:tabs>
                <w:tab w:val="left" w:pos="1867"/>
                <w:tab w:val="left" w:pos="3303"/>
              </w:tabs>
              <w:spacing w:before="2"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Клирингового центра, за исключением случаев,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сделок </w:t>
            </w:r>
            <w:r>
              <w:rPr>
                <w:spacing w:val="-2"/>
                <w:sz w:val="20"/>
              </w:rPr>
              <w:t>утверждены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директоров</w:t>
            </w:r>
          </w:p>
          <w:p w14:paraId="50CB9DF8" w14:textId="77777777" w:rsidR="009C1441" w:rsidRDefault="00FC75C7">
            <w:pPr>
              <w:pStyle w:val="TableParagraph"/>
              <w:spacing w:before="1" w:line="20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Клирингового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центра.</w:t>
            </w:r>
          </w:p>
        </w:tc>
      </w:tr>
      <w:tr w:rsidR="009C1441" w14:paraId="2432954B" w14:textId="77777777">
        <w:trPr>
          <w:trHeight w:val="7739"/>
        </w:trPr>
        <w:tc>
          <w:tcPr>
            <w:tcW w:w="4490" w:type="dxa"/>
          </w:tcPr>
          <w:p w14:paraId="508C07DD" w14:textId="77777777" w:rsidR="009C1441" w:rsidRDefault="00FC75C7">
            <w:pPr>
              <w:pStyle w:val="TableParagraph"/>
              <w:spacing w:before="120"/>
              <w:ind w:left="259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Келісім-шартқа</w:t>
            </w:r>
            <w:proofErr w:type="spellEnd"/>
            <w:r>
              <w:rPr>
                <w:rFonts w:ascii="Arial" w:hAns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қосылу</w:t>
            </w:r>
            <w:proofErr w:type="spellEnd"/>
            <w:r>
              <w:rPr>
                <w:rFonts w:ascii="Arial" w:hAns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талаптары</w:t>
            </w:r>
            <w:proofErr w:type="spellEnd"/>
          </w:p>
          <w:p w14:paraId="27168A65" w14:textId="77777777" w:rsidR="009C1441" w:rsidRDefault="00FC75C7">
            <w:pPr>
              <w:pStyle w:val="TableParagraph"/>
              <w:numPr>
                <w:ilvl w:val="0"/>
                <w:numId w:val="44"/>
              </w:numPr>
              <w:tabs>
                <w:tab w:val="left" w:pos="571"/>
              </w:tabs>
              <w:spacing w:before="4" w:line="244" w:lineRule="auto"/>
              <w:ind w:right="9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Мүліктік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сауда-клирингілік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шотын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ашу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өтінішке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оны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қабылдауы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арқылы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қосылады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26C807C1" w14:textId="77777777" w:rsidR="009C1441" w:rsidRDefault="00FC75C7">
            <w:pPr>
              <w:pStyle w:val="TableParagraph"/>
              <w:numPr>
                <w:ilvl w:val="0"/>
                <w:numId w:val="44"/>
              </w:numPr>
              <w:tabs>
                <w:tab w:val="left" w:pos="571"/>
              </w:tabs>
              <w:ind w:right="94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қосылу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өтінішке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отырып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>:</w:t>
            </w:r>
          </w:p>
          <w:p w14:paraId="62DE4064" w14:textId="77777777" w:rsidR="009C1441" w:rsidRDefault="00FC75C7">
            <w:pPr>
              <w:pStyle w:val="TableParagraph"/>
              <w:numPr>
                <w:ilvl w:val="1"/>
                <w:numId w:val="44"/>
              </w:numPr>
              <w:tabs>
                <w:tab w:val="left" w:pos="503"/>
              </w:tabs>
              <w:spacing w:before="2" w:line="244" w:lineRule="auto"/>
              <w:ind w:right="9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алғанын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оқығанын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түсінгенін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стандартты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талаптарының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ережелерімен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көлемде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қандай</w:t>
            </w:r>
            <w:proofErr w:type="spellEnd"/>
            <w:r>
              <w:rPr>
                <w:sz w:val="20"/>
              </w:rPr>
              <w:t xml:space="preserve"> да </w:t>
            </w:r>
            <w:proofErr w:type="spellStart"/>
            <w:r>
              <w:rPr>
                <w:sz w:val="20"/>
              </w:rPr>
              <w:t>бір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ескертулерсіз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қарсылықсыз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келіскенін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қағидаларын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уақтылы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көлемде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міндеттенетінін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03592EE6" w14:textId="77777777" w:rsidR="009C1441" w:rsidRDefault="00FC75C7">
            <w:pPr>
              <w:pStyle w:val="TableParagraph"/>
              <w:numPr>
                <w:ilvl w:val="1"/>
                <w:numId w:val="44"/>
              </w:numPr>
              <w:tabs>
                <w:tab w:val="left" w:pos="339"/>
              </w:tabs>
              <w:spacing w:line="244" w:lineRule="auto"/>
              <w:ind w:right="9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ережелерін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орындамаудың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тиісінше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орындамаудың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ықтимал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қолайсыз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салдарын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қабылдайтынын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0F68D69E" w14:textId="77777777" w:rsidR="009C1441" w:rsidRDefault="00FC75C7">
            <w:pPr>
              <w:pStyle w:val="TableParagraph"/>
              <w:numPr>
                <w:ilvl w:val="1"/>
                <w:numId w:val="44"/>
              </w:numPr>
              <w:tabs>
                <w:tab w:val="left" w:pos="354"/>
              </w:tabs>
              <w:spacing w:line="242" w:lineRule="auto"/>
              <w:ind w:right="9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Келісім-шартта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көзделген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қызметтерді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жүзеге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асыруының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талаптарымен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тәртібімен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келісетінін</w:t>
            </w:r>
            <w:proofErr w:type="spellEnd"/>
            <w:r>
              <w:rPr>
                <w:sz w:val="20"/>
              </w:rPr>
              <w:t>;</w:t>
            </w:r>
          </w:p>
          <w:p w14:paraId="43FE338E" w14:textId="77777777" w:rsidR="009C1441" w:rsidRDefault="00FC75C7">
            <w:pPr>
              <w:pStyle w:val="TableParagraph"/>
              <w:numPr>
                <w:ilvl w:val="1"/>
                <w:numId w:val="44"/>
              </w:numPr>
              <w:tabs>
                <w:tab w:val="left" w:pos="257"/>
              </w:tabs>
              <w:spacing w:line="244" w:lineRule="auto"/>
              <w:ind w:right="9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Келісім-шарттың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барлық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қағидалары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мүдделері</w:t>
            </w:r>
            <w:proofErr w:type="spellEnd"/>
            <w:r>
              <w:rPr>
                <w:sz w:val="20"/>
              </w:rPr>
              <w:t xml:space="preserve"> мен </w:t>
            </w:r>
            <w:proofErr w:type="spellStart"/>
            <w:r>
              <w:rPr>
                <w:sz w:val="20"/>
              </w:rPr>
              <w:t>ерік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білдіруіне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көлемде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сәйкес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келетінін</w:t>
            </w:r>
            <w:proofErr w:type="spellEnd"/>
            <w:r>
              <w:rPr>
                <w:sz w:val="20"/>
              </w:rPr>
              <w:t>;</w:t>
            </w:r>
          </w:p>
          <w:p w14:paraId="0A0CA55B" w14:textId="77777777" w:rsidR="009C1441" w:rsidRDefault="00FC75C7">
            <w:pPr>
              <w:pStyle w:val="TableParagraph"/>
              <w:numPr>
                <w:ilvl w:val="1"/>
                <w:numId w:val="44"/>
              </w:numPr>
              <w:tabs>
                <w:tab w:val="left" w:pos="267"/>
                <w:tab w:val="left" w:pos="2934"/>
              </w:tabs>
              <w:spacing w:line="244" w:lineRule="auto"/>
              <w:ind w:right="11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Егер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 </w:t>
            </w:r>
            <w:proofErr w:type="spellStart"/>
            <w:r>
              <w:rPr>
                <w:sz w:val="20"/>
              </w:rPr>
              <w:t>орталығында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қосылу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өтініштің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данасы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болса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қатысушының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Келісім-шартта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қолының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жоқтығына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Келісім-шартты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оқымағандығының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түсінбегендігінің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қабылда</w:t>
            </w:r>
            <w:proofErr w:type="spellEnd"/>
          </w:p>
          <w:p w14:paraId="22305493" w14:textId="77777777" w:rsidR="009C1441" w:rsidRDefault="00FC75C7">
            <w:pPr>
              <w:pStyle w:val="TableParagraph"/>
              <w:spacing w:line="216" w:lineRule="exact"/>
              <w:ind w:left="110" w:right="198"/>
              <w:rPr>
                <w:sz w:val="20"/>
              </w:rPr>
            </w:pPr>
            <w:proofErr w:type="spellStart"/>
            <w:r>
              <w:rPr>
                <w:sz w:val="20"/>
              </w:rPr>
              <w:t>мауының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дәлелі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сілтеме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құқығы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екенін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растайды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келіседі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485" w:type="dxa"/>
          </w:tcPr>
          <w:p w14:paraId="33294DF1" w14:textId="77777777" w:rsidR="009C1441" w:rsidRDefault="00FC75C7">
            <w:pPr>
              <w:pStyle w:val="TableParagraph"/>
              <w:numPr>
                <w:ilvl w:val="0"/>
                <w:numId w:val="43"/>
              </w:numPr>
              <w:tabs>
                <w:tab w:val="left" w:pos="354"/>
              </w:tabs>
              <w:spacing w:before="120"/>
              <w:ind w:hanging="249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Условия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присоединения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к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Договору</w:t>
            </w:r>
          </w:p>
          <w:p w14:paraId="529FD56A" w14:textId="77777777" w:rsidR="009C1441" w:rsidRDefault="00FC75C7">
            <w:pPr>
              <w:pStyle w:val="TableParagraph"/>
              <w:numPr>
                <w:ilvl w:val="1"/>
                <w:numId w:val="43"/>
              </w:numPr>
              <w:tabs>
                <w:tab w:val="left" w:pos="565"/>
              </w:tabs>
              <w:spacing w:before="4" w:line="244" w:lineRule="auto"/>
              <w:ind w:right="91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Клиринговый участник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присоединяется к </w:t>
            </w:r>
            <w:r>
              <w:rPr>
                <w:sz w:val="20"/>
              </w:rPr>
              <w:t>Договору путем подписания Заявления об открытии торгово-клирингового счета имущественного пула и принятия его Клиринговым центром.</w:t>
            </w:r>
          </w:p>
          <w:p w14:paraId="58CB2C8E" w14:textId="77777777" w:rsidR="009C1441" w:rsidRDefault="00FC75C7">
            <w:pPr>
              <w:pStyle w:val="TableParagraph"/>
              <w:numPr>
                <w:ilvl w:val="1"/>
                <w:numId w:val="43"/>
              </w:numPr>
              <w:tabs>
                <w:tab w:val="left" w:pos="565"/>
                <w:tab w:val="left" w:pos="2491"/>
                <w:tab w:val="left" w:pos="4264"/>
              </w:tabs>
              <w:spacing w:line="242" w:lineRule="auto"/>
              <w:ind w:right="94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о </w:t>
            </w:r>
            <w:r>
              <w:rPr>
                <w:sz w:val="20"/>
              </w:rPr>
              <w:t>присоединении к Договору, Участник пула подтверждает и соглашается с тем, что:</w:t>
            </w:r>
          </w:p>
          <w:p w14:paraId="057936C1" w14:textId="77777777" w:rsidR="009C1441" w:rsidRDefault="00FC75C7">
            <w:pPr>
              <w:pStyle w:val="TableParagraph"/>
              <w:numPr>
                <w:ilvl w:val="2"/>
                <w:numId w:val="43"/>
              </w:numPr>
              <w:tabs>
                <w:tab w:val="left" w:pos="276"/>
              </w:tabs>
              <w:spacing w:line="244" w:lineRule="auto"/>
              <w:ind w:right="93" w:firstLine="0"/>
              <w:rPr>
                <w:sz w:val="20"/>
              </w:rPr>
            </w:pPr>
            <w:r>
              <w:rPr>
                <w:sz w:val="20"/>
              </w:rPr>
              <w:t>получил, прочитал, понял и согласился с положениями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Договора в полном объеме, 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каких-либо замечаний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возражений,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обязуется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своевременно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полном объеме выполнять все положения </w:t>
            </w:r>
            <w:r>
              <w:rPr>
                <w:spacing w:val="-2"/>
                <w:sz w:val="20"/>
              </w:rPr>
              <w:t>Договора;</w:t>
            </w:r>
          </w:p>
          <w:p w14:paraId="1636448F" w14:textId="77777777" w:rsidR="009C1441" w:rsidRDefault="00FC75C7">
            <w:pPr>
              <w:pStyle w:val="TableParagraph"/>
              <w:numPr>
                <w:ilvl w:val="2"/>
                <w:numId w:val="43"/>
              </w:numPr>
              <w:tabs>
                <w:tab w:val="left" w:pos="449"/>
              </w:tabs>
              <w:spacing w:line="244" w:lineRule="auto"/>
              <w:ind w:right="94" w:firstLine="57"/>
              <w:rPr>
                <w:sz w:val="20"/>
              </w:rPr>
            </w:pPr>
            <w:r>
              <w:rPr>
                <w:sz w:val="20"/>
              </w:rPr>
              <w:t>принимает на себя все возможные неблагоприятные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неисполнения и/или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ненадлежащего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положений </w:t>
            </w:r>
            <w:r>
              <w:rPr>
                <w:spacing w:val="-2"/>
                <w:sz w:val="20"/>
              </w:rPr>
              <w:t>Договора;</w:t>
            </w:r>
          </w:p>
          <w:p w14:paraId="3AF0EF80" w14:textId="77777777" w:rsidR="009C1441" w:rsidRDefault="00FC75C7">
            <w:pPr>
              <w:pStyle w:val="TableParagraph"/>
              <w:numPr>
                <w:ilvl w:val="2"/>
                <w:numId w:val="43"/>
              </w:numPr>
              <w:tabs>
                <w:tab w:val="left" w:pos="364"/>
                <w:tab w:val="left" w:pos="2199"/>
                <w:tab w:val="left" w:pos="3826"/>
              </w:tabs>
              <w:spacing w:line="242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 xml:space="preserve">Участник пула соглашается со всеми условиями и порядком осуществления </w:t>
            </w:r>
            <w:r>
              <w:rPr>
                <w:spacing w:val="-2"/>
                <w:sz w:val="20"/>
              </w:rPr>
              <w:t>Клиринговым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центром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услуг, </w:t>
            </w:r>
            <w:r>
              <w:rPr>
                <w:sz w:val="20"/>
              </w:rPr>
              <w:t>предусмотренных Договором;</w:t>
            </w:r>
          </w:p>
          <w:p w14:paraId="4820DB44" w14:textId="77777777" w:rsidR="009C1441" w:rsidRDefault="00FC75C7">
            <w:pPr>
              <w:pStyle w:val="TableParagraph"/>
              <w:numPr>
                <w:ilvl w:val="2"/>
                <w:numId w:val="43"/>
              </w:numPr>
              <w:tabs>
                <w:tab w:val="left" w:pos="296"/>
              </w:tabs>
              <w:spacing w:line="244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все положения Договора в полной мере соответствуют интересам и волеизъявлению Участника пула;</w:t>
            </w:r>
          </w:p>
          <w:p w14:paraId="2F888A68" w14:textId="77777777" w:rsidR="009C1441" w:rsidRDefault="00FC75C7">
            <w:pPr>
              <w:pStyle w:val="TableParagraph"/>
              <w:numPr>
                <w:ilvl w:val="2"/>
                <w:numId w:val="43"/>
              </w:numPr>
              <w:tabs>
                <w:tab w:val="left" w:pos="315"/>
              </w:tabs>
              <w:spacing w:line="244" w:lineRule="auto"/>
              <w:ind w:right="92" w:firstLine="0"/>
              <w:rPr>
                <w:sz w:val="20"/>
              </w:rPr>
            </w:pPr>
            <w:r>
              <w:rPr>
                <w:sz w:val="20"/>
              </w:rPr>
              <w:t>Участник пула не вправе ссылаться на отсутствие его подписи в Договоре, как доказательство того, что Договор не был им прочитан/понят/принят, если у Клирингового центра имеется экземпляр Заявления о присоединении к Договору.</w:t>
            </w:r>
          </w:p>
        </w:tc>
      </w:tr>
      <w:tr w:rsidR="009C1441" w14:paraId="2896A5A5" w14:textId="77777777">
        <w:trPr>
          <w:trHeight w:val="623"/>
        </w:trPr>
        <w:tc>
          <w:tcPr>
            <w:tcW w:w="4490" w:type="dxa"/>
          </w:tcPr>
          <w:p w14:paraId="43962C19" w14:textId="77777777" w:rsidR="009C1441" w:rsidRDefault="00FC75C7">
            <w:pPr>
              <w:pStyle w:val="TableParagraph"/>
              <w:tabs>
                <w:tab w:val="left" w:pos="830"/>
              </w:tabs>
              <w:spacing w:before="91"/>
              <w:ind w:left="110" w:right="474" w:hanging="2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6"/>
              </w:rPr>
              <w:t>4.</w:t>
            </w:r>
            <w:r>
              <w:rPr>
                <w:rFonts w:ascii="Arial" w:hAnsi="Arial"/>
                <w:b/>
              </w:rPr>
              <w:tab/>
            </w:r>
            <w:proofErr w:type="spellStart"/>
            <w:r>
              <w:rPr>
                <w:rFonts w:ascii="Arial" w:hAnsi="Arial"/>
                <w:b/>
                <w:spacing w:val="-2"/>
              </w:rPr>
              <w:t>Тараптардың</w:t>
            </w:r>
            <w:proofErr w:type="spellEnd"/>
            <w:r>
              <w:rPr>
                <w:rFonts w:ascii="Arial" w:hAnsi="Arial"/>
                <w:b/>
                <w:spacing w:val="-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құқықтары</w:t>
            </w:r>
            <w:proofErr w:type="spellEnd"/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 xml:space="preserve">мен </w:t>
            </w:r>
            <w:proofErr w:type="spellStart"/>
            <w:r>
              <w:rPr>
                <w:rFonts w:ascii="Arial" w:hAnsi="Arial"/>
                <w:b/>
                <w:spacing w:val="-2"/>
              </w:rPr>
              <w:t>міндеттері</w:t>
            </w:r>
            <w:proofErr w:type="spellEnd"/>
          </w:p>
        </w:tc>
        <w:tc>
          <w:tcPr>
            <w:tcW w:w="4485" w:type="dxa"/>
          </w:tcPr>
          <w:p w14:paraId="73268A5A" w14:textId="77777777" w:rsidR="009C1441" w:rsidRDefault="00FC75C7">
            <w:pPr>
              <w:pStyle w:val="TableParagraph"/>
              <w:spacing w:line="243" w:lineRule="exact"/>
              <w:ind w:left="46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  <w:spacing w:val="63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Права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обязанности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Сторон</w:t>
            </w:r>
          </w:p>
        </w:tc>
      </w:tr>
      <w:tr w:rsidR="009C1441" w14:paraId="58074390" w14:textId="77777777">
        <w:trPr>
          <w:trHeight w:val="4373"/>
        </w:trPr>
        <w:tc>
          <w:tcPr>
            <w:tcW w:w="4490" w:type="dxa"/>
          </w:tcPr>
          <w:p w14:paraId="365D63AA" w14:textId="77777777" w:rsidR="009C1441" w:rsidRDefault="00FC75C7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орталығы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37C5377E" w14:textId="77777777" w:rsidR="009C1441" w:rsidRDefault="00FC75C7">
            <w:pPr>
              <w:pStyle w:val="TableParagraph"/>
              <w:spacing w:before="4" w:line="244" w:lineRule="auto"/>
              <w:ind w:left="110" w:right="93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Келісім-шартқа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қосылған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келісім-шартқа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Клиринг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ережелеріне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жататын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құжаттарға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сәйкес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байланысты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қызметтер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міндеттенеді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23EEA23C" w14:textId="77777777" w:rsidR="009C1441" w:rsidRDefault="00FC75C7">
            <w:pPr>
              <w:pStyle w:val="TableParagraph"/>
              <w:tabs>
                <w:tab w:val="left" w:pos="1027"/>
                <w:tab w:val="left" w:pos="1607"/>
                <w:tab w:val="left" w:pos="2269"/>
                <w:tab w:val="left" w:pos="2616"/>
                <w:tab w:val="left" w:pos="2778"/>
                <w:tab w:val="left" w:pos="3484"/>
                <w:tab w:val="left" w:pos="4016"/>
              </w:tabs>
              <w:spacing w:line="244" w:lineRule="auto"/>
              <w:ind w:left="110" w:right="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Көрсетілетін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қызметтердің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құрамы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көрсету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шарттары</w:t>
            </w:r>
            <w:proofErr w:type="spellEnd"/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тәртібі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ақы</w:t>
            </w:r>
            <w:proofErr w:type="spellEnd"/>
            <w:r>
              <w:rPr>
                <w:spacing w:val="7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төлеу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мөлшері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тәртібі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сондай-ақ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қатысу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сертификаты"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қаржы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құралына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көрсетуге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байланысты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тараптардың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өзге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құқықтары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мен </w:t>
            </w:r>
            <w:proofErr w:type="spellStart"/>
            <w:r>
              <w:rPr>
                <w:spacing w:val="-2"/>
                <w:sz w:val="20"/>
              </w:rPr>
              <w:t>міндеттері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Клирингілік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қызмет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көрсету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туралы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 </w:t>
            </w:r>
            <w:proofErr w:type="spellStart"/>
            <w:r>
              <w:rPr>
                <w:sz w:val="20"/>
              </w:rPr>
              <w:t>ережелерінде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</w:p>
          <w:p w14:paraId="14D299E3" w14:textId="77777777" w:rsidR="009C1441" w:rsidRDefault="00FC75C7">
            <w:pPr>
              <w:pStyle w:val="TableParagraph"/>
              <w:spacing w:line="203" w:lineRule="exact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қызметіне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қатысты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ішкі</w:t>
            </w:r>
            <w:proofErr w:type="spellEnd"/>
          </w:p>
        </w:tc>
        <w:tc>
          <w:tcPr>
            <w:tcW w:w="4485" w:type="dxa"/>
          </w:tcPr>
          <w:p w14:paraId="6E6654E1" w14:textId="77777777" w:rsidR="009C1441" w:rsidRDefault="00FC75C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Клиринговый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обязуется:</w:t>
            </w:r>
          </w:p>
          <w:p w14:paraId="66D33D83" w14:textId="77777777" w:rsidR="009C1441" w:rsidRDefault="00FC75C7">
            <w:pPr>
              <w:pStyle w:val="TableParagraph"/>
              <w:tabs>
                <w:tab w:val="left" w:pos="2232"/>
                <w:tab w:val="left" w:pos="3884"/>
              </w:tabs>
              <w:spacing w:before="4" w:line="244" w:lineRule="auto"/>
              <w:ind w:right="93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Участнику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пула, </w:t>
            </w:r>
            <w:r>
              <w:rPr>
                <w:sz w:val="20"/>
              </w:rPr>
              <w:t>присоединившемуся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клиринговые и иные связанные с клирингом услуги в соответствии с Договором о клиринговом обслуживании,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клиринга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иными внутренними документами, относящимися к клиринговой деятельности Клирингового </w:t>
            </w:r>
            <w:r>
              <w:rPr>
                <w:spacing w:val="-2"/>
                <w:sz w:val="20"/>
              </w:rPr>
              <w:t>центра.</w:t>
            </w:r>
          </w:p>
          <w:p w14:paraId="50EBBB82" w14:textId="77777777" w:rsidR="009C1441" w:rsidRDefault="00FC75C7">
            <w:pPr>
              <w:pStyle w:val="TableParagraph"/>
              <w:spacing w:line="244" w:lineRule="auto"/>
              <w:ind w:right="92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оказания, </w:t>
            </w:r>
            <w:r>
              <w:rPr>
                <w:spacing w:val="-2"/>
                <w:sz w:val="20"/>
              </w:rPr>
              <w:t>размер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оплаты,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права </w:t>
            </w:r>
            <w:r>
              <w:rPr>
                <w:sz w:val="20"/>
              </w:rPr>
              <w:t>и обязанности сторон, связанные с клиринговым обслуживанием финансового инструмента "клиринговый сертификат участия", устанавливаются Договором о клиринговом обслуживании, Договором, Правилами клиринга и иными внутренними документами,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относящимися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клиринговой</w:t>
            </w:r>
          </w:p>
          <w:p w14:paraId="7E8539CC" w14:textId="77777777" w:rsidR="009C1441" w:rsidRDefault="00FC75C7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центра;</w:t>
            </w:r>
          </w:p>
        </w:tc>
      </w:tr>
    </w:tbl>
    <w:p w14:paraId="29B7E047" w14:textId="77777777" w:rsidR="009C1441" w:rsidRDefault="009C1441">
      <w:pPr>
        <w:spacing w:line="203" w:lineRule="exact"/>
        <w:rPr>
          <w:sz w:val="20"/>
        </w:rPr>
        <w:sectPr w:rsidR="009C1441">
          <w:pgSz w:w="11910" w:h="16840"/>
          <w:pgMar w:top="1420" w:right="1360" w:bottom="1060" w:left="1340" w:header="738" w:footer="861" w:gutter="0"/>
          <w:cols w:space="720"/>
        </w:sectPr>
      </w:pPr>
    </w:p>
    <w:p w14:paraId="0E23CC07" w14:textId="77777777" w:rsidR="009C1441" w:rsidRDefault="009C1441">
      <w:pPr>
        <w:pStyle w:val="a3"/>
        <w:spacing w:after="1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9C1441" w14:paraId="21AC7111" w14:textId="77777777">
        <w:trPr>
          <w:trHeight w:val="13803"/>
        </w:trPr>
        <w:tc>
          <w:tcPr>
            <w:tcW w:w="4490" w:type="dxa"/>
          </w:tcPr>
          <w:p w14:paraId="0E56DFEB" w14:textId="77777777" w:rsidR="009C1441" w:rsidRDefault="00FC75C7">
            <w:pPr>
              <w:pStyle w:val="TableParagraph"/>
              <w:spacing w:before="2" w:line="226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құжаттарда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белгіленеді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35D8F6C4" w14:textId="77777777" w:rsidR="009C1441" w:rsidRDefault="00FC75C7">
            <w:pPr>
              <w:pStyle w:val="TableParagraph"/>
              <w:tabs>
                <w:tab w:val="left" w:pos="1925"/>
                <w:tab w:val="left" w:pos="3745"/>
              </w:tabs>
              <w:spacing w:line="244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 xml:space="preserve">2) Клиринг </w:t>
            </w:r>
            <w:proofErr w:type="spellStart"/>
            <w:r>
              <w:rPr>
                <w:sz w:val="20"/>
              </w:rPr>
              <w:t>ережелерінде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құжаттарында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және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Қазақстан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Республикасы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талаптарында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белгіленген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шарттарда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тәртіппен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жасасатын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қатысу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сертификаттарымен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мәмілелерін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мақсатында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мүліктік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қалыптастыруды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сертификаттарын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шығаруды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жүзеге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асыруға</w:t>
            </w:r>
            <w:proofErr w:type="spellEnd"/>
            <w:r>
              <w:rPr>
                <w:sz w:val="20"/>
              </w:rPr>
              <w:t>;</w:t>
            </w:r>
          </w:p>
          <w:p w14:paraId="5F7F801D" w14:textId="77777777" w:rsidR="009C1441" w:rsidRDefault="00FC75C7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  <w:tab w:val="left" w:pos="1751"/>
                <w:tab w:val="left" w:pos="3465"/>
              </w:tabs>
              <w:spacing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Клиринг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ережелерінде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көзделген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мерзімде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интернет- </w:t>
            </w:r>
            <w:proofErr w:type="spellStart"/>
            <w:r>
              <w:rPr>
                <w:sz w:val="20"/>
              </w:rPr>
              <w:t>ресурсында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мүліктік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қалыптастыру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шешімді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жариялауға</w:t>
            </w:r>
            <w:proofErr w:type="spellEnd"/>
            <w:r>
              <w:rPr>
                <w:sz w:val="20"/>
              </w:rPr>
              <w:t>;</w:t>
            </w:r>
          </w:p>
          <w:p w14:paraId="3962BA3E" w14:textId="77777777" w:rsidR="009C1441" w:rsidRDefault="00FC75C7">
            <w:pPr>
              <w:pStyle w:val="TableParagraph"/>
              <w:numPr>
                <w:ilvl w:val="0"/>
                <w:numId w:val="42"/>
              </w:numPr>
              <w:tabs>
                <w:tab w:val="left" w:pos="1017"/>
                <w:tab w:val="left" w:pos="2679"/>
              </w:tabs>
              <w:spacing w:line="244" w:lineRule="auto"/>
              <w:ind w:right="96" w:firstLine="0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Республикасының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заңнамасында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құжаттарында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көзделген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міндеттемелерді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міндеттенеді</w:t>
            </w:r>
            <w:proofErr w:type="spellEnd"/>
            <w:r>
              <w:rPr>
                <w:sz w:val="20"/>
              </w:rPr>
              <w:t>.</w:t>
            </w:r>
          </w:p>
          <w:p w14:paraId="1B8FB0F8" w14:textId="77777777" w:rsidR="009C1441" w:rsidRDefault="00FC75C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6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қатысушы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7284E8C4" w14:textId="77777777" w:rsidR="009C1441" w:rsidRDefault="00FC75C7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left="339" w:hanging="229"/>
              <w:jc w:val="both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мүлікті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мүліктік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пулға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енгізуге</w:t>
            </w:r>
            <w:proofErr w:type="spellEnd"/>
            <w:r>
              <w:rPr>
                <w:spacing w:val="-4"/>
                <w:sz w:val="20"/>
              </w:rPr>
              <w:t>;</w:t>
            </w:r>
          </w:p>
          <w:p w14:paraId="6FE29CC3" w14:textId="77777777" w:rsidR="009C1441" w:rsidRDefault="00FC75C7">
            <w:pPr>
              <w:pStyle w:val="TableParagraph"/>
              <w:numPr>
                <w:ilvl w:val="0"/>
                <w:numId w:val="41"/>
              </w:numPr>
              <w:tabs>
                <w:tab w:val="left" w:pos="374"/>
              </w:tabs>
              <w:spacing w:line="244" w:lineRule="auto"/>
              <w:ind w:left="110" w:right="94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енгізілген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мүліктің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құны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төмендеген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жағдайда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талабы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қосымша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енгізуге</w:t>
            </w:r>
            <w:proofErr w:type="spellEnd"/>
            <w:r>
              <w:rPr>
                <w:sz w:val="20"/>
              </w:rPr>
              <w:t>;</w:t>
            </w:r>
          </w:p>
          <w:p w14:paraId="63A4E4E4" w14:textId="77777777" w:rsidR="009C1441" w:rsidRDefault="00FC75C7">
            <w:pPr>
              <w:pStyle w:val="TableParagraph"/>
              <w:numPr>
                <w:ilvl w:val="0"/>
                <w:numId w:val="41"/>
              </w:numPr>
              <w:tabs>
                <w:tab w:val="left" w:pos="383"/>
                <w:tab w:val="left" w:pos="2074"/>
                <w:tab w:val="left" w:pos="3745"/>
              </w:tabs>
              <w:spacing w:line="242" w:lineRule="auto"/>
              <w:ind w:left="110" w:right="9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мүліктік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қалыптастыру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қатысушының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қатысу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сертификаттарымен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мәмілелерін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нәтижесінде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туындайтын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міндеттемелерді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тиісінше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орындауға</w:t>
            </w:r>
            <w:proofErr w:type="spellEnd"/>
            <w:r>
              <w:rPr>
                <w:sz w:val="20"/>
              </w:rPr>
              <w:t>;</w:t>
            </w:r>
          </w:p>
          <w:p w14:paraId="47EDE900" w14:textId="77777777" w:rsidR="009C1441" w:rsidRDefault="00FC75C7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</w:tabs>
              <w:spacing w:line="244" w:lineRule="auto"/>
              <w:ind w:left="110" w:right="89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көзделген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талаптар</w:t>
            </w:r>
            <w:proofErr w:type="spellEnd"/>
            <w:r>
              <w:rPr>
                <w:sz w:val="20"/>
              </w:rPr>
              <w:t xml:space="preserve"> мен </w:t>
            </w:r>
            <w:proofErr w:type="spellStart"/>
            <w:r>
              <w:rPr>
                <w:sz w:val="20"/>
              </w:rPr>
              <w:t>міндеттерді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сақтауға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міндеттенеді</w:t>
            </w:r>
            <w:proofErr w:type="spellEnd"/>
            <w:r>
              <w:rPr>
                <w:sz w:val="20"/>
              </w:rPr>
              <w:t>.</w:t>
            </w:r>
          </w:p>
          <w:p w14:paraId="0D108D9A" w14:textId="77777777" w:rsidR="009C1441" w:rsidRDefault="00FC75C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орталығы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4F15164D" w14:textId="77777777" w:rsidR="009C1441" w:rsidRDefault="00FC75C7">
            <w:pPr>
              <w:pStyle w:val="TableParagraph"/>
              <w:numPr>
                <w:ilvl w:val="0"/>
                <w:numId w:val="40"/>
              </w:numPr>
              <w:tabs>
                <w:tab w:val="left" w:pos="479"/>
                <w:tab w:val="left" w:pos="2347"/>
              </w:tabs>
              <w:spacing w:before="4" w:line="244" w:lineRule="auto"/>
              <w:ind w:right="88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қызметі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жөніндегі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орталықтың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Клирингілік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орталықтың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орталық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контрагент </w:t>
            </w:r>
            <w:proofErr w:type="spellStart"/>
            <w:r>
              <w:rPr>
                <w:sz w:val="20"/>
              </w:rPr>
              <w:t>функциясын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жүзеге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асыруымен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жүзеге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асыруынсыз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сертификаттарын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пайдалана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отырып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Келісім-шартқа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жаңа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редакцияда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бекіту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жолымен</w:t>
            </w:r>
            <w:proofErr w:type="spellEnd"/>
            <w:r>
              <w:rPr>
                <w:spacing w:val="-4"/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және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өзге</w:t>
            </w:r>
            <w:proofErr w:type="spellEnd"/>
            <w:r>
              <w:rPr>
                <w:spacing w:val="-4"/>
                <w:sz w:val="20"/>
              </w:rPr>
              <w:t xml:space="preserve"> де </w:t>
            </w:r>
            <w:proofErr w:type="spellStart"/>
            <w:r>
              <w:rPr>
                <w:spacing w:val="-4"/>
                <w:sz w:val="20"/>
              </w:rPr>
              <w:t>құжаттарына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біржақты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тәртіппен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өзгерістер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енгізуге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құқылы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Бұл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мұндай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өзгерістер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интернет-</w:t>
            </w:r>
            <w:proofErr w:type="spellStart"/>
            <w:r>
              <w:rPr>
                <w:spacing w:val="-2"/>
                <w:sz w:val="20"/>
              </w:rPr>
              <w:t>ресурсында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жарияланады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77055B24" w14:textId="77777777" w:rsidR="009C1441" w:rsidRDefault="00FC75C7">
            <w:pPr>
              <w:pStyle w:val="TableParagraph"/>
              <w:numPr>
                <w:ilvl w:val="0"/>
                <w:numId w:val="40"/>
              </w:numPr>
              <w:tabs>
                <w:tab w:val="left" w:pos="498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міндеттемелерін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мүліктік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қосымша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енгізу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анықтауға</w:t>
            </w:r>
            <w:proofErr w:type="spellEnd"/>
            <w:r>
              <w:rPr>
                <w:sz w:val="20"/>
              </w:rPr>
              <w:t>;</w:t>
            </w:r>
          </w:p>
          <w:p w14:paraId="238665BF" w14:textId="77777777" w:rsidR="009C1441" w:rsidRDefault="00FC75C7">
            <w:pPr>
              <w:pStyle w:val="TableParagraph"/>
              <w:numPr>
                <w:ilvl w:val="0"/>
                <w:numId w:val="40"/>
              </w:numPr>
              <w:tabs>
                <w:tab w:val="left" w:pos="589"/>
                <w:tab w:val="left" w:pos="1551"/>
              </w:tabs>
              <w:spacing w:line="242" w:lineRule="auto"/>
              <w:ind w:right="94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егер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берілген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сертификаттарының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номиналды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құны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енгізілген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мүліктің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құнынан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асып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кеткен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жағдайда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қоймай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мүліктің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сертификаттарын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өтеуді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жүзеге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асыруға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;</w:t>
            </w:r>
          </w:p>
          <w:p w14:paraId="75FA18FD" w14:textId="77777777" w:rsidR="009C1441" w:rsidRDefault="00FC75C7">
            <w:pPr>
              <w:pStyle w:val="TableParagraph"/>
              <w:numPr>
                <w:ilvl w:val="0"/>
                <w:numId w:val="40"/>
              </w:numPr>
              <w:tabs>
                <w:tab w:val="left" w:pos="642"/>
              </w:tabs>
              <w:spacing w:line="244" w:lineRule="auto"/>
              <w:ind w:right="87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қатысушыдан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талаптарын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тиісінше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орындауды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етуге</w:t>
            </w:r>
            <w:proofErr w:type="spellEnd"/>
            <w:r>
              <w:rPr>
                <w:sz w:val="20"/>
              </w:rPr>
              <w:t>;</w:t>
            </w:r>
          </w:p>
          <w:p w14:paraId="169DA27D" w14:textId="77777777" w:rsidR="009C1441" w:rsidRDefault="00FC75C7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</w:tabs>
              <w:spacing w:line="225" w:lineRule="exact"/>
              <w:ind w:left="465" w:hanging="355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Пулға</w:t>
            </w:r>
            <w:proofErr w:type="spellEnd"/>
            <w:r>
              <w:rPr>
                <w:spacing w:val="28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proofErr w:type="gramEnd"/>
            <w:r>
              <w:rPr>
                <w:spacing w:val="26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Келісім-шартта</w:t>
            </w:r>
            <w:proofErr w:type="spellEnd"/>
            <w:r>
              <w:rPr>
                <w:spacing w:val="29"/>
                <w:sz w:val="20"/>
              </w:rPr>
              <w:t xml:space="preserve">  </w:t>
            </w:r>
            <w:proofErr w:type="spellStart"/>
            <w:r>
              <w:rPr>
                <w:spacing w:val="-4"/>
                <w:sz w:val="20"/>
              </w:rPr>
              <w:t>және</w:t>
            </w:r>
            <w:proofErr w:type="spellEnd"/>
          </w:p>
          <w:p w14:paraId="386F6390" w14:textId="77777777" w:rsidR="009C1441" w:rsidRDefault="00FC75C7">
            <w:pPr>
              <w:pStyle w:val="TableParagraph"/>
              <w:spacing w:before="7" w:line="216" w:lineRule="exact"/>
              <w:ind w:left="110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көзделген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міндеттемелерді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орындамаған</w:t>
            </w:r>
            <w:proofErr w:type="spellEnd"/>
          </w:p>
        </w:tc>
        <w:tc>
          <w:tcPr>
            <w:tcW w:w="4485" w:type="dxa"/>
          </w:tcPr>
          <w:p w14:paraId="244B5019" w14:textId="77777777" w:rsidR="009C1441" w:rsidRDefault="00FC75C7">
            <w:pPr>
              <w:pStyle w:val="TableParagraph"/>
              <w:tabs>
                <w:tab w:val="left" w:pos="969"/>
                <w:tab w:val="left" w:pos="2962"/>
              </w:tabs>
              <w:spacing w:before="2" w:line="244" w:lineRule="auto"/>
              <w:ind w:right="94"/>
              <w:rPr>
                <w:sz w:val="20"/>
              </w:rPr>
            </w:pPr>
            <w:r>
              <w:rPr>
                <w:spacing w:val="-6"/>
                <w:sz w:val="20"/>
              </w:rPr>
              <w:t>2)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>имущественного пула и выпуск клиринговых сертификатов участия в целях заключения сделок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репо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клиринговыми сертификатами участия, заключаемых Участником пула на условиях и в порядке, установленном Правилами клиринга и иными внутренними документами Клирингового центра, относящимися к клиринговой деятельности Клирингового центра и требованиями законодательства Республики Казахстан;</w:t>
            </w:r>
          </w:p>
          <w:p w14:paraId="784C9F2D" w14:textId="77777777" w:rsidR="009C1441" w:rsidRDefault="00FC75C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публиковать решение о формировании имущественного пула на интернет-ресурсе Клирингового центра в сроки, предусмотренные Правилами клиринга;</w:t>
            </w:r>
          </w:p>
          <w:p w14:paraId="2E838838" w14:textId="77777777" w:rsidR="009C1441" w:rsidRDefault="00FC75C7">
            <w:pPr>
              <w:pStyle w:val="TableParagraph"/>
              <w:numPr>
                <w:ilvl w:val="0"/>
                <w:numId w:val="39"/>
              </w:numPr>
              <w:tabs>
                <w:tab w:val="left" w:pos="565"/>
                <w:tab w:val="left" w:pos="2549"/>
              </w:tabs>
              <w:spacing w:line="242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выполнять иные обязательства, </w:t>
            </w:r>
            <w:r>
              <w:rPr>
                <w:spacing w:val="-2"/>
                <w:sz w:val="20"/>
              </w:rPr>
              <w:t>предусмотренные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законодательством </w:t>
            </w:r>
            <w:r>
              <w:rPr>
                <w:sz w:val="20"/>
              </w:rPr>
              <w:t>Республики Казахстан и внутренними документами Клирингового центра.</w:t>
            </w:r>
          </w:p>
          <w:p w14:paraId="070DA463" w14:textId="77777777" w:rsidR="009C1441" w:rsidRDefault="00FC75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обязуется:</w:t>
            </w:r>
          </w:p>
          <w:p w14:paraId="31682DDA" w14:textId="77777777" w:rsidR="009C1441" w:rsidRDefault="00FC75C7">
            <w:pPr>
              <w:pStyle w:val="TableParagraph"/>
              <w:numPr>
                <w:ilvl w:val="0"/>
                <w:numId w:val="38"/>
              </w:numPr>
              <w:tabs>
                <w:tab w:val="left" w:pos="334"/>
              </w:tabs>
              <w:ind w:left="334" w:hanging="22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внести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имущество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имущественный </w:t>
            </w:r>
            <w:r>
              <w:rPr>
                <w:spacing w:val="-4"/>
                <w:sz w:val="20"/>
              </w:rPr>
              <w:t>пул;</w:t>
            </w:r>
          </w:p>
          <w:p w14:paraId="04B3CD67" w14:textId="77777777" w:rsidR="009C1441" w:rsidRDefault="00FC75C7">
            <w:pPr>
              <w:pStyle w:val="TableParagraph"/>
              <w:numPr>
                <w:ilvl w:val="0"/>
                <w:numId w:val="38"/>
              </w:numPr>
              <w:tabs>
                <w:tab w:val="left" w:pos="421"/>
              </w:tabs>
              <w:spacing w:line="244" w:lineRule="auto"/>
              <w:ind w:left="105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снижения стоимости внесенного в пул имущества, по требованию Клирингового центра внести в пул дополнительное имущество;</w:t>
            </w:r>
          </w:p>
          <w:p w14:paraId="00DBADA8" w14:textId="77777777" w:rsidR="009C1441" w:rsidRDefault="00FC75C7">
            <w:pPr>
              <w:pStyle w:val="TableParagraph"/>
              <w:numPr>
                <w:ilvl w:val="0"/>
                <w:numId w:val="38"/>
              </w:numPr>
              <w:tabs>
                <w:tab w:val="left" w:pos="474"/>
              </w:tabs>
              <w:spacing w:line="242" w:lineRule="auto"/>
              <w:ind w:left="105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надлежащим образом выполнять все обязательства, возникающие в результате формирования имущественного пула и заключения Участником пула сделок </w:t>
            </w:r>
            <w:proofErr w:type="spellStart"/>
            <w:r>
              <w:rPr>
                <w:sz w:val="20"/>
              </w:rPr>
              <w:t>репо</w:t>
            </w:r>
            <w:proofErr w:type="spellEnd"/>
            <w:r>
              <w:rPr>
                <w:sz w:val="20"/>
              </w:rPr>
              <w:t xml:space="preserve"> с клиринговыми сертификатами участия;</w:t>
            </w:r>
          </w:p>
          <w:p w14:paraId="06A1B338" w14:textId="77777777" w:rsidR="009C1441" w:rsidRDefault="00FC75C7">
            <w:pPr>
              <w:pStyle w:val="TableParagraph"/>
              <w:numPr>
                <w:ilvl w:val="0"/>
                <w:numId w:val="38"/>
              </w:numPr>
              <w:tabs>
                <w:tab w:val="left" w:pos="526"/>
              </w:tabs>
              <w:spacing w:before="3" w:line="244" w:lineRule="auto"/>
              <w:ind w:left="105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соблюдать условия и обязанности, предусмотренные Договором.</w:t>
            </w:r>
          </w:p>
          <w:p w14:paraId="04650CC4" w14:textId="77777777" w:rsidR="009C1441" w:rsidRDefault="00FC75C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вправе:</w:t>
            </w:r>
          </w:p>
          <w:p w14:paraId="33A77AA0" w14:textId="77777777" w:rsidR="009C1441" w:rsidRDefault="00FC75C7">
            <w:pPr>
              <w:pStyle w:val="TableParagraph"/>
              <w:numPr>
                <w:ilvl w:val="0"/>
                <w:numId w:val="37"/>
              </w:numPr>
              <w:tabs>
                <w:tab w:val="left" w:pos="565"/>
              </w:tabs>
              <w:spacing w:before="4"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одностороннем порядке вносить изменения в Договор (в том числе путем их утверждения в новой редакции) и иные документы Клирингового центра по клиринговой деятельности (с или без осуществления Клиринговым центром функции центрального контрагента), в том числе с использованием клиринговых сертификатов участия. При этом такие изменения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публикуются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интернет-ресурсе Клирингового центра;</w:t>
            </w:r>
          </w:p>
          <w:p w14:paraId="3B182844" w14:textId="77777777" w:rsidR="009C1441" w:rsidRDefault="00FC75C7">
            <w:pPr>
              <w:pStyle w:val="TableParagraph"/>
              <w:numPr>
                <w:ilvl w:val="0"/>
                <w:numId w:val="37"/>
              </w:numPr>
              <w:tabs>
                <w:tab w:val="left" w:pos="329"/>
              </w:tabs>
              <w:spacing w:line="244" w:lineRule="auto"/>
              <w:ind w:right="91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 обязательства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Участника пула, </w:t>
            </w:r>
            <w:r>
              <w:rPr>
                <w:sz w:val="20"/>
              </w:rPr>
              <w:t>в том числе по внесению в имущественный пул дополнительного имущества;</w:t>
            </w:r>
          </w:p>
          <w:p w14:paraId="28CD7C71" w14:textId="77777777" w:rsidR="009C1441" w:rsidRDefault="00FC75C7">
            <w:pPr>
              <w:pStyle w:val="TableParagraph"/>
              <w:numPr>
                <w:ilvl w:val="0"/>
                <w:numId w:val="37"/>
              </w:numPr>
              <w:tabs>
                <w:tab w:val="left" w:pos="565"/>
              </w:tabs>
              <w:spacing w:line="242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осуществить погашение клиринговых сертификатов имущества без предъявления требования Участнику пула, в случае если номинальная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Участнику пула клиринговых сертификатов участия превысит стоимость внесенного в пул </w:t>
            </w:r>
            <w:r>
              <w:rPr>
                <w:spacing w:val="-2"/>
                <w:sz w:val="20"/>
              </w:rPr>
              <w:t>имущества;</w:t>
            </w:r>
          </w:p>
          <w:p w14:paraId="6E2BB651" w14:textId="77777777" w:rsidR="009C1441" w:rsidRDefault="00FC75C7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надлежащего выполнения условий Договора;</w:t>
            </w:r>
          </w:p>
          <w:p w14:paraId="1DFE3544" w14:textId="77777777" w:rsidR="009C1441" w:rsidRDefault="00FC75C7">
            <w:pPr>
              <w:pStyle w:val="TableParagraph"/>
              <w:numPr>
                <w:ilvl w:val="0"/>
                <w:numId w:val="37"/>
              </w:numPr>
              <w:tabs>
                <w:tab w:val="left" w:pos="440"/>
                <w:tab w:val="left" w:pos="1911"/>
                <w:tab w:val="left" w:pos="3063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отказаться от исполнения Договора в одностороннем порядке при невыполнении </w:t>
            </w:r>
            <w:r>
              <w:rPr>
                <w:spacing w:val="-2"/>
                <w:sz w:val="20"/>
              </w:rPr>
              <w:t>Участником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пула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обязательств,</w:t>
            </w:r>
          </w:p>
          <w:p w14:paraId="3C4E44A6" w14:textId="77777777" w:rsidR="009C1441" w:rsidRDefault="00FC75C7">
            <w:pPr>
              <w:pStyle w:val="TableParagraph"/>
              <w:tabs>
                <w:tab w:val="left" w:pos="2515"/>
                <w:tab w:val="left" w:pos="4259"/>
              </w:tabs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Договором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</w:tbl>
    <w:p w14:paraId="6F7A6E11" w14:textId="77777777" w:rsidR="009C1441" w:rsidRDefault="009C1441">
      <w:pPr>
        <w:spacing w:line="206" w:lineRule="exact"/>
        <w:rPr>
          <w:sz w:val="20"/>
        </w:rPr>
        <w:sectPr w:rsidR="009C1441">
          <w:pgSz w:w="11910" w:h="16840"/>
          <w:pgMar w:top="1420" w:right="1360" w:bottom="1060" w:left="1340" w:header="738" w:footer="861" w:gutter="0"/>
          <w:cols w:space="720"/>
        </w:sectPr>
      </w:pPr>
    </w:p>
    <w:p w14:paraId="46DD7AA9" w14:textId="77777777" w:rsidR="009C1441" w:rsidRDefault="009C1441">
      <w:pPr>
        <w:pStyle w:val="a3"/>
        <w:spacing w:after="1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9C1441" w14:paraId="5EB9207B" w14:textId="77777777">
        <w:trPr>
          <w:trHeight w:val="6673"/>
        </w:trPr>
        <w:tc>
          <w:tcPr>
            <w:tcW w:w="4490" w:type="dxa"/>
          </w:tcPr>
          <w:p w14:paraId="39B7823B" w14:textId="77777777" w:rsidR="009C1441" w:rsidRDefault="00FC75C7">
            <w:pPr>
              <w:pStyle w:val="TableParagraph"/>
              <w:spacing w:before="2"/>
              <w:ind w:left="110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кезде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біржақты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тәртіппен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орындаудан</w:t>
            </w:r>
            <w:proofErr w:type="spellEnd"/>
            <w:r>
              <w:rPr>
                <w:sz w:val="20"/>
              </w:rPr>
              <w:t xml:space="preserve"> бас </w:t>
            </w:r>
            <w:proofErr w:type="spellStart"/>
            <w:r>
              <w:rPr>
                <w:sz w:val="20"/>
              </w:rPr>
              <w:t>тартуға</w:t>
            </w:r>
            <w:proofErr w:type="spellEnd"/>
            <w:r>
              <w:rPr>
                <w:sz w:val="20"/>
              </w:rPr>
              <w:t>;</w:t>
            </w:r>
          </w:p>
          <w:p w14:paraId="500BED4C" w14:textId="77777777" w:rsidR="009C1441" w:rsidRDefault="00FC75C7">
            <w:pPr>
              <w:pStyle w:val="TableParagraph"/>
              <w:numPr>
                <w:ilvl w:val="0"/>
                <w:numId w:val="36"/>
              </w:numPr>
              <w:tabs>
                <w:tab w:val="left" w:pos="801"/>
                <w:tab w:val="left" w:pos="2235"/>
                <w:tab w:val="left" w:pos="3579"/>
              </w:tabs>
              <w:spacing w:before="4" w:line="244" w:lineRule="auto"/>
              <w:ind w:right="92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көзделген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міндеттемелерін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тиісінше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орындау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мақсатында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ұйымдармен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мекемелермен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іс-қимыл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жасауға</w:t>
            </w:r>
            <w:proofErr w:type="spellEnd"/>
            <w:r>
              <w:rPr>
                <w:sz w:val="20"/>
              </w:rPr>
              <w:t>;</w:t>
            </w:r>
          </w:p>
          <w:p w14:paraId="749B4A9B" w14:textId="77777777" w:rsidR="009C1441" w:rsidRDefault="00FC75C7">
            <w:pPr>
              <w:pStyle w:val="TableParagraph"/>
              <w:numPr>
                <w:ilvl w:val="0"/>
                <w:numId w:val="36"/>
              </w:numPr>
              <w:tabs>
                <w:tab w:val="left" w:pos="334"/>
                <w:tab w:val="left" w:pos="1517"/>
                <w:tab w:val="left" w:pos="2208"/>
                <w:tab w:val="left" w:pos="3030"/>
                <w:tab w:val="left" w:pos="3452"/>
                <w:tab w:val="left" w:pos="3630"/>
              </w:tabs>
              <w:spacing w:line="242" w:lineRule="auto"/>
              <w:ind w:right="92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қатысты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Келісім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шартта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Клиринг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ережелерінде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құжаттарында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және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8"/>
                <w:sz w:val="20"/>
              </w:rPr>
              <w:t>Қазақстан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көзделген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құқықтарды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жүзеге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асыруға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құқылы</w:t>
            </w:r>
            <w:proofErr w:type="spellEnd"/>
            <w:r>
              <w:rPr>
                <w:sz w:val="20"/>
              </w:rPr>
              <w:t>.</w:t>
            </w:r>
          </w:p>
          <w:p w14:paraId="048A1FE3" w14:textId="77777777" w:rsidR="009C1441" w:rsidRDefault="00FC75C7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6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қатысушы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41F5F971" w14:textId="77777777" w:rsidR="009C1441" w:rsidRDefault="00FC75C7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4" w:line="244" w:lineRule="auto"/>
              <w:ind w:right="97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Басқармасы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бекіткен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тізбеге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сәйкес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мүліктік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қабылданатын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мүлікті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енгізуге</w:t>
            </w:r>
            <w:proofErr w:type="spellEnd"/>
            <w:r>
              <w:rPr>
                <w:sz w:val="20"/>
              </w:rPr>
              <w:t>;</w:t>
            </w:r>
          </w:p>
          <w:p w14:paraId="146F43D0" w14:textId="77777777" w:rsidR="009C1441" w:rsidRDefault="00FC75C7">
            <w:pPr>
              <w:pStyle w:val="TableParagraph"/>
              <w:numPr>
                <w:ilvl w:val="0"/>
                <w:numId w:val="35"/>
              </w:numPr>
              <w:tabs>
                <w:tab w:val="left" w:pos="358"/>
              </w:tabs>
              <w:spacing w:line="244" w:lineRule="auto"/>
              <w:ind w:right="95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енгізілген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мүлікті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құны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тең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мүлікпен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ауыстыру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кезінде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пулдан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алып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қоюға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0B893B49" w14:textId="77777777" w:rsidR="009C1441" w:rsidRDefault="00FC75C7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2039"/>
                <w:tab w:val="left" w:pos="3532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Биржада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жасалған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мәмілелер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орындалмаған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болмаған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ҚР </w:t>
            </w:r>
            <w:proofErr w:type="spellStart"/>
            <w:r>
              <w:rPr>
                <w:spacing w:val="-2"/>
                <w:sz w:val="20"/>
              </w:rPr>
              <w:t>заңнамасында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көзделген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талаптар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сақталмаған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жағдайда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біржақты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тәртіппен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орындаудан</w:t>
            </w:r>
            <w:proofErr w:type="spellEnd"/>
            <w:r>
              <w:rPr>
                <w:sz w:val="20"/>
              </w:rPr>
              <w:t xml:space="preserve"> бас </w:t>
            </w:r>
            <w:proofErr w:type="spellStart"/>
            <w:r>
              <w:rPr>
                <w:sz w:val="20"/>
              </w:rPr>
              <w:t>тартуға</w:t>
            </w:r>
            <w:proofErr w:type="spellEnd"/>
            <w:r>
              <w:rPr>
                <w:sz w:val="20"/>
              </w:rPr>
              <w:t>;</w:t>
            </w:r>
          </w:p>
          <w:p w14:paraId="2AB42641" w14:textId="77777777" w:rsidR="009C1441" w:rsidRDefault="00FC75C7">
            <w:pPr>
              <w:pStyle w:val="TableParagraph"/>
              <w:numPr>
                <w:ilvl w:val="0"/>
                <w:numId w:val="35"/>
              </w:numPr>
              <w:tabs>
                <w:tab w:val="left" w:pos="709"/>
              </w:tabs>
              <w:spacing w:line="224" w:lineRule="exact"/>
              <w:ind w:left="709" w:hanging="5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Келісім-шартта</w:t>
            </w:r>
            <w:proofErr w:type="spellEnd"/>
            <w:r>
              <w:rPr>
                <w:spacing w:val="54"/>
                <w:w w:val="150"/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pacing w:val="55"/>
                <w:w w:val="150"/>
                <w:sz w:val="20"/>
              </w:rPr>
              <w:t xml:space="preserve">   </w:t>
            </w:r>
            <w:proofErr w:type="spellStart"/>
            <w:r>
              <w:rPr>
                <w:spacing w:val="-2"/>
                <w:sz w:val="20"/>
              </w:rPr>
              <w:t>Қазақстан</w:t>
            </w:r>
            <w:proofErr w:type="spellEnd"/>
          </w:p>
          <w:p w14:paraId="5C2C5112" w14:textId="77777777" w:rsidR="009C1441" w:rsidRDefault="00FC75C7">
            <w:pPr>
              <w:pStyle w:val="TableParagraph"/>
              <w:spacing w:line="226" w:lineRule="exact"/>
              <w:ind w:left="110"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көзделген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құқықтарды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жүзеге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асыруға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құқылы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485" w:type="dxa"/>
          </w:tcPr>
          <w:p w14:paraId="2B2F07FE" w14:textId="77777777" w:rsidR="009C1441" w:rsidRDefault="00FC75C7">
            <w:pPr>
              <w:pStyle w:val="TableParagraph"/>
              <w:spacing w:before="2" w:line="22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законодательством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Республики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Казахстан;</w:t>
            </w:r>
          </w:p>
          <w:p w14:paraId="465256B1" w14:textId="77777777" w:rsidR="009C1441" w:rsidRDefault="00FC75C7">
            <w:pPr>
              <w:pStyle w:val="TableParagraph"/>
              <w:numPr>
                <w:ilvl w:val="0"/>
                <w:numId w:val="34"/>
              </w:numPr>
              <w:tabs>
                <w:tab w:val="left" w:pos="796"/>
                <w:tab w:val="left" w:pos="2040"/>
                <w:tab w:val="left" w:pos="3841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взаимодействовать с иными организациями и учреждениями в целях </w:t>
            </w:r>
            <w:r>
              <w:rPr>
                <w:spacing w:val="-2"/>
                <w:sz w:val="20"/>
              </w:rPr>
              <w:t>надлежащего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своих </w:t>
            </w:r>
            <w:r>
              <w:rPr>
                <w:sz w:val="20"/>
              </w:rPr>
              <w:t>обязательств, предусмотренных Договором;</w:t>
            </w:r>
          </w:p>
          <w:p w14:paraId="5FD49FB6" w14:textId="77777777" w:rsidR="009C1441" w:rsidRDefault="00FC75C7">
            <w:pPr>
              <w:pStyle w:val="TableParagraph"/>
              <w:numPr>
                <w:ilvl w:val="0"/>
                <w:numId w:val="34"/>
              </w:numPr>
              <w:tabs>
                <w:tab w:val="left" w:pos="849"/>
                <w:tab w:val="left" w:pos="2731"/>
                <w:tab w:val="left" w:pos="3773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права, </w:t>
            </w:r>
            <w:r>
              <w:rPr>
                <w:sz w:val="20"/>
              </w:rPr>
              <w:t xml:space="preserve">предусмотренные Договором, Правилами клиринга, иными внутренними документами Клирингового центра, относящимися к клиринговой деятельности Клирингового центра и законодательством Республики </w:t>
            </w:r>
            <w:r>
              <w:rPr>
                <w:spacing w:val="-2"/>
                <w:sz w:val="20"/>
              </w:rPr>
              <w:t>Казахстан.</w:t>
            </w:r>
          </w:p>
          <w:p w14:paraId="7AFFFA08" w14:textId="77777777" w:rsidR="009C1441" w:rsidRDefault="00FC75C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вправе:</w:t>
            </w:r>
          </w:p>
          <w:p w14:paraId="4927FAD8" w14:textId="77777777" w:rsidR="009C1441" w:rsidRDefault="00FC75C7">
            <w:pPr>
              <w:pStyle w:val="TableParagraph"/>
              <w:numPr>
                <w:ilvl w:val="0"/>
                <w:numId w:val="33"/>
              </w:numPr>
              <w:tabs>
                <w:tab w:val="left" w:pos="565"/>
              </w:tabs>
              <w:spacing w:before="3"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вносить любое имущество, которое принимается в имущественный пул согласно перечню, утвержденному Правлением Клирингового центра;</w:t>
            </w:r>
          </w:p>
          <w:p w14:paraId="1DCF06B7" w14:textId="77777777" w:rsidR="009C1441" w:rsidRDefault="00FC75C7">
            <w:pPr>
              <w:pStyle w:val="TableParagraph"/>
              <w:numPr>
                <w:ilvl w:val="0"/>
                <w:numId w:val="33"/>
              </w:numPr>
              <w:tabs>
                <w:tab w:val="left" w:pos="565"/>
              </w:tabs>
              <w:spacing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изымать из пула внесенное имущество при замене его другим, равноценным по </w:t>
            </w:r>
            <w:r>
              <w:rPr>
                <w:spacing w:val="-2"/>
                <w:sz w:val="20"/>
              </w:rPr>
              <w:t>стоимости;</w:t>
            </w:r>
          </w:p>
          <w:p w14:paraId="2A415095" w14:textId="77777777" w:rsidR="009C1441" w:rsidRDefault="00FC75C7">
            <w:pPr>
              <w:pStyle w:val="TableParagraph"/>
              <w:numPr>
                <w:ilvl w:val="0"/>
                <w:numId w:val="33"/>
              </w:numPr>
              <w:tabs>
                <w:tab w:val="left" w:pos="565"/>
                <w:tab w:val="left" w:pos="1200"/>
                <w:tab w:val="left" w:pos="3226"/>
              </w:tabs>
              <w:spacing w:line="244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отказаться от исполнения Договора в одностороннем порядке при условии отсутствия невыполненных обязательств по </w:t>
            </w:r>
            <w:r>
              <w:rPr>
                <w:spacing w:val="-2"/>
                <w:sz w:val="20"/>
              </w:rPr>
              <w:t>Договору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Бирже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сделкам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требований, </w:t>
            </w:r>
            <w:r>
              <w:rPr>
                <w:sz w:val="20"/>
              </w:rPr>
              <w:t>предусмотренных законодательством РК;</w:t>
            </w:r>
          </w:p>
          <w:p w14:paraId="26BD1D27" w14:textId="77777777" w:rsidR="009C1441" w:rsidRDefault="00FC75C7">
            <w:pPr>
              <w:pStyle w:val="TableParagraph"/>
              <w:numPr>
                <w:ilvl w:val="0"/>
                <w:numId w:val="33"/>
              </w:numPr>
              <w:tabs>
                <w:tab w:val="left" w:pos="565"/>
                <w:tab w:val="left" w:pos="2583"/>
                <w:tab w:val="left" w:pos="3769"/>
              </w:tabs>
              <w:spacing w:line="224" w:lineRule="exact"/>
              <w:ind w:left="565" w:hanging="46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права,</w:t>
            </w:r>
          </w:p>
          <w:p w14:paraId="40141D69" w14:textId="77777777" w:rsidR="009C1441" w:rsidRDefault="00FC75C7">
            <w:pPr>
              <w:pStyle w:val="TableParagraph"/>
              <w:tabs>
                <w:tab w:val="left" w:pos="2491"/>
                <w:tab w:val="left" w:pos="4259"/>
              </w:tabs>
              <w:spacing w:before="7" w:line="216" w:lineRule="exact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Договором,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>законодательством Республики Казахстан.</w:t>
            </w:r>
          </w:p>
        </w:tc>
      </w:tr>
      <w:tr w:rsidR="009C1441" w14:paraId="704EE8C3" w14:textId="77777777">
        <w:trPr>
          <w:trHeight w:val="6966"/>
        </w:trPr>
        <w:tc>
          <w:tcPr>
            <w:tcW w:w="4490" w:type="dxa"/>
          </w:tcPr>
          <w:p w14:paraId="7F1FF8A1" w14:textId="77777777" w:rsidR="009C1441" w:rsidRDefault="00FC75C7">
            <w:pPr>
              <w:pStyle w:val="TableParagraph"/>
              <w:numPr>
                <w:ilvl w:val="0"/>
                <w:numId w:val="32"/>
              </w:numPr>
              <w:tabs>
                <w:tab w:val="left" w:pos="700"/>
              </w:tabs>
              <w:ind w:right="92" w:firstLine="0"/>
              <w:jc w:val="bot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Пулға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қатысушының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Пулға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қатысушының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клиенттерімен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қарым</w:t>
            </w:r>
            <w:proofErr w:type="spellEnd"/>
            <w:r>
              <w:rPr>
                <w:rFonts w:ascii="Arial" w:hAnsi="Arial"/>
                <w:b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</w:rPr>
              <w:t>қатынасы</w:t>
            </w:r>
            <w:proofErr w:type="spellEnd"/>
          </w:p>
          <w:p w14:paraId="0892328D" w14:textId="77777777" w:rsidR="009C1441" w:rsidRDefault="00FC75C7">
            <w:pPr>
              <w:pStyle w:val="TableParagraph"/>
              <w:numPr>
                <w:ilvl w:val="1"/>
                <w:numId w:val="32"/>
              </w:numPr>
              <w:tabs>
                <w:tab w:val="left" w:pos="569"/>
              </w:tabs>
              <w:spacing w:before="2"/>
              <w:ind w:left="569" w:hanging="459"/>
              <w:jc w:val="both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Шарт</w:t>
            </w:r>
            <w:proofErr w:type="spellEnd"/>
          </w:p>
          <w:p w14:paraId="6BA9FAA6" w14:textId="77777777" w:rsidR="009C1441" w:rsidRDefault="00FC75C7">
            <w:pPr>
              <w:pStyle w:val="TableParagraph"/>
              <w:spacing w:before="4" w:line="242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 xml:space="preserve">Клиринг </w:t>
            </w:r>
            <w:proofErr w:type="spellStart"/>
            <w:r>
              <w:rPr>
                <w:sz w:val="20"/>
              </w:rPr>
              <w:t>орталығы</w:t>
            </w:r>
            <w:proofErr w:type="spellEnd"/>
            <w:r>
              <w:rPr>
                <w:sz w:val="20"/>
              </w:rPr>
              <w:t xml:space="preserve"> мен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клиенттері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арасындағы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қатынастарды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жасамайды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салдарынан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реттемейді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7301B1AE" w14:textId="77777777" w:rsidR="009C1441" w:rsidRDefault="00FC75C7">
            <w:pPr>
              <w:pStyle w:val="TableParagraph"/>
              <w:tabs>
                <w:tab w:val="left" w:pos="1632"/>
                <w:tab w:val="left" w:pos="2962"/>
              </w:tabs>
              <w:spacing w:before="2" w:line="244" w:lineRule="auto"/>
              <w:ind w:left="110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клиентімен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клиенттерімен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атап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айтқанда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осындай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клиенттің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осындай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клиенттердің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мүдделері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үшін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мәмілелер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жасасуға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олардан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міндеттемелерді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тоқтатуға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  <w:r>
              <w:rPr>
                <w:sz w:val="20"/>
              </w:rPr>
              <w:t xml:space="preserve"> клиринг </w:t>
            </w:r>
            <w:proofErr w:type="spellStart"/>
            <w:r>
              <w:rPr>
                <w:sz w:val="20"/>
              </w:rPr>
              <w:t>нәтижесінде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туындайтын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қатынастары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бірінші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кезекте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 xml:space="preserve"> мен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клиенті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клиенттері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арасында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жасалған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шарттармен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реттеледі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өзінің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клиентімен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клиенттерімен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жасасқан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келісім-шартта</w:t>
            </w:r>
            <w:proofErr w:type="spellEnd"/>
            <w:r>
              <w:rPr>
                <w:sz w:val="20"/>
              </w:rPr>
              <w:t xml:space="preserve"> Клиринг </w:t>
            </w:r>
            <w:proofErr w:type="spellStart"/>
            <w:r>
              <w:rPr>
                <w:sz w:val="20"/>
              </w:rPr>
              <w:t>ережелеріне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</w:t>
            </w:r>
            <w:r>
              <w:rPr>
                <w:sz w:val="20"/>
              </w:rPr>
              <w:t>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құжаттарына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сілтемелерге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қарамастан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мұндай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құжаттар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ешқандай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жағдайда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мұндай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келісім-шартты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алмастырмайды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230A5853" w14:textId="77777777" w:rsidR="009C1441" w:rsidRDefault="00FC75C7">
            <w:pPr>
              <w:pStyle w:val="TableParagraph"/>
              <w:spacing w:line="244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 xml:space="preserve">Клиринг </w:t>
            </w:r>
            <w:proofErr w:type="spellStart"/>
            <w:r>
              <w:rPr>
                <w:sz w:val="20"/>
              </w:rPr>
              <w:t>ережелерінің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қызметке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қатысты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ішкі</w:t>
            </w:r>
            <w:proofErr w:type="spellEnd"/>
          </w:p>
          <w:p w14:paraId="5EEB2238" w14:textId="77777777" w:rsidR="009C1441" w:rsidRDefault="00FC75C7">
            <w:pPr>
              <w:pStyle w:val="TableParagraph"/>
              <w:spacing w:line="212" w:lineRule="exact"/>
              <w:ind w:left="110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құжаттардың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ешқандай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қағидалары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 </w:t>
            </w:r>
            <w:proofErr w:type="spellStart"/>
            <w:r>
              <w:rPr>
                <w:sz w:val="20"/>
              </w:rPr>
              <w:t>орталығы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Пул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қатысушысының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клиенті</w:t>
            </w:r>
            <w:proofErr w:type="spellEnd"/>
          </w:p>
        </w:tc>
        <w:tc>
          <w:tcPr>
            <w:tcW w:w="4485" w:type="dxa"/>
          </w:tcPr>
          <w:p w14:paraId="7D8CB5C7" w14:textId="77777777" w:rsidR="009C1441" w:rsidRDefault="00FC75C7">
            <w:pPr>
              <w:pStyle w:val="TableParagraph"/>
              <w:numPr>
                <w:ilvl w:val="0"/>
                <w:numId w:val="31"/>
              </w:numPr>
              <w:tabs>
                <w:tab w:val="left" w:pos="555"/>
              </w:tabs>
              <w:spacing w:line="237" w:lineRule="auto"/>
              <w:ind w:right="96" w:firstLine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Отношения Участника пула с клиентами Участника пула</w:t>
            </w:r>
          </w:p>
          <w:p w14:paraId="1A2681AA" w14:textId="77777777" w:rsidR="009C1441" w:rsidRDefault="00FC75C7">
            <w:pPr>
              <w:pStyle w:val="TableParagraph"/>
              <w:numPr>
                <w:ilvl w:val="1"/>
                <w:numId w:val="31"/>
              </w:numPr>
              <w:tabs>
                <w:tab w:val="left" w:pos="564"/>
              </w:tabs>
              <w:spacing w:before="1"/>
              <w:ind w:left="564" w:hanging="45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Договор</w:t>
            </w:r>
          </w:p>
          <w:p w14:paraId="52491FAA" w14:textId="77777777" w:rsidR="009C1441" w:rsidRDefault="00FC75C7">
            <w:pPr>
              <w:pStyle w:val="TableParagraph"/>
              <w:spacing w:before="8" w:line="244" w:lineRule="auto"/>
              <w:ind w:right="94"/>
              <w:rPr>
                <w:sz w:val="20"/>
              </w:rPr>
            </w:pPr>
            <w:r>
              <w:rPr>
                <w:sz w:val="20"/>
              </w:rPr>
              <w:t>не создает и, как следствие, не регулируют отношения между Клиринговым центром и клиентами Участника пула.</w:t>
            </w:r>
          </w:p>
          <w:p w14:paraId="5A508C7B" w14:textId="77777777" w:rsidR="009C1441" w:rsidRDefault="00FC75C7">
            <w:pPr>
              <w:pStyle w:val="TableParagraph"/>
              <w:tabs>
                <w:tab w:val="left" w:pos="619"/>
                <w:tab w:val="left" w:pos="1156"/>
                <w:tab w:val="left" w:pos="1272"/>
                <w:tab w:val="left" w:pos="1545"/>
                <w:tab w:val="left" w:pos="1584"/>
                <w:tab w:val="left" w:pos="1694"/>
                <w:tab w:val="left" w:pos="1767"/>
                <w:tab w:val="left" w:pos="2007"/>
                <w:tab w:val="left" w:pos="2160"/>
                <w:tab w:val="left" w:pos="2367"/>
                <w:tab w:val="left" w:pos="2607"/>
                <w:tab w:val="left" w:pos="2727"/>
                <w:tab w:val="left" w:pos="2938"/>
                <w:tab w:val="left" w:pos="2981"/>
                <w:tab w:val="left" w:pos="3106"/>
                <w:tab w:val="left" w:pos="3279"/>
                <w:tab w:val="left" w:pos="3404"/>
                <w:tab w:val="left" w:pos="3490"/>
                <w:tab w:val="left" w:pos="3557"/>
                <w:tab w:val="left" w:pos="3855"/>
                <w:tab w:val="left" w:pos="4268"/>
              </w:tabs>
              <w:spacing w:line="244" w:lineRule="auto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клиентом (клиентами),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возникающие,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частности,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связи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совершением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сделок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интересах </w:t>
            </w:r>
            <w:r>
              <w:rPr>
                <w:spacing w:val="-2"/>
                <w:sz w:val="20"/>
              </w:rPr>
              <w:t>такого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клиента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(таких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клиентов), исполнением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(или)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прекращением обязательств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них,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в </w:t>
            </w:r>
            <w:r>
              <w:rPr>
                <w:sz w:val="20"/>
              </w:rPr>
              <w:t>результате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клиринга, регулируются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первую </w:t>
            </w:r>
            <w:r>
              <w:rPr>
                <w:spacing w:val="-2"/>
                <w:sz w:val="20"/>
              </w:rPr>
              <w:t>очередь</w:t>
            </w:r>
            <w:r>
              <w:rPr>
                <w:sz w:val="20"/>
              </w:rPr>
              <w:tab/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законодательством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Республики Казахстан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договорами,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заключенными </w:t>
            </w:r>
            <w:r>
              <w:rPr>
                <w:sz w:val="20"/>
              </w:rPr>
              <w:t>между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Участником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клиентом (клиентами).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Невзирая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ссылки в договоре, заключенном Участником пула с </w:t>
            </w:r>
            <w:r>
              <w:rPr>
                <w:spacing w:val="-4"/>
                <w:sz w:val="20"/>
              </w:rPr>
              <w:t>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клиентом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(клиентами),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Правила </w:t>
            </w:r>
            <w:r>
              <w:rPr>
                <w:sz w:val="20"/>
              </w:rPr>
              <w:t>клиринга,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документы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центра,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относящиеся</w:t>
            </w:r>
            <w:r>
              <w:rPr>
                <w:sz w:val="20"/>
              </w:rPr>
              <w:tab/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клиринговой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Клирингового </w:t>
            </w:r>
            <w:r>
              <w:rPr>
                <w:sz w:val="20"/>
              </w:rPr>
              <w:t>центра,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каких условиях не заменяют собой такой договор. Никакие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клиринга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и/или иных внутренних документов, относящихся к </w:t>
            </w:r>
            <w:r>
              <w:rPr>
                <w:spacing w:val="-2"/>
                <w:sz w:val="20"/>
              </w:rPr>
              <w:t>клиринговой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могут </w:t>
            </w:r>
            <w:r>
              <w:rPr>
                <w:sz w:val="20"/>
              </w:rPr>
              <w:t>толковаться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между </w:t>
            </w:r>
            <w:r>
              <w:rPr>
                <w:spacing w:val="-2"/>
                <w:sz w:val="20"/>
              </w:rPr>
              <w:t>Клиринговым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центром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клиентом</w:t>
            </w:r>
          </w:p>
          <w:p w14:paraId="5F2A2EB6" w14:textId="77777777" w:rsidR="009C1441" w:rsidRDefault="00FC75C7">
            <w:pPr>
              <w:pStyle w:val="TableParagraph"/>
              <w:spacing w:line="207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(клиентами)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пула.</w:t>
            </w:r>
          </w:p>
        </w:tc>
      </w:tr>
    </w:tbl>
    <w:p w14:paraId="1E446938" w14:textId="77777777" w:rsidR="009C1441" w:rsidRDefault="009C1441">
      <w:pPr>
        <w:spacing w:line="207" w:lineRule="exact"/>
        <w:rPr>
          <w:sz w:val="20"/>
        </w:rPr>
        <w:sectPr w:rsidR="009C1441">
          <w:pgSz w:w="11910" w:h="16840"/>
          <w:pgMar w:top="1420" w:right="1360" w:bottom="1060" w:left="1340" w:header="738" w:footer="861" w:gutter="0"/>
          <w:cols w:space="720"/>
        </w:sectPr>
      </w:pPr>
    </w:p>
    <w:p w14:paraId="41853DDE" w14:textId="77777777" w:rsidR="009C1441" w:rsidRDefault="009C1441">
      <w:pPr>
        <w:pStyle w:val="a3"/>
        <w:spacing w:after="1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9C1441" w14:paraId="5C8DDE8A" w14:textId="77777777">
        <w:trPr>
          <w:trHeight w:val="455"/>
        </w:trPr>
        <w:tc>
          <w:tcPr>
            <w:tcW w:w="4490" w:type="dxa"/>
          </w:tcPr>
          <w:p w14:paraId="2FA35427" w14:textId="77777777" w:rsidR="009C1441" w:rsidRDefault="00FC75C7">
            <w:pPr>
              <w:pStyle w:val="TableParagraph"/>
              <w:tabs>
                <w:tab w:val="left" w:pos="1473"/>
                <w:tab w:val="left" w:pos="2852"/>
              </w:tabs>
              <w:spacing w:line="226" w:lineRule="exact"/>
              <w:ind w:left="110" w:right="1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клиенттері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арасындағы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келісім-шарттың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талаптары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түсіндірілмейді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485" w:type="dxa"/>
          </w:tcPr>
          <w:p w14:paraId="27E0223A" w14:textId="77777777" w:rsidR="009C1441" w:rsidRDefault="009C1441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C1441" w14:paraId="5BA79B69" w14:textId="77777777">
        <w:trPr>
          <w:trHeight w:val="11067"/>
        </w:trPr>
        <w:tc>
          <w:tcPr>
            <w:tcW w:w="4490" w:type="dxa"/>
          </w:tcPr>
          <w:p w14:paraId="499F3B4F" w14:textId="77777777" w:rsidR="009C1441" w:rsidRDefault="00FC75C7">
            <w:pPr>
              <w:pStyle w:val="TableParagraph"/>
              <w:numPr>
                <w:ilvl w:val="0"/>
                <w:numId w:val="30"/>
              </w:numPr>
              <w:tabs>
                <w:tab w:val="left" w:pos="571"/>
              </w:tabs>
              <w:spacing w:line="248" w:lineRule="exact"/>
              <w:ind w:hanging="461"/>
              <w:jc w:val="bot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spacing w:val="-2"/>
              </w:rPr>
              <w:t>Тараптардың</w:t>
            </w:r>
            <w:proofErr w:type="spellEnd"/>
            <w:r>
              <w:rPr>
                <w:rFonts w:ascii="Arial" w:hAnsi="Arial"/>
                <w:b/>
                <w:spacing w:val="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жауапкершілігі</w:t>
            </w:r>
            <w:proofErr w:type="spellEnd"/>
          </w:p>
          <w:p w14:paraId="7CB3241B" w14:textId="77777777" w:rsidR="009C1441" w:rsidRDefault="00FC75C7">
            <w:pPr>
              <w:pStyle w:val="TableParagraph"/>
              <w:numPr>
                <w:ilvl w:val="1"/>
                <w:numId w:val="30"/>
              </w:numPr>
              <w:tabs>
                <w:tab w:val="left" w:pos="569"/>
              </w:tabs>
              <w:spacing w:before="9" w:line="244" w:lineRule="auto"/>
              <w:ind w:right="89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міндеттемелерді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орындамағаны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тиісінше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орындамағаны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үшін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сәйкес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мүліктік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жауаптылықта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болады</w:t>
            </w:r>
            <w:proofErr w:type="spellEnd"/>
            <w:r>
              <w:rPr>
                <w:sz w:val="20"/>
              </w:rPr>
              <w:t>.</w:t>
            </w:r>
          </w:p>
          <w:p w14:paraId="7F7D1AEA" w14:textId="77777777" w:rsidR="009C1441" w:rsidRDefault="00FC75C7">
            <w:pPr>
              <w:pStyle w:val="TableParagraph"/>
              <w:numPr>
                <w:ilvl w:val="1"/>
                <w:numId w:val="30"/>
              </w:numPr>
              <w:tabs>
                <w:tab w:val="left" w:pos="569"/>
                <w:tab w:val="left" w:pos="2621"/>
                <w:tab w:val="left" w:pos="4186"/>
              </w:tabs>
              <w:spacing w:line="242" w:lineRule="auto"/>
              <w:ind w:right="88" w:firstLine="0"/>
              <w:jc w:val="both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Келісім-шартта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көзделген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8"/>
                <w:sz w:val="20"/>
              </w:rPr>
              <w:t>өз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орындалмаған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жағдайда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есептеген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кезде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тұрақсыздық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айыбын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айыппұлды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төлейді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сондай-ақ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басқа</w:t>
            </w:r>
            <w:proofErr w:type="spellEnd"/>
            <w:r>
              <w:rPr>
                <w:sz w:val="20"/>
              </w:rPr>
              <w:t xml:space="preserve"> да </w:t>
            </w:r>
            <w:proofErr w:type="spellStart"/>
            <w:r>
              <w:rPr>
                <w:sz w:val="20"/>
              </w:rPr>
              <w:t>төлемдерін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жүзеге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асырады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шығыстарын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 </w:t>
            </w:r>
            <w:proofErr w:type="spellStart"/>
            <w:r>
              <w:rPr>
                <w:sz w:val="20"/>
              </w:rPr>
              <w:t>ережелерінде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"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алымдар</w:t>
            </w:r>
            <w:proofErr w:type="spellEnd"/>
            <w:r>
              <w:rPr>
                <w:sz w:val="20"/>
              </w:rPr>
              <w:t xml:space="preserve"> мен </w:t>
            </w:r>
            <w:proofErr w:type="spellStart"/>
            <w:r>
              <w:rPr>
                <w:sz w:val="20"/>
              </w:rPr>
              <w:t>тұрақсыздық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айыбы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қағида</w:t>
            </w:r>
            <w:proofErr w:type="spellEnd"/>
            <w:r>
              <w:rPr>
                <w:sz w:val="20"/>
              </w:rPr>
              <w:t xml:space="preserve">" </w:t>
            </w:r>
            <w:proofErr w:type="spellStart"/>
            <w:r>
              <w:rPr>
                <w:sz w:val="20"/>
              </w:rPr>
              <w:t>атты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құжатында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көзделген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мөлшерде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тәртіппен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өтейді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(осы </w:t>
            </w:r>
            <w:proofErr w:type="spellStart"/>
            <w:r>
              <w:rPr>
                <w:rFonts w:ascii="Arial" w:hAnsi="Arial"/>
                <w:i/>
                <w:color w:val="0000FF"/>
                <w:sz w:val="20"/>
              </w:rPr>
              <w:t>тармақша</w:t>
            </w:r>
            <w:proofErr w:type="spellEnd"/>
            <w:r>
              <w:rPr>
                <w:rFonts w:ascii="Arial" w:hAnsi="Arial"/>
                <w:i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FF"/>
                <w:sz w:val="20"/>
              </w:rPr>
              <w:t>Клирингтік</w:t>
            </w:r>
            <w:proofErr w:type="spellEnd"/>
            <w:r>
              <w:rPr>
                <w:rFonts w:ascii="Arial" w:hAnsi="Arial"/>
                <w:i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FF"/>
                <w:sz w:val="20"/>
              </w:rPr>
              <w:t>орталықтың</w:t>
            </w:r>
            <w:proofErr w:type="spellEnd"/>
            <w:r>
              <w:rPr>
                <w:rFonts w:ascii="Arial" w:hAnsi="Arial"/>
                <w:i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FF"/>
                <w:sz w:val="20"/>
              </w:rPr>
              <w:t>Директорлар</w:t>
            </w:r>
            <w:proofErr w:type="spellEnd"/>
            <w:r>
              <w:rPr>
                <w:rFonts w:ascii="Arial" w:hAnsi="Arial"/>
                <w:i/>
                <w:color w:val="0000FF"/>
                <w:spacing w:val="80"/>
                <w:w w:val="150"/>
                <w:sz w:val="20"/>
              </w:rPr>
              <w:t xml:space="preserve">  </w:t>
            </w:r>
            <w:proofErr w:type="spellStart"/>
            <w:r>
              <w:rPr>
                <w:rFonts w:ascii="Arial" w:hAnsi="Arial"/>
                <w:i/>
                <w:color w:val="0000FF"/>
                <w:sz w:val="20"/>
              </w:rPr>
              <w:t>кеңесінің</w:t>
            </w:r>
            <w:proofErr w:type="spellEnd"/>
            <w:r>
              <w:rPr>
                <w:rFonts w:ascii="Arial" w:hAnsi="Arial"/>
                <w:i/>
                <w:color w:val="0000FF"/>
                <w:spacing w:val="80"/>
                <w:w w:val="150"/>
                <w:sz w:val="20"/>
              </w:rPr>
              <w:t xml:space="preserve"> 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2024 </w:t>
            </w:r>
            <w:proofErr w:type="spellStart"/>
            <w:r>
              <w:rPr>
                <w:rFonts w:ascii="Arial" w:hAnsi="Arial"/>
                <w:i/>
                <w:color w:val="0000FF"/>
                <w:sz w:val="20"/>
              </w:rPr>
              <w:t>жылдың</w:t>
            </w:r>
            <w:proofErr w:type="spellEnd"/>
            <w:r>
              <w:rPr>
                <w:rFonts w:ascii="Arial" w:hAnsi="Arial"/>
                <w:i/>
                <w:color w:val="0000FF"/>
                <w:sz w:val="20"/>
              </w:rPr>
              <w:t xml:space="preserve"> 01 </w:t>
            </w:r>
            <w:proofErr w:type="spellStart"/>
            <w:r>
              <w:rPr>
                <w:rFonts w:ascii="Arial" w:hAnsi="Arial"/>
                <w:i/>
                <w:color w:val="0000FF"/>
                <w:sz w:val="20"/>
              </w:rPr>
              <w:t>сәуіріндегі</w:t>
            </w:r>
            <w:proofErr w:type="spellEnd"/>
            <w:r>
              <w:rPr>
                <w:rFonts w:ascii="Arial" w:hAnsi="Arial"/>
                <w:i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FF"/>
                <w:sz w:val="20"/>
              </w:rPr>
              <w:t>шешімімен</w:t>
            </w:r>
            <w:proofErr w:type="spellEnd"/>
            <w:r>
              <w:rPr>
                <w:rFonts w:ascii="Arial" w:hAnsi="Arial"/>
                <w:i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FF"/>
                <w:sz w:val="20"/>
              </w:rPr>
              <w:t>өзгертілген</w:t>
            </w:r>
            <w:proofErr w:type="spellEnd"/>
            <w:r>
              <w:rPr>
                <w:rFonts w:ascii="Arial" w:hAnsi="Arial"/>
                <w:i/>
                <w:color w:val="0000FF"/>
                <w:sz w:val="20"/>
              </w:rPr>
              <w:t>).</w:t>
            </w:r>
          </w:p>
          <w:p w14:paraId="7D7E6DA1" w14:textId="77777777" w:rsidR="009C1441" w:rsidRDefault="00FC75C7">
            <w:pPr>
              <w:pStyle w:val="TableParagraph"/>
              <w:numPr>
                <w:ilvl w:val="1"/>
                <w:numId w:val="30"/>
              </w:numPr>
              <w:tabs>
                <w:tab w:val="left" w:pos="569"/>
                <w:tab w:val="left" w:pos="2011"/>
                <w:tab w:val="left" w:pos="3606"/>
              </w:tabs>
              <w:spacing w:before="8"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Клиринг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орталығы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орталық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контрагенттің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функцияларын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орындайтын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сертификаттарымен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мәмілелері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жауапты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болады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Бұл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жауапкершілігі</w:t>
            </w:r>
            <w:proofErr w:type="spellEnd"/>
            <w:r>
              <w:rPr>
                <w:sz w:val="20"/>
              </w:rPr>
              <w:t xml:space="preserve"> Клиринг </w:t>
            </w:r>
            <w:proofErr w:type="spellStart"/>
            <w:r>
              <w:rPr>
                <w:sz w:val="20"/>
              </w:rPr>
              <w:t>ережелеріне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жататын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құжаттарына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сәйкес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шектеледі</w:t>
            </w:r>
            <w:proofErr w:type="spellEnd"/>
            <w:r>
              <w:rPr>
                <w:sz w:val="20"/>
              </w:rPr>
              <w:t>.</w:t>
            </w:r>
          </w:p>
          <w:p w14:paraId="7640A59B" w14:textId="77777777" w:rsidR="009C1441" w:rsidRDefault="00FC75C7">
            <w:pPr>
              <w:pStyle w:val="TableParagraph"/>
              <w:numPr>
                <w:ilvl w:val="1"/>
                <w:numId w:val="30"/>
              </w:numPr>
              <w:tabs>
                <w:tab w:val="left" w:pos="569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Клиринг </w:t>
            </w:r>
            <w:proofErr w:type="spellStart"/>
            <w:r>
              <w:rPr>
                <w:sz w:val="20"/>
              </w:rPr>
              <w:t>орталығы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қабылдаған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бақылау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шеңберінен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туындаған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қандай</w:t>
            </w:r>
            <w:proofErr w:type="spellEnd"/>
            <w:r>
              <w:rPr>
                <w:sz w:val="20"/>
              </w:rPr>
              <w:t xml:space="preserve"> да </w:t>
            </w:r>
            <w:proofErr w:type="spellStart"/>
            <w:r>
              <w:rPr>
                <w:sz w:val="20"/>
              </w:rPr>
              <w:t>бір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залалдар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шығындар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үшін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жауапты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болмайды</w:t>
            </w:r>
            <w:proofErr w:type="spellEnd"/>
            <w:r>
              <w:rPr>
                <w:sz w:val="20"/>
              </w:rPr>
              <w:t>.</w:t>
            </w:r>
          </w:p>
          <w:p w14:paraId="291E2FB5" w14:textId="77777777" w:rsidR="009C1441" w:rsidRDefault="00FC75C7">
            <w:pPr>
              <w:pStyle w:val="TableParagraph"/>
              <w:numPr>
                <w:ilvl w:val="1"/>
                <w:numId w:val="30"/>
              </w:numPr>
              <w:tabs>
                <w:tab w:val="left" w:pos="569"/>
                <w:tab w:val="left" w:pos="1488"/>
                <w:tab w:val="left" w:pos="1642"/>
                <w:tab w:val="left" w:pos="1932"/>
                <w:tab w:val="left" w:pos="2083"/>
                <w:tab w:val="left" w:pos="2740"/>
                <w:tab w:val="left" w:pos="2892"/>
                <w:tab w:val="left" w:pos="2989"/>
                <w:tab w:val="left" w:pos="3514"/>
                <w:tab w:val="left" w:pos="3833"/>
                <w:tab w:val="left" w:pos="4028"/>
                <w:tab w:val="left" w:pos="4160"/>
              </w:tabs>
              <w:spacing w:line="244" w:lineRule="auto"/>
              <w:ind w:right="92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Тараптар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еңсерілмейтін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күш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жағдайларының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туындау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салдары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болып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табылған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бойынша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міндеттемелерді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ішінара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немесе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толық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орындамағаны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үшін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осындай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мән-жайлардың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қолданылу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уақытына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жауапкершіліктен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босатылады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Егер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еңсерілмейтін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күш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жайларының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қолданылу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ұзақтығы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30 </w:t>
            </w:r>
            <w:proofErr w:type="spellStart"/>
            <w:r>
              <w:rPr>
                <w:sz w:val="20"/>
              </w:rPr>
              <w:t>күнтізбелік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күннен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асатын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болса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Келісім-шартты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бұзудың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жоспарланған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күніне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дейін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кемінде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күнтізбелік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күн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бұрын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екінші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Тарапты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хабардар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отырып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Келісім-шартты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бұзуға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құқылы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485" w:type="dxa"/>
          </w:tcPr>
          <w:p w14:paraId="06190B19" w14:textId="77777777" w:rsidR="009C1441" w:rsidRDefault="00FC75C7">
            <w:pPr>
              <w:pStyle w:val="TableParagraph"/>
              <w:numPr>
                <w:ilvl w:val="0"/>
                <w:numId w:val="29"/>
              </w:numPr>
              <w:tabs>
                <w:tab w:val="left" w:pos="565"/>
              </w:tabs>
              <w:spacing w:line="248" w:lineRule="exact"/>
              <w:ind w:left="565" w:hanging="4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Ответственность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Сторон</w:t>
            </w:r>
          </w:p>
          <w:p w14:paraId="09CB777B" w14:textId="77777777" w:rsidR="009C1441" w:rsidRDefault="00FC75C7">
            <w:pPr>
              <w:pStyle w:val="TableParagraph"/>
              <w:numPr>
                <w:ilvl w:val="1"/>
                <w:numId w:val="29"/>
              </w:numPr>
              <w:tabs>
                <w:tab w:val="left" w:pos="564"/>
              </w:tabs>
              <w:spacing w:before="9" w:line="244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неисполнение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ненадлежащее исполнение обязательств по Договору Участник пула несет имущественную ответственность в соответствии с законодательством Республики Казахстан.</w:t>
            </w:r>
          </w:p>
          <w:p w14:paraId="5DB36267" w14:textId="77777777" w:rsidR="009C1441" w:rsidRDefault="00FC75C7">
            <w:pPr>
              <w:pStyle w:val="TableParagraph"/>
              <w:numPr>
                <w:ilvl w:val="1"/>
                <w:numId w:val="29"/>
              </w:numPr>
              <w:tabs>
                <w:tab w:val="left" w:pos="564"/>
                <w:tab w:val="left" w:pos="1786"/>
                <w:tab w:val="left" w:pos="3236"/>
              </w:tabs>
              <w:spacing w:line="242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случае невыполнения своих обязательств, предусмотренных Договором, клиринговый участник уплачивает неустойки (штрафы) при их начислении Клиринговым центром, а также осуществляет другие платежи и (или) возмещает расходы Клирингового центра в размере и порядке, предусмотренными Правилами клиринга и </w:t>
            </w:r>
            <w:r>
              <w:rPr>
                <w:spacing w:val="-2"/>
                <w:sz w:val="20"/>
              </w:rPr>
              <w:t>внутренним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центра </w:t>
            </w:r>
            <w:r>
              <w:rPr>
                <w:rFonts w:ascii="Arial" w:hAnsi="Arial"/>
                <w:b/>
                <w:sz w:val="20"/>
              </w:rPr>
              <w:t>"</w:t>
            </w:r>
            <w:r>
              <w:rPr>
                <w:sz w:val="20"/>
              </w:rPr>
              <w:t>Положение о клиринговых сборах и неустойках</w:t>
            </w:r>
            <w:r>
              <w:rPr>
                <w:rFonts w:ascii="Arial" w:hAnsi="Arial"/>
                <w:b/>
                <w:sz w:val="20"/>
              </w:rPr>
              <w:t xml:space="preserve">"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(данный подпункт изменен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решением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Совета</w:t>
            </w:r>
            <w:r>
              <w:rPr>
                <w:rFonts w:ascii="Arial" w:hAnsi="Arial"/>
                <w:i/>
                <w:color w:val="0000FF"/>
                <w:sz w:val="20"/>
              </w:rPr>
              <w:tab/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 xml:space="preserve">директоров </w:t>
            </w:r>
            <w:r>
              <w:rPr>
                <w:rFonts w:ascii="Arial" w:hAnsi="Arial"/>
                <w:i/>
                <w:color w:val="0000FF"/>
                <w:sz w:val="20"/>
              </w:rPr>
              <w:t xml:space="preserve">Клирингового центра от 01 апреля 2024 </w:t>
            </w:r>
            <w:r>
              <w:rPr>
                <w:rFonts w:ascii="Arial" w:hAnsi="Arial"/>
                <w:i/>
                <w:color w:val="0000FF"/>
                <w:spacing w:val="-2"/>
                <w:sz w:val="20"/>
              </w:rPr>
              <w:t>года)</w:t>
            </w:r>
            <w:r>
              <w:rPr>
                <w:spacing w:val="-2"/>
                <w:sz w:val="20"/>
              </w:rPr>
              <w:t>.</w:t>
            </w:r>
          </w:p>
          <w:p w14:paraId="45D2F683" w14:textId="77777777" w:rsidR="009C1441" w:rsidRDefault="00FC75C7">
            <w:pPr>
              <w:pStyle w:val="TableParagraph"/>
              <w:numPr>
                <w:ilvl w:val="1"/>
                <w:numId w:val="29"/>
              </w:numPr>
              <w:tabs>
                <w:tab w:val="left" w:pos="564"/>
                <w:tab w:val="left" w:pos="1684"/>
                <w:tab w:val="left" w:pos="2549"/>
                <w:tab w:val="left" w:pos="3097"/>
                <w:tab w:val="left" w:pos="3845"/>
              </w:tabs>
              <w:spacing w:before="1"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Клиринговый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центр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несет </w:t>
            </w:r>
            <w:r>
              <w:rPr>
                <w:sz w:val="20"/>
              </w:rPr>
              <w:t>ответственность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сделкам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репо</w:t>
            </w:r>
            <w:proofErr w:type="spellEnd"/>
            <w:r>
              <w:rPr>
                <w:sz w:val="20"/>
              </w:rPr>
              <w:t xml:space="preserve"> с клиринговыми сертификатами участия, заключенным Участником пула, по которым </w:t>
            </w:r>
            <w:r>
              <w:rPr>
                <w:spacing w:val="-2"/>
                <w:sz w:val="20"/>
              </w:rPr>
              <w:t>исполняет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функции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центрального </w:t>
            </w:r>
            <w:r>
              <w:rPr>
                <w:sz w:val="20"/>
              </w:rPr>
              <w:t>контрагента. При этом ответственность Клирингового центра ограничивается в 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клиринга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иными внутренними документами Клирингового центра, относящимися к клиринговой деятельности Клирингового центра.</w:t>
            </w:r>
          </w:p>
          <w:p w14:paraId="4947EB69" w14:textId="77777777" w:rsidR="009C1441" w:rsidRDefault="00FC75C7">
            <w:pPr>
              <w:pStyle w:val="TableParagraph"/>
              <w:numPr>
                <w:ilvl w:val="1"/>
                <w:numId w:val="29"/>
              </w:numPr>
              <w:tabs>
                <w:tab w:val="left" w:pos="564"/>
              </w:tabs>
              <w:spacing w:line="242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Клиринговый центр не несет ответственность за какие-либо убытки или потери, которые возникли вне принятых ею рамок контроля.</w:t>
            </w:r>
          </w:p>
          <w:p w14:paraId="671F0398" w14:textId="77777777" w:rsidR="009C1441" w:rsidRDefault="00FC75C7">
            <w:pPr>
              <w:pStyle w:val="TableParagraph"/>
              <w:numPr>
                <w:ilvl w:val="1"/>
                <w:numId w:val="29"/>
              </w:numPr>
              <w:tabs>
                <w:tab w:val="left" w:pos="564"/>
                <w:tab w:val="left" w:pos="1689"/>
                <w:tab w:val="left" w:pos="1774"/>
                <w:tab w:val="left" w:pos="2045"/>
                <w:tab w:val="left" w:pos="2548"/>
                <w:tab w:val="left" w:pos="3017"/>
                <w:tab w:val="left" w:pos="3397"/>
                <w:tab w:val="left" w:pos="3719"/>
                <w:tab w:val="left" w:pos="4155"/>
              </w:tabs>
              <w:spacing w:line="244" w:lineRule="auto"/>
              <w:ind w:right="92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Стороны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освобождаются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от </w:t>
            </w:r>
            <w:r>
              <w:rPr>
                <w:sz w:val="20"/>
              </w:rPr>
              <w:t>ответственности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частичное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полное неисполнение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Договору, которое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явилось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следствием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возникновения </w:t>
            </w:r>
            <w:r>
              <w:rPr>
                <w:spacing w:val="-2"/>
                <w:sz w:val="20"/>
              </w:rPr>
              <w:t>обстоятельств</w:t>
            </w:r>
            <w:r>
              <w:rPr>
                <w:sz w:val="20"/>
              </w:rPr>
              <w:tab/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непреодолимой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силы,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таковых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обстоятельств.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Если </w:t>
            </w:r>
            <w:r>
              <w:rPr>
                <w:spacing w:val="-2"/>
                <w:sz w:val="20"/>
              </w:rPr>
              <w:t>длительность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обстоятельств </w:t>
            </w:r>
            <w:r>
              <w:rPr>
                <w:sz w:val="20"/>
              </w:rPr>
              <w:t>непреодолимой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составит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30 </w:t>
            </w:r>
            <w:r>
              <w:rPr>
                <w:spacing w:val="-2"/>
                <w:sz w:val="20"/>
              </w:rPr>
              <w:t>календарных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Стороны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вправе </w:t>
            </w:r>
            <w:r>
              <w:rPr>
                <w:sz w:val="20"/>
              </w:rPr>
              <w:t>расторгнуть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Договор,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уведомив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этом другую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менее,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10 календарных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</w:p>
          <w:p w14:paraId="2BD9C000" w14:textId="77777777" w:rsidR="009C1441" w:rsidRDefault="00FC75C7">
            <w:pPr>
              <w:pStyle w:val="TableParagraph"/>
              <w:spacing w:line="198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расторжения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Договора.</w:t>
            </w:r>
          </w:p>
        </w:tc>
      </w:tr>
      <w:tr w:rsidR="009C1441" w14:paraId="3FD0E0A4" w14:textId="77777777">
        <w:trPr>
          <w:trHeight w:val="2577"/>
        </w:trPr>
        <w:tc>
          <w:tcPr>
            <w:tcW w:w="4490" w:type="dxa"/>
          </w:tcPr>
          <w:p w14:paraId="4801FC10" w14:textId="77777777" w:rsidR="009C1441" w:rsidRDefault="00FC75C7">
            <w:pPr>
              <w:pStyle w:val="TableParagraph"/>
              <w:numPr>
                <w:ilvl w:val="0"/>
                <w:numId w:val="28"/>
              </w:numPr>
              <w:tabs>
                <w:tab w:val="left" w:pos="570"/>
              </w:tabs>
              <w:ind w:left="570" w:hanging="460"/>
              <w:jc w:val="bot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spacing w:val="-2"/>
              </w:rPr>
              <w:t>Еңсерілмейтін</w:t>
            </w:r>
            <w:proofErr w:type="spellEnd"/>
            <w:r>
              <w:rPr>
                <w:rFonts w:ascii="Arial" w:hAnsi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күш</w:t>
            </w:r>
            <w:proofErr w:type="spellEnd"/>
            <w:r>
              <w:rPr>
                <w:rFonts w:ascii="Arial" w:hAnsi="Arial"/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мән-жайлары</w:t>
            </w:r>
            <w:proofErr w:type="spellEnd"/>
          </w:p>
          <w:p w14:paraId="0F2FC164" w14:textId="77777777" w:rsidR="009C1441" w:rsidRDefault="00FC75C7">
            <w:pPr>
              <w:pStyle w:val="TableParagraph"/>
              <w:numPr>
                <w:ilvl w:val="1"/>
                <w:numId w:val="28"/>
              </w:numPr>
              <w:tabs>
                <w:tab w:val="left" w:pos="569"/>
              </w:tabs>
              <w:spacing w:before="4"/>
              <w:ind w:left="569" w:hanging="459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Еңсерілмейтін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күш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мән-жайлары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деп</w:t>
            </w:r>
            <w:proofErr w:type="spellEnd"/>
            <w:r>
              <w:rPr>
                <w:spacing w:val="-4"/>
                <w:sz w:val="20"/>
              </w:rPr>
              <w:t>:</w:t>
            </w:r>
          </w:p>
          <w:p w14:paraId="361AC90F" w14:textId="77777777" w:rsidR="009C1441" w:rsidRDefault="00FC75C7">
            <w:pPr>
              <w:pStyle w:val="TableParagraph"/>
              <w:numPr>
                <w:ilvl w:val="0"/>
                <w:numId w:val="27"/>
              </w:numPr>
              <w:tabs>
                <w:tab w:val="left" w:pos="407"/>
              </w:tabs>
              <w:spacing w:before="4" w:line="244" w:lineRule="auto"/>
              <w:ind w:right="9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мүмкін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болмауына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әкеп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соққан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кедергі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келтіретін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көрсетілген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дүлей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зілзалаларға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сілтеме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жасайтын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z w:val="20"/>
              </w:rPr>
              <w:t xml:space="preserve"> бас </w:t>
            </w:r>
            <w:proofErr w:type="spellStart"/>
            <w:r>
              <w:rPr>
                <w:sz w:val="20"/>
              </w:rPr>
              <w:t>кеңсесі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орналасқан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жерде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болып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жатқан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табиғи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апаттар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жер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сілкіністері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тасқындары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өрт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және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өзге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 </w:t>
            </w:r>
            <w:proofErr w:type="spellStart"/>
            <w:r>
              <w:rPr>
                <w:sz w:val="20"/>
              </w:rPr>
              <w:t>дүлей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апаттар</w:t>
            </w:r>
            <w:proofErr w:type="spellEnd"/>
            <w:r>
              <w:rPr>
                <w:sz w:val="20"/>
              </w:rPr>
              <w:t>;</w:t>
            </w:r>
          </w:p>
          <w:p w14:paraId="3CA012F9" w14:textId="77777777" w:rsidR="009C1441" w:rsidRDefault="00FC75C7">
            <w:pPr>
              <w:pStyle w:val="TableParagraph"/>
              <w:numPr>
                <w:ilvl w:val="0"/>
                <w:numId w:val="27"/>
              </w:numPr>
              <w:tabs>
                <w:tab w:val="left" w:pos="436"/>
              </w:tabs>
              <w:spacing w:line="218" w:lineRule="exact"/>
              <w:ind w:left="436" w:hanging="32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pacing w:val="6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</w:t>
            </w:r>
            <w:proofErr w:type="spellEnd"/>
            <w:r>
              <w:rPr>
                <w:spacing w:val="6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міндеттемелерін</w:t>
            </w:r>
            <w:proofErr w:type="spellEnd"/>
            <w:r>
              <w:rPr>
                <w:spacing w:val="6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орындай</w:t>
            </w:r>
            <w:proofErr w:type="spellEnd"/>
          </w:p>
        </w:tc>
        <w:tc>
          <w:tcPr>
            <w:tcW w:w="4485" w:type="dxa"/>
          </w:tcPr>
          <w:p w14:paraId="6404C215" w14:textId="77777777" w:rsidR="009C1441" w:rsidRDefault="00FC75C7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</w:tabs>
              <w:spacing w:line="242" w:lineRule="auto"/>
              <w:ind w:right="290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Обстоятельства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непреодолимой </w:t>
            </w:r>
            <w:r>
              <w:rPr>
                <w:rFonts w:ascii="Arial" w:hAnsi="Arial"/>
                <w:b/>
                <w:spacing w:val="-4"/>
              </w:rPr>
              <w:t>силы</w:t>
            </w:r>
          </w:p>
          <w:p w14:paraId="2596817D" w14:textId="77777777" w:rsidR="009C1441" w:rsidRDefault="00FC75C7">
            <w:pPr>
              <w:pStyle w:val="TableParagraph"/>
              <w:numPr>
                <w:ilvl w:val="1"/>
                <w:numId w:val="26"/>
              </w:numPr>
              <w:tabs>
                <w:tab w:val="left" w:pos="564"/>
              </w:tabs>
              <w:spacing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 обстоятельствами непреодолимой силы понимаются:</w:t>
            </w:r>
          </w:p>
          <w:p w14:paraId="19F2546E" w14:textId="77777777" w:rsidR="009C1441" w:rsidRDefault="00FC75C7">
            <w:pPr>
              <w:pStyle w:val="TableParagraph"/>
              <w:tabs>
                <w:tab w:val="left" w:pos="1834"/>
                <w:tab w:val="left" w:pos="2799"/>
              </w:tabs>
              <w:spacing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природные катастрофы, землетрясения, наводнения, сели, пожары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стихийные бедствия, повлекшие невозможность </w:t>
            </w:r>
            <w:r>
              <w:rPr>
                <w:spacing w:val="-2"/>
                <w:sz w:val="20"/>
              </w:rPr>
              <w:t>исполнения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препятствующие </w:t>
            </w:r>
            <w:r>
              <w:rPr>
                <w:sz w:val="20"/>
              </w:rPr>
              <w:t xml:space="preserve">исполнению Стороной своих обязательств и </w:t>
            </w:r>
            <w:r>
              <w:rPr>
                <w:spacing w:val="-2"/>
                <w:sz w:val="20"/>
              </w:rPr>
              <w:t>происходящие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нахождения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головного</w:t>
            </w:r>
          </w:p>
          <w:p w14:paraId="009DC666" w14:textId="77777777" w:rsidR="009C1441" w:rsidRDefault="00FC75C7">
            <w:pPr>
              <w:pStyle w:val="TableParagraph"/>
              <w:spacing w:before="1" w:line="212" w:lineRule="exact"/>
              <w:rPr>
                <w:sz w:val="20"/>
              </w:rPr>
            </w:pPr>
            <w:r>
              <w:rPr>
                <w:sz w:val="20"/>
              </w:rPr>
              <w:t>офиса Стороны,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ссылающейся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указанные</w:t>
            </w:r>
          </w:p>
        </w:tc>
      </w:tr>
    </w:tbl>
    <w:p w14:paraId="4B46C626" w14:textId="77777777" w:rsidR="009C1441" w:rsidRDefault="009C1441">
      <w:pPr>
        <w:spacing w:line="212" w:lineRule="exact"/>
        <w:rPr>
          <w:sz w:val="20"/>
        </w:rPr>
        <w:sectPr w:rsidR="009C1441">
          <w:pgSz w:w="11910" w:h="16840"/>
          <w:pgMar w:top="1420" w:right="1360" w:bottom="1060" w:left="1340" w:header="738" w:footer="861" w:gutter="0"/>
          <w:cols w:space="720"/>
        </w:sectPr>
      </w:pPr>
    </w:p>
    <w:p w14:paraId="752C8B8C" w14:textId="77777777" w:rsidR="009C1441" w:rsidRDefault="009C1441">
      <w:pPr>
        <w:pStyle w:val="a3"/>
        <w:spacing w:after="1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9C1441" w14:paraId="3C62BC96" w14:textId="77777777">
        <w:trPr>
          <w:trHeight w:val="14033"/>
        </w:trPr>
        <w:tc>
          <w:tcPr>
            <w:tcW w:w="4490" w:type="dxa"/>
          </w:tcPr>
          <w:p w14:paraId="48F281B4" w14:textId="77777777" w:rsidR="009C1441" w:rsidRDefault="00FC75C7">
            <w:pPr>
              <w:pStyle w:val="TableParagraph"/>
              <w:spacing w:before="2" w:line="244" w:lineRule="auto"/>
              <w:ind w:left="110"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алмауына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әкеп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соққан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кедергі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келтіретін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осы </w:t>
            </w:r>
            <w:proofErr w:type="spellStart"/>
            <w:r>
              <w:rPr>
                <w:sz w:val="20"/>
              </w:rPr>
              <w:t>тармақта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көрсетілген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оқиғаларға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сілтеме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жасайтын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z w:val="20"/>
              </w:rPr>
              <w:t xml:space="preserve"> бас </w:t>
            </w:r>
            <w:proofErr w:type="spellStart"/>
            <w:r>
              <w:rPr>
                <w:sz w:val="20"/>
              </w:rPr>
              <w:t>кеңсенің</w:t>
            </w:r>
            <w:proofErr w:type="spellEnd"/>
            <w:r>
              <w:rPr>
                <w:sz w:val="20"/>
              </w:rPr>
              <w:t xml:space="preserve"> (бас </w:t>
            </w:r>
            <w:proofErr w:type="spellStart"/>
            <w:r>
              <w:rPr>
                <w:sz w:val="20"/>
              </w:rPr>
              <w:t>банктің</w:t>
            </w:r>
            <w:proofErr w:type="spellEnd"/>
            <w:r>
              <w:rPr>
                <w:sz w:val="20"/>
              </w:rPr>
              <w:t xml:space="preserve">, штаб- </w:t>
            </w:r>
            <w:proofErr w:type="spellStart"/>
            <w:r>
              <w:rPr>
                <w:sz w:val="20"/>
              </w:rPr>
              <w:t>пәтердің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т.б</w:t>
            </w:r>
            <w:proofErr w:type="spellEnd"/>
            <w:r>
              <w:rPr>
                <w:sz w:val="20"/>
              </w:rPr>
              <w:t xml:space="preserve">.) </w:t>
            </w:r>
            <w:proofErr w:type="spellStart"/>
            <w:r>
              <w:rPr>
                <w:sz w:val="20"/>
              </w:rPr>
              <w:t>орналасқан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жерінде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болып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жатқан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соғыс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сипаттағы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әскери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іс-қимылдар</w:t>
            </w:r>
            <w:proofErr w:type="spellEnd"/>
            <w:r>
              <w:rPr>
                <w:sz w:val="20"/>
              </w:rPr>
              <w:t xml:space="preserve">, блокада, </w:t>
            </w:r>
            <w:proofErr w:type="spellStart"/>
            <w:r>
              <w:rPr>
                <w:sz w:val="20"/>
              </w:rPr>
              <w:t>террористік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актілер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революциялар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халықтық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толқулар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ереуілдер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локауттар</w:t>
            </w:r>
            <w:proofErr w:type="spellEnd"/>
            <w:r>
              <w:rPr>
                <w:sz w:val="20"/>
              </w:rPr>
              <w:t>;</w:t>
            </w:r>
          </w:p>
          <w:p w14:paraId="1A66BC5F" w14:textId="77777777" w:rsidR="009C1441" w:rsidRDefault="00FC75C7">
            <w:pPr>
              <w:pStyle w:val="TableParagraph"/>
              <w:numPr>
                <w:ilvl w:val="0"/>
                <w:numId w:val="25"/>
              </w:numPr>
              <w:tabs>
                <w:tab w:val="left" w:pos="690"/>
                <w:tab w:val="left" w:pos="2245"/>
                <w:tab w:val="left" w:pos="3767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міндеттемелерін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орындауы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мүмкін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болмауына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әкеп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соққан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кедергі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келтіретін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осы </w:t>
            </w:r>
            <w:proofErr w:type="spellStart"/>
            <w:r>
              <w:rPr>
                <w:sz w:val="20"/>
              </w:rPr>
              <w:t>тармақта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көрсетілген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оқиғаларға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сілтеме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жасайтын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офисі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орналасқан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жерде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болып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жатқан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мемлекеттік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органдар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белгілеген</w:t>
            </w:r>
            <w:proofErr w:type="spellEnd"/>
            <w:r>
              <w:rPr>
                <w:sz w:val="20"/>
              </w:rPr>
              <w:t xml:space="preserve"> эмбарго,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нормативтік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құқықтық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актілерінде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белгіленген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тыйым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салулар</w:t>
            </w:r>
            <w:proofErr w:type="spellEnd"/>
            <w:r>
              <w:rPr>
                <w:sz w:val="20"/>
              </w:rPr>
              <w:t xml:space="preserve"> мен </w:t>
            </w:r>
            <w:proofErr w:type="spellStart"/>
            <w:r>
              <w:rPr>
                <w:sz w:val="20"/>
              </w:rPr>
              <w:t>шектеулер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аумағында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немесе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оның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жекелеген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бөліктерінде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төтенше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жағдайды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енгізу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уәкілетті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мемлекеттік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органдар</w:t>
            </w:r>
            <w:proofErr w:type="spellEnd"/>
            <w:r>
              <w:rPr>
                <w:sz w:val="20"/>
              </w:rPr>
              <w:t xml:space="preserve"> мен </w:t>
            </w:r>
            <w:proofErr w:type="spellStart"/>
            <w:r>
              <w:rPr>
                <w:sz w:val="20"/>
              </w:rPr>
              <w:t>жергілікті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атқарушы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органдардың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актілері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карантиннің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жариялануы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мемлекеттердің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түрде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бұғаттау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өзгерту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72554427" w14:textId="77777777" w:rsidR="009C1441" w:rsidRDefault="00FC75C7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  <w:tab w:val="left" w:pos="1992"/>
                <w:tab w:val="left" w:pos="3702"/>
              </w:tabs>
              <w:spacing w:line="208" w:lineRule="exact"/>
              <w:ind w:left="349" w:hanging="239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немесе</w:t>
            </w:r>
            <w:proofErr w:type="spellEnd"/>
          </w:p>
          <w:p w14:paraId="4C247C7C" w14:textId="77777777" w:rsidR="009C1441" w:rsidRDefault="00FC75C7">
            <w:pPr>
              <w:pStyle w:val="TableParagraph"/>
              <w:tabs>
                <w:tab w:val="left" w:pos="1391"/>
                <w:tab w:val="left" w:pos="3087"/>
              </w:tabs>
              <w:spacing w:line="244" w:lineRule="auto"/>
              <w:ind w:left="110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ұйымдасқан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бағалы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қағаздар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нарығы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инфрақұрылымының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субъектілерінің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валюта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нарығының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деривативтер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нарығының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елеулі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әсер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етуі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мүмкін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биржалық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нарықтардың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секцияларының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бағдарламалық-техникалық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құралдарының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ақаулығы</w:t>
            </w:r>
            <w:proofErr w:type="spellEnd"/>
            <w:r>
              <w:rPr>
                <w:sz w:val="20"/>
              </w:rPr>
              <w:t>;</w:t>
            </w:r>
          </w:p>
          <w:p w14:paraId="2EC885AD" w14:textId="77777777" w:rsidR="009C1441" w:rsidRDefault="00FC75C7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</w:tabs>
              <w:spacing w:line="244" w:lineRule="auto"/>
              <w:ind w:right="88" w:firstLine="0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қызмет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көрсететін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банктердің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жұмыс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істеуін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уақытша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тоқтата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тұру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тоқтату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сондай-ақ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туындауы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мүмкін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болмауына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әкеп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соғатын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кедергі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келтіретін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осы </w:t>
            </w:r>
            <w:proofErr w:type="spellStart"/>
            <w:r>
              <w:rPr>
                <w:sz w:val="20"/>
              </w:rPr>
              <w:t>тармақта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көрсетілген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оқиғаларға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сілтеме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жасайтын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z w:val="20"/>
              </w:rPr>
              <w:t xml:space="preserve"> бас </w:t>
            </w:r>
            <w:proofErr w:type="spellStart"/>
            <w:r>
              <w:rPr>
                <w:sz w:val="20"/>
              </w:rPr>
              <w:t>кеңсесі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орналасқан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жерде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болатын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мән-жайлар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түсініледі</w:t>
            </w:r>
            <w:proofErr w:type="spellEnd"/>
            <w:r>
              <w:rPr>
                <w:sz w:val="20"/>
              </w:rPr>
              <w:t>.</w:t>
            </w:r>
          </w:p>
          <w:p w14:paraId="5DBD1583" w14:textId="77777777" w:rsidR="009C1441" w:rsidRDefault="00FC75C7">
            <w:pPr>
              <w:pStyle w:val="TableParagraph"/>
              <w:tabs>
                <w:tab w:val="left" w:pos="902"/>
                <w:tab w:val="left" w:pos="1492"/>
                <w:tab w:val="left" w:pos="1569"/>
                <w:tab w:val="left" w:pos="2097"/>
                <w:tab w:val="left" w:pos="3039"/>
                <w:tab w:val="left" w:pos="3288"/>
                <w:tab w:val="left" w:pos="3335"/>
                <w:tab w:val="left" w:pos="3551"/>
              </w:tabs>
              <w:spacing w:line="244" w:lineRule="auto"/>
              <w:ind w:left="110" w:right="88"/>
              <w:jc w:val="left"/>
              <w:rPr>
                <w:sz w:val="20"/>
              </w:rPr>
            </w:pPr>
            <w:r>
              <w:rPr>
                <w:sz w:val="20"/>
              </w:rPr>
              <w:t>7.2.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Келісім-шарттың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тармағының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1)-3) </w:t>
            </w:r>
            <w:proofErr w:type="spellStart"/>
            <w:r>
              <w:rPr>
                <w:sz w:val="20"/>
              </w:rPr>
              <w:t>тармақшаларында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көрсетілген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еңсерілмейтін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күш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мән-жайларының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басталу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фактісін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олардың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қолданылу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ұзақтығын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растайтын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құжат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бұқаралық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ақпарат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құралдарында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кеңінен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жария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етілген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Республикасының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нормативтік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w w:val="90"/>
                <w:sz w:val="20"/>
              </w:rPr>
              <w:t>құқықтық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актілерінен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уәкілетті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органдар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жергілікті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атқарушы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органдардың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актілерінен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туындаған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мән-жайларды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қоспағанда</w:t>
            </w:r>
            <w:proofErr w:type="spellEnd"/>
            <w:r>
              <w:rPr>
                <w:spacing w:val="-4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Сауда-</w:t>
            </w:r>
            <w:proofErr w:type="spellStart"/>
            <w:r>
              <w:rPr>
                <w:sz w:val="20"/>
              </w:rPr>
              <w:t>өнеркәсіп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палатасының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тиісті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мемлекеттің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</w:p>
          <w:p w14:paraId="39EF305C" w14:textId="77777777" w:rsidR="009C1441" w:rsidRDefault="00FC75C7">
            <w:pPr>
              <w:pStyle w:val="TableParagraph"/>
              <w:spacing w:line="197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де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құзыретті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органының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ұйымының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куәлігі</w:t>
            </w:r>
            <w:proofErr w:type="spellEnd"/>
          </w:p>
        </w:tc>
        <w:tc>
          <w:tcPr>
            <w:tcW w:w="4485" w:type="dxa"/>
          </w:tcPr>
          <w:p w14:paraId="281F173C" w14:textId="77777777" w:rsidR="009C1441" w:rsidRDefault="00FC75C7">
            <w:pPr>
              <w:pStyle w:val="TableParagraph"/>
              <w:spacing w:before="2"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стихийные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бедствия;</w:t>
            </w:r>
          </w:p>
          <w:p w14:paraId="4BCB1C28" w14:textId="77777777" w:rsidR="009C1441" w:rsidRDefault="00FC75C7">
            <w:pPr>
              <w:pStyle w:val="TableParagraph"/>
              <w:numPr>
                <w:ilvl w:val="0"/>
                <w:numId w:val="24"/>
              </w:numPr>
              <w:tabs>
                <w:tab w:val="left" w:pos="565"/>
                <w:tab w:val="left" w:pos="1834"/>
                <w:tab w:val="left" w:pos="2799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война, военные действия любого характера, блокада, террористические акты, революции,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волнения,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забастовки, локауты, повлекшие невозможность </w:t>
            </w:r>
            <w:r>
              <w:rPr>
                <w:spacing w:val="-2"/>
                <w:sz w:val="20"/>
              </w:rPr>
              <w:t>исполнения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препятствующие </w:t>
            </w:r>
            <w:r>
              <w:rPr>
                <w:sz w:val="20"/>
              </w:rPr>
              <w:t>исполнению Стороной своих обязательств и происходящие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головного офиса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(главного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банка,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штаб-квартиры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т.д.) Стороны, ссылающейся на указанные в настоящем пункте события;</w:t>
            </w:r>
          </w:p>
          <w:p w14:paraId="4A040FAF" w14:textId="77777777" w:rsidR="009C1441" w:rsidRDefault="00FC75C7">
            <w:pPr>
              <w:pStyle w:val="TableParagraph"/>
              <w:numPr>
                <w:ilvl w:val="0"/>
                <w:numId w:val="24"/>
              </w:numPr>
              <w:tabs>
                <w:tab w:val="left" w:pos="565"/>
                <w:tab w:val="left" w:pos="2938"/>
              </w:tabs>
              <w:spacing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эмбарго,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установленные </w:t>
            </w:r>
            <w:r>
              <w:rPr>
                <w:sz w:val="20"/>
              </w:rPr>
              <w:t xml:space="preserve">государственными органами, запреты и ограничения, установленные нормативными правовыми актами Республики Казахстан, в том числе введение чрезвычайного положения на территории Республики Казахстан или отдельных ее частях, актов уполномоченных государственных органов и местных исполнительных органов, в том числе объявления карантина, правомерные </w:t>
            </w:r>
            <w:r>
              <w:rPr>
                <w:spacing w:val="-2"/>
                <w:sz w:val="20"/>
              </w:rPr>
              <w:t xml:space="preserve">блокировки или изменение законодательства </w:t>
            </w:r>
            <w:r>
              <w:rPr>
                <w:sz w:val="20"/>
              </w:rPr>
              <w:t>Республики Казахстан, в том числе других, помимо Республики Казахстан, государств, повлекшие невозможность ис</w:t>
            </w:r>
            <w:r>
              <w:rPr>
                <w:sz w:val="20"/>
              </w:rPr>
              <w:t>полнения или препятствующие исполнению Стороной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своих обязательств по Договору и происходящие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головного офиса Стороны, ссылающейся на указанные в настоящем пункте события;</w:t>
            </w:r>
          </w:p>
          <w:p w14:paraId="18DA8EA8" w14:textId="77777777" w:rsidR="009C1441" w:rsidRDefault="00FC75C7">
            <w:pPr>
              <w:pStyle w:val="TableParagraph"/>
              <w:numPr>
                <w:ilvl w:val="0"/>
                <w:numId w:val="24"/>
              </w:numPr>
              <w:tabs>
                <w:tab w:val="left" w:pos="565"/>
              </w:tabs>
              <w:spacing w:line="208" w:lineRule="exact"/>
              <w:ind w:left="565" w:hanging="46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неисправность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программно-технических</w:t>
            </w:r>
          </w:p>
          <w:p w14:paraId="139F93F5" w14:textId="77777777" w:rsidR="009C1441" w:rsidRDefault="00FC75C7">
            <w:pPr>
              <w:pStyle w:val="TableParagraph"/>
              <w:spacing w:line="244" w:lineRule="auto"/>
              <w:ind w:right="92"/>
              <w:rPr>
                <w:sz w:val="20"/>
              </w:rPr>
            </w:pPr>
            <w:r>
              <w:rPr>
                <w:sz w:val="20"/>
              </w:rPr>
              <w:t>средств Клирингового центра или иных субъектов инфраструктуры организованного рынка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бумаг,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валютного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рынка,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рынка деривативов и иных секций биржевых рынков, чья деятельность может существенно влиять на выполнение Клиринговым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Договору;</w:t>
            </w:r>
          </w:p>
          <w:p w14:paraId="6BFBD812" w14:textId="77777777" w:rsidR="009C1441" w:rsidRDefault="00FC75C7">
            <w:pPr>
              <w:pStyle w:val="TableParagraph"/>
              <w:numPr>
                <w:ilvl w:val="0"/>
                <w:numId w:val="24"/>
              </w:numPr>
              <w:tabs>
                <w:tab w:val="left" w:pos="565"/>
                <w:tab w:val="left" w:pos="2583"/>
              </w:tabs>
              <w:spacing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временное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приостановление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полное </w:t>
            </w:r>
            <w:r>
              <w:rPr>
                <w:spacing w:val="-2"/>
                <w:sz w:val="20"/>
              </w:rPr>
              <w:t>прекращение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функционирования </w:t>
            </w:r>
            <w:r>
              <w:rPr>
                <w:sz w:val="20"/>
              </w:rPr>
              <w:t>обслуживающих банков, а также иные обстоятельства, возникновение которых влечет невозможность исполнения или препятствует исполнению обязательств Стороной по Договору и происходящие в месте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офиса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Стороны, ссылающейся на указанные в настоящем пункте события.</w:t>
            </w:r>
          </w:p>
          <w:p w14:paraId="379D21FA" w14:textId="77777777" w:rsidR="009C1441" w:rsidRDefault="00FC75C7">
            <w:pPr>
              <w:pStyle w:val="TableParagraph"/>
              <w:spacing w:line="242" w:lineRule="auto"/>
              <w:ind w:right="92"/>
              <w:rPr>
                <w:sz w:val="20"/>
              </w:rPr>
            </w:pPr>
            <w:r>
              <w:rPr>
                <w:sz w:val="20"/>
              </w:rPr>
              <w:t>7.2. Документом, подтверждающим факт наступления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обстоятельства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непреодолимой </w:t>
            </w:r>
            <w:r>
              <w:rPr>
                <w:spacing w:val="-2"/>
                <w:sz w:val="20"/>
              </w:rPr>
              <w:t>силы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указаны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подпунктах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1)-</w:t>
            </w:r>
          </w:p>
          <w:p w14:paraId="222D3BFA" w14:textId="77777777" w:rsidR="009C1441" w:rsidRDefault="00FC75C7">
            <w:pPr>
              <w:pStyle w:val="TableParagraph"/>
              <w:tabs>
                <w:tab w:val="left" w:pos="2645"/>
              </w:tabs>
              <w:spacing w:line="242" w:lineRule="auto"/>
              <w:ind w:right="93"/>
              <w:rPr>
                <w:sz w:val="20"/>
              </w:rPr>
            </w:pPr>
            <w:r>
              <w:rPr>
                <w:sz w:val="20"/>
              </w:rPr>
              <w:t xml:space="preserve">3) пункта 7.1. Договора, и длительность их действия, является свидетельство Торгово- промышленной палаты Республики Казахстан или иного компетентного органа </w:t>
            </w:r>
            <w:r>
              <w:rPr>
                <w:spacing w:val="-2"/>
                <w:sz w:val="20"/>
              </w:rPr>
              <w:t>(организации)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соответствующего </w:t>
            </w:r>
            <w:r>
              <w:rPr>
                <w:sz w:val="20"/>
              </w:rPr>
              <w:t>государства,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обстоятельств, широко освещенных в средствах массовой информации,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возникших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</w:p>
        </w:tc>
      </w:tr>
    </w:tbl>
    <w:p w14:paraId="32E9AD5F" w14:textId="77777777" w:rsidR="009C1441" w:rsidRDefault="009C1441">
      <w:pPr>
        <w:spacing w:line="242" w:lineRule="auto"/>
        <w:rPr>
          <w:sz w:val="20"/>
        </w:rPr>
        <w:sectPr w:rsidR="009C1441">
          <w:pgSz w:w="11910" w:h="16840"/>
          <w:pgMar w:top="1420" w:right="1360" w:bottom="1060" w:left="1340" w:header="738" w:footer="861" w:gutter="0"/>
          <w:cols w:space="720"/>
        </w:sectPr>
      </w:pPr>
    </w:p>
    <w:p w14:paraId="49ACD80C" w14:textId="77777777" w:rsidR="009C1441" w:rsidRDefault="009C1441">
      <w:pPr>
        <w:pStyle w:val="a3"/>
        <w:spacing w:after="1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9C1441" w14:paraId="771EDECE" w14:textId="77777777">
        <w:trPr>
          <w:trHeight w:val="7821"/>
        </w:trPr>
        <w:tc>
          <w:tcPr>
            <w:tcW w:w="4490" w:type="dxa"/>
          </w:tcPr>
          <w:p w14:paraId="06E92997" w14:textId="77777777" w:rsidR="009C1441" w:rsidRDefault="00FC75C7">
            <w:pPr>
              <w:pStyle w:val="TableParagraph"/>
              <w:spacing w:before="2" w:line="226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болып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табылады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39ED488B" w14:textId="77777777" w:rsidR="009C1441" w:rsidRDefault="00FC75C7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Келісім-шарттың</w:t>
            </w:r>
            <w:proofErr w:type="spellEnd"/>
            <w:r>
              <w:rPr>
                <w:sz w:val="20"/>
              </w:rPr>
              <w:t xml:space="preserve"> 7.1 </w:t>
            </w:r>
            <w:proofErr w:type="spellStart"/>
            <w:r>
              <w:rPr>
                <w:sz w:val="20"/>
              </w:rPr>
              <w:t>тармағының</w:t>
            </w:r>
            <w:proofErr w:type="spellEnd"/>
            <w:r>
              <w:rPr>
                <w:sz w:val="20"/>
              </w:rPr>
              <w:t xml:space="preserve"> 4) </w:t>
            </w:r>
            <w:proofErr w:type="spellStart"/>
            <w:r>
              <w:rPr>
                <w:sz w:val="20"/>
              </w:rPr>
              <w:t>тармақшасында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көрсетілген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еңсерілмейтін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күш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мән-жайының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басталу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фактісін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қолданылу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ұзақтығын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растайтын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құжат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бірінші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басшысы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қойған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анықтама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тиісті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қорытындысы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болып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табылады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5F04C94C" w14:textId="77777777" w:rsidR="009C1441" w:rsidRDefault="00FC75C7">
            <w:pPr>
              <w:pStyle w:val="TableParagraph"/>
              <w:spacing w:line="244" w:lineRule="auto"/>
              <w:ind w:left="110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Анықтаманы</w:t>
            </w:r>
            <w:proofErr w:type="spellEnd"/>
            <w:r>
              <w:rPr>
                <w:sz w:val="20"/>
              </w:rPr>
              <w:t xml:space="preserve"> Клиринг </w:t>
            </w:r>
            <w:proofErr w:type="spellStart"/>
            <w:r>
              <w:rPr>
                <w:sz w:val="20"/>
              </w:rPr>
              <w:t>орталығы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шарттың</w:t>
            </w:r>
            <w:proofErr w:type="spellEnd"/>
            <w:r>
              <w:rPr>
                <w:sz w:val="20"/>
              </w:rPr>
              <w:t xml:space="preserve"> 7.1 </w:t>
            </w:r>
            <w:proofErr w:type="spellStart"/>
            <w:r>
              <w:rPr>
                <w:sz w:val="20"/>
              </w:rPr>
              <w:t>тармағының</w:t>
            </w:r>
            <w:proofErr w:type="spellEnd"/>
            <w:r>
              <w:rPr>
                <w:sz w:val="20"/>
              </w:rPr>
              <w:t xml:space="preserve"> 4) </w:t>
            </w:r>
            <w:proofErr w:type="spellStart"/>
            <w:r>
              <w:rPr>
                <w:sz w:val="20"/>
              </w:rPr>
              <w:t>тармақшасында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көрсетілген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мән-жайлар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туындаған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сәттен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бастап</w:t>
            </w:r>
            <w:proofErr w:type="spellEnd"/>
            <w:r>
              <w:rPr>
                <w:sz w:val="20"/>
              </w:rPr>
              <w:t xml:space="preserve"> 7 </w:t>
            </w:r>
            <w:proofErr w:type="spellStart"/>
            <w:r>
              <w:rPr>
                <w:sz w:val="20"/>
              </w:rPr>
              <w:t>жұмыс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күні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ұсынуы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тиіс</w:t>
            </w:r>
            <w:proofErr w:type="spellEnd"/>
            <w:r>
              <w:rPr>
                <w:sz w:val="20"/>
              </w:rPr>
              <w:t>.</w:t>
            </w:r>
          </w:p>
          <w:p w14:paraId="55AB496A" w14:textId="77777777" w:rsidR="009C1441" w:rsidRDefault="00FC75C7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line="242" w:lineRule="auto"/>
              <w:ind w:right="90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 xml:space="preserve"> Клиринг </w:t>
            </w:r>
            <w:proofErr w:type="spellStart"/>
            <w:r>
              <w:rPr>
                <w:sz w:val="20"/>
              </w:rPr>
              <w:t>орталығына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еңсерілмейтін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күш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мән-жайының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басталғаны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оның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қолданылу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мерзімінің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болжамды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мерзімі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тоқтатылғаны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хабарлауға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міндетті</w:t>
            </w:r>
            <w:proofErr w:type="spellEnd"/>
            <w:r>
              <w:rPr>
                <w:sz w:val="20"/>
              </w:rPr>
              <w:t>.</w:t>
            </w:r>
          </w:p>
          <w:p w14:paraId="272C5B6C" w14:textId="77777777" w:rsidR="009C1441" w:rsidRDefault="00FC75C7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  <w:tab w:val="left" w:pos="1795"/>
                <w:tab w:val="left" w:pos="2213"/>
                <w:tab w:val="left" w:pos="2818"/>
                <w:tab w:val="left" w:pos="3606"/>
              </w:tabs>
              <w:spacing w:line="244" w:lineRule="auto"/>
              <w:ind w:right="92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Егер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екінші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бойынша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өз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міндеттемелерін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орындамауынан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қатынастарын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реттейтін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көзделген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болса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Тарап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орындамағаны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немесе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тиісінше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орындамағаны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үшін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жауапты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болмайды</w:t>
            </w:r>
            <w:proofErr w:type="spellEnd"/>
            <w:r>
              <w:rPr>
                <w:sz w:val="20"/>
              </w:rPr>
              <w:t>.</w:t>
            </w:r>
          </w:p>
          <w:p w14:paraId="6BBC17FF" w14:textId="77777777" w:rsidR="009C1441" w:rsidRDefault="00FC75C7">
            <w:pPr>
              <w:pStyle w:val="TableParagraph"/>
              <w:numPr>
                <w:ilvl w:val="1"/>
                <w:numId w:val="23"/>
              </w:numPr>
              <w:tabs>
                <w:tab w:val="left" w:pos="569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көзделген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тұрақсыздық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айыбын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айыппұлды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төлеуі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осы </w:t>
            </w:r>
            <w:proofErr w:type="spellStart"/>
            <w:r>
              <w:rPr>
                <w:sz w:val="20"/>
              </w:rPr>
              <w:t>Тарапты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қабылданған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міндеттемелерді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орындаудан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босатпайды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485" w:type="dxa"/>
          </w:tcPr>
          <w:p w14:paraId="29F182B5" w14:textId="77777777" w:rsidR="009C1441" w:rsidRDefault="00FC75C7">
            <w:pPr>
              <w:pStyle w:val="TableParagraph"/>
              <w:spacing w:before="2" w:line="242" w:lineRule="auto"/>
              <w:ind w:right="98"/>
              <w:rPr>
                <w:sz w:val="20"/>
              </w:rPr>
            </w:pPr>
            <w:r>
              <w:rPr>
                <w:sz w:val="20"/>
              </w:rPr>
              <w:t>правовых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Казахстан,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актов уполномоченных органов и местных исполнительных органов.</w:t>
            </w:r>
          </w:p>
          <w:p w14:paraId="313010FA" w14:textId="77777777" w:rsidR="009C1441" w:rsidRDefault="00FC75C7">
            <w:pPr>
              <w:pStyle w:val="TableParagraph"/>
              <w:numPr>
                <w:ilvl w:val="1"/>
                <w:numId w:val="22"/>
              </w:numPr>
              <w:tabs>
                <w:tab w:val="left" w:pos="564"/>
              </w:tabs>
              <w:spacing w:before="1"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Документом, подтверждающим факт наступления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обстоятельства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непреодолимой силы, которое указано в подпункте 4) пункта</w:t>
            </w:r>
          </w:p>
          <w:p w14:paraId="1C081BA4" w14:textId="77777777" w:rsidR="009C1441" w:rsidRDefault="00FC75C7">
            <w:pPr>
              <w:pStyle w:val="TableParagraph"/>
              <w:spacing w:line="244" w:lineRule="auto"/>
              <w:ind w:right="93"/>
              <w:rPr>
                <w:sz w:val="20"/>
              </w:rPr>
            </w:pPr>
            <w:r>
              <w:rPr>
                <w:sz w:val="20"/>
              </w:rPr>
              <w:t xml:space="preserve">7.1. Договора, и длительность его действия, является справка, подписанная первым руководителем Клирингового центра, или соответствующее заключение Клирингового </w:t>
            </w:r>
            <w:r>
              <w:rPr>
                <w:spacing w:val="-2"/>
                <w:sz w:val="20"/>
              </w:rPr>
              <w:t>центра.</w:t>
            </w:r>
          </w:p>
          <w:p w14:paraId="7E192DBA" w14:textId="77777777" w:rsidR="009C1441" w:rsidRDefault="00FC75C7">
            <w:pPr>
              <w:pStyle w:val="TableParagraph"/>
              <w:spacing w:line="244" w:lineRule="auto"/>
              <w:ind w:right="100"/>
              <w:rPr>
                <w:sz w:val="20"/>
              </w:rPr>
            </w:pPr>
            <w:r>
              <w:rPr>
                <w:sz w:val="20"/>
              </w:rPr>
              <w:t>Справка должна быть представлена Клиринговым центром в течение 7 рабочих дней с момента возникновения обстоятельства, указанного в подпункте 4) пункта 7.1. Договора.</w:t>
            </w:r>
          </w:p>
          <w:p w14:paraId="26FC3FE5" w14:textId="77777777" w:rsidR="009C1441" w:rsidRDefault="00FC75C7">
            <w:pPr>
              <w:pStyle w:val="TableParagraph"/>
              <w:numPr>
                <w:ilvl w:val="1"/>
                <w:numId w:val="22"/>
              </w:numPr>
              <w:tabs>
                <w:tab w:val="left" w:pos="564"/>
              </w:tabs>
              <w:spacing w:line="242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незамедлительно известить Клиринговый центр о наступлении обстоятельства непреодолимой силы, предполагаемом сроке его действия и его </w:t>
            </w:r>
            <w:r>
              <w:rPr>
                <w:spacing w:val="-2"/>
                <w:sz w:val="20"/>
              </w:rPr>
              <w:t>прекращении.</w:t>
            </w:r>
          </w:p>
          <w:p w14:paraId="362BE977" w14:textId="77777777" w:rsidR="009C1441" w:rsidRDefault="00FC75C7">
            <w:pPr>
              <w:pStyle w:val="TableParagraph"/>
              <w:numPr>
                <w:ilvl w:val="1"/>
                <w:numId w:val="22"/>
              </w:numPr>
              <w:tabs>
                <w:tab w:val="left" w:pos="564"/>
                <w:tab w:val="left" w:pos="1660"/>
                <w:tab w:val="left" w:pos="2021"/>
                <w:tab w:val="left" w:pos="2698"/>
                <w:tab w:val="left" w:pos="2952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Сторона не несет ответственность за </w:t>
            </w:r>
            <w:r>
              <w:rPr>
                <w:spacing w:val="-2"/>
                <w:sz w:val="20"/>
              </w:rPr>
              <w:t>неисполнение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ненадлежащее </w:t>
            </w:r>
            <w:r>
              <w:rPr>
                <w:sz w:val="20"/>
              </w:rPr>
              <w:t>исполнение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Договору, если это было вызвано неисполнением другой Стороной своих обязательств по </w:t>
            </w:r>
            <w:r>
              <w:rPr>
                <w:spacing w:val="-2"/>
                <w:sz w:val="20"/>
              </w:rPr>
              <w:t>Договору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предусмотренных </w:t>
            </w:r>
            <w:r>
              <w:rPr>
                <w:sz w:val="20"/>
              </w:rPr>
              <w:t xml:space="preserve">законодательством Республики Казахстан, регулирующими отношения Сторон по </w:t>
            </w:r>
            <w:r>
              <w:rPr>
                <w:spacing w:val="-2"/>
                <w:sz w:val="20"/>
              </w:rPr>
              <w:t>Договору.</w:t>
            </w:r>
          </w:p>
          <w:p w14:paraId="4DA859B0" w14:textId="77777777" w:rsidR="009C1441" w:rsidRDefault="00FC75C7">
            <w:pPr>
              <w:pStyle w:val="TableParagraph"/>
              <w:numPr>
                <w:ilvl w:val="1"/>
                <w:numId w:val="22"/>
              </w:numPr>
              <w:tabs>
                <w:tab w:val="left" w:pos="564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Уплата Стороной неустойки (штрафа), </w:t>
            </w:r>
            <w:r>
              <w:rPr>
                <w:spacing w:val="-2"/>
                <w:sz w:val="20"/>
              </w:rPr>
              <w:t xml:space="preserve">предусмотренной </w:t>
            </w:r>
            <w:proofErr w:type="gramStart"/>
            <w:r>
              <w:rPr>
                <w:spacing w:val="-2"/>
                <w:sz w:val="20"/>
              </w:rPr>
              <w:t>Договором</w:t>
            </w:r>
            <w:proofErr w:type="gramEnd"/>
            <w:r>
              <w:rPr>
                <w:spacing w:val="-2"/>
                <w:sz w:val="20"/>
              </w:rPr>
              <w:t xml:space="preserve"> не освобождает </w:t>
            </w:r>
            <w:r>
              <w:rPr>
                <w:sz w:val="20"/>
              </w:rPr>
              <w:t>данную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14:paraId="4E859E83" w14:textId="77777777" w:rsidR="009C1441" w:rsidRDefault="00FC75C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Договору.</w:t>
            </w:r>
          </w:p>
        </w:tc>
      </w:tr>
      <w:tr w:rsidR="009C1441" w14:paraId="7B0F3356" w14:textId="77777777">
        <w:trPr>
          <w:trHeight w:val="6236"/>
        </w:trPr>
        <w:tc>
          <w:tcPr>
            <w:tcW w:w="4490" w:type="dxa"/>
          </w:tcPr>
          <w:p w14:paraId="76566F28" w14:textId="77777777" w:rsidR="009C1441" w:rsidRDefault="00FC75C7">
            <w:pPr>
              <w:pStyle w:val="TableParagraph"/>
              <w:numPr>
                <w:ilvl w:val="0"/>
                <w:numId w:val="21"/>
              </w:numPr>
              <w:tabs>
                <w:tab w:val="left" w:pos="570"/>
              </w:tabs>
              <w:ind w:left="570" w:hanging="460"/>
              <w:jc w:val="bot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Құпия</w:t>
            </w:r>
            <w:proofErr w:type="spellEnd"/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ақпарат</w:t>
            </w:r>
            <w:proofErr w:type="spellEnd"/>
          </w:p>
          <w:p w14:paraId="6CF34824" w14:textId="77777777" w:rsidR="009C1441" w:rsidRDefault="00FC75C7">
            <w:pPr>
              <w:pStyle w:val="TableParagraph"/>
              <w:numPr>
                <w:ilvl w:val="1"/>
                <w:numId w:val="21"/>
              </w:numPr>
              <w:tabs>
                <w:tab w:val="left" w:pos="569"/>
                <w:tab w:val="left" w:pos="1752"/>
                <w:tab w:val="left" w:pos="1791"/>
                <w:tab w:val="left" w:pos="3078"/>
                <w:tab w:val="left" w:pos="3447"/>
              </w:tabs>
              <w:spacing w:before="4" w:line="244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Клиринг </w:t>
            </w:r>
            <w:proofErr w:type="spellStart"/>
            <w:r>
              <w:rPr>
                <w:sz w:val="20"/>
              </w:rPr>
              <w:t>орталығына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қосылу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өтінішті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ұсына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отырып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Пулға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қатысушының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коммерциялық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құпиясын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қорғалатын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ақпаратын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бұдан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әрі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Құпия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ақпарат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құрауы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мүмкін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ұсынатын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ақпаратты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Қазақстан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заңнамасының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құжаттарының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талаптарына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сәйкес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ашуына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өзінің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қайтарып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алынбайтын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сөзсіз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береді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4C237B99" w14:textId="77777777" w:rsidR="009C1441" w:rsidRDefault="00FC75C7">
            <w:pPr>
              <w:pStyle w:val="TableParagraph"/>
              <w:numPr>
                <w:ilvl w:val="1"/>
                <w:numId w:val="21"/>
              </w:numPr>
              <w:tabs>
                <w:tab w:val="left" w:pos="569"/>
              </w:tabs>
              <w:spacing w:line="216" w:lineRule="exact"/>
              <w:ind w:left="569" w:hanging="45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қатысушы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0849736D" w14:textId="77777777" w:rsidR="009C1441" w:rsidRDefault="00FC75C7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</w:tabs>
              <w:spacing w:before="4" w:line="244" w:lineRule="auto"/>
              <w:ind w:right="90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көрсетілген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байланысты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Келісім-шартқа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қосылу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сәтінде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болашақта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да Клиринг </w:t>
            </w:r>
            <w:proofErr w:type="spellStart"/>
            <w:r>
              <w:rPr>
                <w:sz w:val="20"/>
              </w:rPr>
              <w:t>орталығына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зияткерлік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меншік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құқықтарының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бұзылуы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талаптары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сондай-ақ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мүліктік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талаптарының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жоқ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екенін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болмайтынын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растайды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кепілдік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береді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сондай-ақ</w:t>
            </w:r>
            <w:proofErr w:type="spellEnd"/>
            <w:r>
              <w:rPr>
                <w:sz w:val="20"/>
              </w:rPr>
              <w:t xml:space="preserve"> Клиринг </w:t>
            </w:r>
            <w:proofErr w:type="spellStart"/>
            <w:r>
              <w:rPr>
                <w:sz w:val="20"/>
              </w:rPr>
              <w:t>орталығы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талаптарына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сәйкес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Құпия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ақпаратты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ашқаны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үшін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алдында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жауап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бермейтініне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келіседі</w:t>
            </w:r>
            <w:proofErr w:type="spellEnd"/>
            <w:r>
              <w:rPr>
                <w:sz w:val="20"/>
              </w:rPr>
              <w:t>;</w:t>
            </w:r>
          </w:p>
          <w:p w14:paraId="04DDE415" w14:textId="77777777" w:rsidR="009C1441" w:rsidRDefault="00FC75C7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spacing w:line="217" w:lineRule="exact"/>
              <w:ind w:left="339" w:hanging="229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Пулға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қатысушының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Құпия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ақпараты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Пулға</w:t>
            </w:r>
            <w:proofErr w:type="spellEnd"/>
          </w:p>
          <w:p w14:paraId="4F83B80B" w14:textId="77777777" w:rsidR="009C1441" w:rsidRDefault="00FC75C7">
            <w:pPr>
              <w:pStyle w:val="TableParagraph"/>
              <w:spacing w:before="4" w:line="20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қатысушының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жұмыскерлерін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қоса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алғанда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4485" w:type="dxa"/>
          </w:tcPr>
          <w:p w14:paraId="0B38639A" w14:textId="77777777" w:rsidR="009C1441" w:rsidRDefault="00FC75C7">
            <w:pPr>
              <w:pStyle w:val="TableParagraph"/>
              <w:numPr>
                <w:ilvl w:val="0"/>
                <w:numId w:val="19"/>
              </w:numPr>
              <w:tabs>
                <w:tab w:val="left" w:pos="565"/>
              </w:tabs>
              <w:ind w:left="565" w:hanging="4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Конфиденциальная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информация</w:t>
            </w:r>
          </w:p>
          <w:p w14:paraId="0D51CA1D" w14:textId="77777777" w:rsidR="009C1441" w:rsidRDefault="00FC75C7">
            <w:pPr>
              <w:pStyle w:val="TableParagraph"/>
              <w:numPr>
                <w:ilvl w:val="1"/>
                <w:numId w:val="19"/>
              </w:numPr>
              <w:tabs>
                <w:tab w:val="left" w:pos="564"/>
                <w:tab w:val="left" w:pos="2141"/>
                <w:tab w:val="left" w:pos="3039"/>
              </w:tabs>
              <w:spacing w:before="4"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Предоставляя Клиринговому центру Заявление о присоединении к Договору, Участник пула тем самым дает ей свое безотзывное и безусловное согласие на раскрытие Клиринговым центром в </w:t>
            </w:r>
            <w:r>
              <w:rPr>
                <w:spacing w:val="-2"/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требованиями законодательства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Казахстан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ее </w:t>
            </w:r>
            <w:r>
              <w:rPr>
                <w:sz w:val="20"/>
              </w:rPr>
              <w:t xml:space="preserve">внутренних документов информации, предоставляемой Участником пула, которая может составлять коммерческую тайну и иную охраняемую информацию Участника пула (далее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 xml:space="preserve">Конфиденциальная </w:t>
            </w:r>
            <w:r>
              <w:rPr>
                <w:spacing w:val="-2"/>
                <w:sz w:val="20"/>
              </w:rPr>
              <w:t>информация).</w:t>
            </w:r>
          </w:p>
          <w:p w14:paraId="15C372BC" w14:textId="77777777" w:rsidR="009C1441" w:rsidRDefault="00FC75C7">
            <w:pPr>
              <w:pStyle w:val="TableParagraph"/>
              <w:numPr>
                <w:ilvl w:val="1"/>
                <w:numId w:val="19"/>
              </w:numPr>
              <w:tabs>
                <w:tab w:val="left" w:pos="564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Участник пула подтверждает и гарантирует, что:</w:t>
            </w:r>
          </w:p>
          <w:p w14:paraId="0615529E" w14:textId="77777777" w:rsidR="009C1441" w:rsidRDefault="00FC75C7">
            <w:pPr>
              <w:pStyle w:val="TableParagraph"/>
              <w:tabs>
                <w:tab w:val="left" w:pos="2424"/>
                <w:tab w:val="left" w:pos="3394"/>
              </w:tabs>
              <w:spacing w:line="244" w:lineRule="auto"/>
              <w:ind w:right="93"/>
              <w:jc w:val="lef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согласием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имеет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Клиринговому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центру претензий, в том числе о нарушении прав на интеллектуальную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собственность,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также имущественных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претензий,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момент присоединения к Договору, так и в будущем, 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соглашается с тем, 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Клиринговый центр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несет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ответственность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раскрытие </w:t>
            </w:r>
            <w:r>
              <w:rPr>
                <w:sz w:val="20"/>
              </w:rPr>
              <w:t>Конфиденциальной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14:paraId="11317670" w14:textId="77777777" w:rsidR="009C1441" w:rsidRDefault="009C1441">
      <w:pPr>
        <w:spacing w:line="244" w:lineRule="auto"/>
        <w:rPr>
          <w:sz w:val="20"/>
        </w:rPr>
        <w:sectPr w:rsidR="009C1441">
          <w:pgSz w:w="11910" w:h="16840"/>
          <w:pgMar w:top="1420" w:right="1360" w:bottom="1060" w:left="1340" w:header="738" w:footer="861" w:gutter="0"/>
          <w:cols w:space="720"/>
        </w:sectPr>
      </w:pPr>
    </w:p>
    <w:p w14:paraId="31995478" w14:textId="77777777" w:rsidR="009C1441" w:rsidRDefault="009C1441">
      <w:pPr>
        <w:pStyle w:val="a3"/>
        <w:spacing w:after="1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9C1441" w14:paraId="5ABB68FF" w14:textId="77777777">
        <w:trPr>
          <w:trHeight w:val="1608"/>
        </w:trPr>
        <w:tc>
          <w:tcPr>
            <w:tcW w:w="4490" w:type="dxa"/>
          </w:tcPr>
          <w:p w14:paraId="624A58C2" w14:textId="77777777" w:rsidR="009C1441" w:rsidRDefault="00FC75C7">
            <w:pPr>
              <w:pStyle w:val="TableParagraph"/>
              <w:spacing w:before="2" w:line="242" w:lineRule="auto"/>
              <w:ind w:left="110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үшінші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тұлғалардың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зияткерлік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меншігіне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құқықтарын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ешқандай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түрде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бұзбайтынын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және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немесе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қысым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жасамайтынын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растайды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кепілдік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береді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485" w:type="dxa"/>
          </w:tcPr>
          <w:p w14:paraId="593BEA29" w14:textId="77777777" w:rsidR="009C1441" w:rsidRDefault="00FC75C7">
            <w:pPr>
              <w:pStyle w:val="TableParagraph"/>
              <w:tabs>
                <w:tab w:val="left" w:pos="2141"/>
                <w:tab w:val="left" w:pos="3039"/>
              </w:tabs>
              <w:spacing w:before="2"/>
              <w:ind w:righ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требованиями </w:t>
            </w:r>
            <w:r>
              <w:rPr>
                <w:sz w:val="20"/>
              </w:rPr>
              <w:t>законодательства Республики Казахстан;</w:t>
            </w:r>
          </w:p>
          <w:p w14:paraId="6A92FF02" w14:textId="77777777" w:rsidR="009C1441" w:rsidRDefault="00FC75C7">
            <w:pPr>
              <w:pStyle w:val="TableParagraph"/>
              <w:tabs>
                <w:tab w:val="left" w:pos="2067"/>
                <w:tab w:val="left" w:pos="3183"/>
                <w:tab w:val="left" w:pos="3651"/>
              </w:tabs>
              <w:spacing w:before="4" w:line="242" w:lineRule="auto"/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Конфиденциальная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информация </w:t>
            </w:r>
            <w:r>
              <w:rPr>
                <w:sz w:val="20"/>
              </w:rPr>
              <w:t>Участника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никоим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нарушает и/или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ущемляет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интеллектуальную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собственность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третьих</w:t>
            </w:r>
          </w:p>
          <w:p w14:paraId="244DE0F2" w14:textId="77777777" w:rsidR="009C1441" w:rsidRDefault="00FC75C7">
            <w:pPr>
              <w:pStyle w:val="TableParagraph"/>
              <w:spacing w:before="2" w:line="212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Участника</w:t>
            </w:r>
            <w:r>
              <w:rPr>
                <w:spacing w:val="-4"/>
                <w:sz w:val="20"/>
              </w:rPr>
              <w:t xml:space="preserve"> пула.</w:t>
            </w:r>
          </w:p>
        </w:tc>
      </w:tr>
      <w:tr w:rsidR="009C1441" w14:paraId="328C143A" w14:textId="77777777">
        <w:trPr>
          <w:trHeight w:val="6927"/>
        </w:trPr>
        <w:tc>
          <w:tcPr>
            <w:tcW w:w="4490" w:type="dxa"/>
          </w:tcPr>
          <w:p w14:paraId="62B7EA9B" w14:textId="77777777" w:rsidR="009C1441" w:rsidRDefault="00FC75C7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</w:tabs>
              <w:ind w:hanging="461"/>
              <w:jc w:val="bot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spacing w:val="-2"/>
              </w:rPr>
              <w:t>Хабарламалар</w:t>
            </w:r>
            <w:proofErr w:type="spellEnd"/>
          </w:p>
          <w:p w14:paraId="44B032B2" w14:textId="77777777" w:rsidR="009C1441" w:rsidRDefault="00FC75C7">
            <w:pPr>
              <w:pStyle w:val="TableParagraph"/>
              <w:numPr>
                <w:ilvl w:val="1"/>
                <w:numId w:val="18"/>
              </w:numPr>
              <w:tabs>
                <w:tab w:val="left" w:pos="569"/>
              </w:tabs>
              <w:spacing w:before="4" w:line="244" w:lineRule="auto"/>
              <w:ind w:right="89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көзделген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хабарламалар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өзге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хабарлар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жазбаша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түрде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жасалуға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орналасқан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жерінің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мекенжайы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электрондық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поштасының</w:t>
            </w:r>
            <w:proofErr w:type="spellEnd"/>
            <w:r>
              <w:rPr>
                <w:sz w:val="20"/>
              </w:rPr>
              <w:t xml:space="preserve"> </w:t>
            </w:r>
            <w:hyperlink r:id="rId9">
              <w:r>
                <w:rPr>
                  <w:sz w:val="20"/>
                </w:rPr>
                <w:t>clearing@kase.kz</w:t>
              </w:r>
            </w:hyperlink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мекен-жайы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мекен-жайы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қосылу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өтініште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көрсетілген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қатысушының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электрондық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поштасы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арқылы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жеткізілуге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кейіннен</w:t>
            </w:r>
            <w:proofErr w:type="spellEnd"/>
            <w:r>
              <w:rPr>
                <w:sz w:val="20"/>
              </w:rPr>
              <w:t xml:space="preserve"> осы </w:t>
            </w:r>
            <w:proofErr w:type="spellStart"/>
            <w:r>
              <w:rPr>
                <w:sz w:val="20"/>
              </w:rPr>
              <w:t>хабарламаның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хабардың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түпнұсқасы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екінші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орналасқан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жерінің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мекен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жайы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оны </w:t>
            </w:r>
            <w:proofErr w:type="spellStart"/>
            <w:r>
              <w:rPr>
                <w:sz w:val="20"/>
              </w:rPr>
              <w:t>электрондық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пошта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арқылы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жіберген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күннен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бастап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үш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жұмыс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күні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жеткізілуі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тиіс</w:t>
            </w:r>
            <w:proofErr w:type="spellEnd"/>
            <w:r>
              <w:rPr>
                <w:sz w:val="20"/>
              </w:rPr>
              <w:t>.</w:t>
            </w:r>
          </w:p>
          <w:p w14:paraId="3695B034" w14:textId="77777777" w:rsidR="009C1441" w:rsidRDefault="00FC75C7">
            <w:pPr>
              <w:pStyle w:val="TableParagraph"/>
              <w:numPr>
                <w:ilvl w:val="1"/>
                <w:numId w:val="18"/>
              </w:numPr>
              <w:tabs>
                <w:tab w:val="left" w:pos="569"/>
              </w:tabs>
              <w:spacing w:line="244" w:lineRule="auto"/>
              <w:ind w:right="90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Екінші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орналасқан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жерінің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мекен-жайы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электрондық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пошта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арқылы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жазбаша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түрде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жеткізілген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хабарлама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хабар </w:t>
            </w:r>
            <w:proofErr w:type="spellStart"/>
            <w:r>
              <w:rPr>
                <w:sz w:val="20"/>
              </w:rPr>
              <w:t>адресатқа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жеткізілген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күннен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бастап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бірінші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жұмыс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күні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жағдайларда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тиісті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түрде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берілген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жіберілген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алынған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жеткізілген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болып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есептеледі</w:t>
            </w:r>
            <w:proofErr w:type="spellEnd"/>
            <w:r>
              <w:rPr>
                <w:sz w:val="20"/>
              </w:rPr>
              <w:t>.</w:t>
            </w:r>
          </w:p>
          <w:p w14:paraId="2795970E" w14:textId="77777777" w:rsidR="009C1441" w:rsidRDefault="00FC75C7">
            <w:pPr>
              <w:pStyle w:val="TableParagraph"/>
              <w:numPr>
                <w:ilvl w:val="1"/>
                <w:numId w:val="18"/>
              </w:numPr>
              <w:tabs>
                <w:tab w:val="left" w:pos="569"/>
                <w:tab w:val="left" w:pos="1055"/>
                <w:tab w:val="left" w:pos="2403"/>
                <w:tab w:val="left" w:pos="3137"/>
              </w:tabs>
              <w:ind w:right="9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Хабарламаны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хабарды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жазбаша</w:t>
            </w:r>
            <w:proofErr w:type="spellEnd"/>
            <w:r>
              <w:rPr>
                <w:spacing w:val="7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түрде</w:t>
            </w:r>
            <w:proofErr w:type="spellEnd"/>
            <w:r>
              <w:rPr>
                <w:spacing w:val="6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жеткізу</w:t>
            </w:r>
            <w:proofErr w:type="spellEnd"/>
            <w:r>
              <w:rPr>
                <w:spacing w:val="7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осындай</w:t>
            </w:r>
            <w:proofErr w:type="spellEnd"/>
            <w:r>
              <w:rPr>
                <w:spacing w:val="7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жеткізу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туралы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түбіртекпен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және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жөнелтушінің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қолымен</w:t>
            </w:r>
            <w:proofErr w:type="spellEnd"/>
            <w:r>
              <w:rPr>
                <w:spacing w:val="-2"/>
                <w:w w:val="105"/>
                <w:sz w:val="20"/>
              </w:rPr>
              <w:t>,</w:t>
            </w:r>
            <w:r>
              <w:rPr>
                <w:spacing w:val="6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ал</w:t>
            </w:r>
            <w:r>
              <w:rPr>
                <w:spacing w:val="6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электрондық</w:t>
            </w:r>
            <w:proofErr w:type="spellEnd"/>
            <w:r>
              <w:rPr>
                <w:spacing w:val="57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пошта</w:t>
            </w:r>
            <w:proofErr w:type="spellEnd"/>
            <w:r>
              <w:rPr>
                <w:spacing w:val="6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арқылы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жеткізу</w:t>
            </w:r>
            <w:proofErr w:type="spellEnd"/>
            <w:r>
              <w:rPr>
                <w:w w:val="160"/>
                <w:sz w:val="20"/>
              </w:rPr>
              <w:t xml:space="preserve"> – </w:t>
            </w:r>
            <w:proofErr w:type="spellStart"/>
            <w:r>
              <w:rPr>
                <w:w w:val="105"/>
                <w:sz w:val="20"/>
              </w:rPr>
              <w:t>жөнелту</w:t>
            </w:r>
            <w:proofErr w:type="spellEnd"/>
            <w:r>
              <w:rPr>
                <w:spacing w:val="4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туралы</w:t>
            </w:r>
            <w:proofErr w:type="spellEnd"/>
            <w:r>
              <w:rPr>
                <w:spacing w:val="4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растаумен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расталуға</w:t>
            </w:r>
            <w:proofErr w:type="spellEnd"/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тиіс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4485" w:type="dxa"/>
          </w:tcPr>
          <w:p w14:paraId="30D0B799" w14:textId="77777777" w:rsidR="009C1441" w:rsidRDefault="00FC75C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</w:tabs>
              <w:ind w:left="565" w:hanging="4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Уведомления</w:t>
            </w:r>
          </w:p>
          <w:p w14:paraId="5220354F" w14:textId="77777777" w:rsidR="009C1441" w:rsidRDefault="00FC75C7">
            <w:pPr>
              <w:pStyle w:val="TableParagraph"/>
              <w:numPr>
                <w:ilvl w:val="1"/>
                <w:numId w:val="17"/>
              </w:numPr>
              <w:tabs>
                <w:tab w:val="left" w:pos="564"/>
              </w:tabs>
              <w:spacing w:before="4" w:line="244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Все уведомления и иные сообщения, предусмотренные Договором, должны быть составлены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письменном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доставлены 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адресу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Стороны или по адресу электронной почты Клирингового центра </w:t>
            </w:r>
            <w:hyperlink r:id="rId10">
              <w:r>
                <w:rPr>
                  <w:sz w:val="20"/>
                </w:rPr>
                <w:t>clearing@kase.kz</w:t>
              </w:r>
            </w:hyperlink>
            <w:r>
              <w:rPr>
                <w:sz w:val="20"/>
              </w:rPr>
              <w:t xml:space="preserve"> и по электронной почте Участника пула, адрес которого указан в Заявлении о присоединении к Договору, с последующей доставкой оригинала этого уведомления или сообщения по адресу места нахождения другой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трех 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дней со дня его направления по электронной </w:t>
            </w:r>
            <w:r>
              <w:rPr>
                <w:spacing w:val="-2"/>
                <w:sz w:val="20"/>
              </w:rPr>
              <w:t>почте.</w:t>
            </w:r>
          </w:p>
          <w:p w14:paraId="38A9F18A" w14:textId="77777777" w:rsidR="009C1441" w:rsidRDefault="00FC75C7">
            <w:pPr>
              <w:pStyle w:val="TableParagraph"/>
              <w:numPr>
                <w:ilvl w:val="1"/>
                <w:numId w:val="17"/>
              </w:numPr>
              <w:tabs>
                <w:tab w:val="left" w:pos="564"/>
                <w:tab w:val="left" w:pos="2203"/>
                <w:tab w:val="left" w:pos="4033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Любое уведомление или иное сообщение, доставленное в письменном виде по адресу места нахождения другой Стороны или по электронной почте, считается должным образом переданным, </w:t>
            </w:r>
            <w:r>
              <w:rPr>
                <w:spacing w:val="-2"/>
                <w:sz w:val="20"/>
              </w:rPr>
              <w:t>отправленным,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полученным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z w:val="20"/>
              </w:rPr>
              <w:t>доставленным во всех случаях в первый рабочий день со дня его доставки адресату.</w:t>
            </w:r>
          </w:p>
          <w:p w14:paraId="6AA40CCD" w14:textId="77777777" w:rsidR="009C1441" w:rsidRDefault="00FC75C7">
            <w:pPr>
              <w:pStyle w:val="TableParagraph"/>
              <w:numPr>
                <w:ilvl w:val="1"/>
                <w:numId w:val="17"/>
              </w:numPr>
              <w:tabs>
                <w:tab w:val="left" w:pos="564"/>
              </w:tabs>
              <w:spacing w:line="244" w:lineRule="auto"/>
              <w:ind w:right="91" w:firstLine="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Доставка уведомления или иного </w:t>
            </w:r>
            <w:r>
              <w:rPr>
                <w:sz w:val="20"/>
              </w:rPr>
              <w:t>сообщения в письменном виде должна быть подтверждена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квитанцией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доставке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w w:val="105"/>
                <w:sz w:val="20"/>
              </w:rPr>
              <w:t xml:space="preserve">подписью посыльного, а доставка по электронной почте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 xml:space="preserve">подтверждением об </w:t>
            </w:r>
            <w:r>
              <w:rPr>
                <w:spacing w:val="-2"/>
                <w:w w:val="105"/>
                <w:sz w:val="20"/>
              </w:rPr>
              <w:t>отправке.</w:t>
            </w:r>
          </w:p>
        </w:tc>
      </w:tr>
      <w:tr w:rsidR="009C1441" w14:paraId="163BFDD6" w14:textId="77777777">
        <w:trPr>
          <w:trHeight w:val="5108"/>
        </w:trPr>
        <w:tc>
          <w:tcPr>
            <w:tcW w:w="4490" w:type="dxa"/>
          </w:tcPr>
          <w:p w14:paraId="42F0C34C" w14:textId="77777777" w:rsidR="009C1441" w:rsidRDefault="00FC75C7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spacing w:line="242" w:lineRule="auto"/>
              <w:ind w:right="482" w:firstLine="0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Сыбайлас</w:t>
            </w:r>
            <w:proofErr w:type="spellEnd"/>
            <w:r>
              <w:rPr>
                <w:rFonts w:ascii="Arial" w:hAnsi="Arial"/>
                <w:b/>
                <w:spacing w:val="-1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жемқорлыққа</w:t>
            </w:r>
            <w:proofErr w:type="spellEnd"/>
            <w:r>
              <w:rPr>
                <w:rFonts w:ascii="Arial" w:hAnsi="Arial"/>
                <w:b/>
                <w:spacing w:val="-1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қарсы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жағдайлар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және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дербес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деректер</w:t>
            </w:r>
            <w:proofErr w:type="spellEnd"/>
          </w:p>
          <w:p w14:paraId="2981065D" w14:textId="77777777" w:rsidR="009C1441" w:rsidRDefault="00FC75C7">
            <w:pPr>
              <w:pStyle w:val="TableParagraph"/>
              <w:numPr>
                <w:ilvl w:val="1"/>
                <w:numId w:val="16"/>
              </w:numPr>
              <w:tabs>
                <w:tab w:val="left" w:pos="829"/>
                <w:tab w:val="left" w:pos="2679"/>
                <w:tab w:val="left" w:pos="4177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бойынша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8"/>
                <w:sz w:val="20"/>
              </w:rPr>
              <w:t>өз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кезінде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жұмыскерлері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қандай</w:t>
            </w:r>
            <w:proofErr w:type="spellEnd"/>
            <w:r>
              <w:rPr>
                <w:sz w:val="20"/>
              </w:rPr>
              <w:t xml:space="preserve"> да </w:t>
            </w:r>
            <w:proofErr w:type="spellStart"/>
            <w:r>
              <w:rPr>
                <w:sz w:val="20"/>
              </w:rPr>
              <w:t>бір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заңсыз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артықшылықтар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мақсатында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заңсыз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мақсаттарда</w:t>
            </w:r>
            <w:proofErr w:type="spellEnd"/>
            <w:r>
              <w:rPr>
                <w:sz w:val="20"/>
              </w:rPr>
              <w:t xml:space="preserve"> осы </w:t>
            </w:r>
            <w:proofErr w:type="spellStart"/>
            <w:r>
              <w:rPr>
                <w:sz w:val="20"/>
              </w:rPr>
              <w:t>тұлғалардың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іс-әрекеттеріне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шешімдеріне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ықпал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үшін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тұлғаларға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тікелей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жанама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түрде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ақша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құндылықтарды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төлемейді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төлеуді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ұсынбайды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төлеуге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рұқсат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бермейді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55DDE9C3" w14:textId="77777777" w:rsidR="009C1441" w:rsidRDefault="00FC75C7">
            <w:pPr>
              <w:pStyle w:val="TableParagraph"/>
              <w:numPr>
                <w:ilvl w:val="1"/>
                <w:numId w:val="16"/>
              </w:numPr>
              <w:tabs>
                <w:tab w:val="left" w:pos="830"/>
                <w:tab w:val="left" w:pos="1392"/>
                <w:tab w:val="left" w:pos="2673"/>
                <w:tab w:val="left" w:pos="4177"/>
              </w:tabs>
              <w:spacing w:line="244" w:lineRule="auto"/>
              <w:ind w:right="89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бойынша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өз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міндеттемелерін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кезінде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олардың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жұмыскерлері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шарттың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мақсаттары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үшін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қолданылатын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заңнамасында</w:t>
            </w:r>
            <w:proofErr w:type="spellEnd"/>
            <w:r>
              <w:rPr>
                <w:sz w:val="20"/>
              </w:rPr>
              <w:t xml:space="preserve"> пара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беру/</w:t>
            </w:r>
            <w:proofErr w:type="spellStart"/>
            <w:r>
              <w:rPr>
                <w:sz w:val="20"/>
              </w:rPr>
              <w:t>алу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коммерциялық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параға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сатып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алу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сияқты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сараланатын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іс-әрекеттерді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сондай-ақ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Республикасының</w:t>
            </w:r>
            <w:proofErr w:type="spellEnd"/>
          </w:p>
          <w:p w14:paraId="3D5DBEB9" w14:textId="77777777" w:rsidR="009C1441" w:rsidRDefault="00FC75C7">
            <w:pPr>
              <w:pStyle w:val="TableParagraph"/>
              <w:spacing w:line="204" w:lineRule="exact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сыбайлас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жемқорлыққа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қарсы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іс-</w:t>
            </w:r>
            <w:r>
              <w:rPr>
                <w:spacing w:val="-4"/>
                <w:sz w:val="20"/>
              </w:rPr>
              <w:t>қимыл</w:t>
            </w:r>
            <w:proofErr w:type="spellEnd"/>
          </w:p>
        </w:tc>
        <w:tc>
          <w:tcPr>
            <w:tcW w:w="4485" w:type="dxa"/>
          </w:tcPr>
          <w:p w14:paraId="506A93BA" w14:textId="77777777" w:rsidR="009C1441" w:rsidRDefault="00FC75C7">
            <w:pPr>
              <w:pStyle w:val="TableParagraph"/>
              <w:numPr>
                <w:ilvl w:val="0"/>
                <w:numId w:val="15"/>
              </w:numPr>
              <w:tabs>
                <w:tab w:val="left" w:pos="628"/>
              </w:tabs>
              <w:spacing w:line="242" w:lineRule="auto"/>
              <w:ind w:right="376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Антикоррупционные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условия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и персональные данные</w:t>
            </w:r>
          </w:p>
          <w:p w14:paraId="23B21C37" w14:textId="77777777" w:rsidR="009C1441" w:rsidRDefault="00FC75C7">
            <w:pPr>
              <w:pStyle w:val="TableParagraph"/>
              <w:numPr>
                <w:ilvl w:val="1"/>
                <w:numId w:val="15"/>
              </w:numPr>
              <w:tabs>
                <w:tab w:val="left" w:pos="564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При исполнении своих обязательств по Договору Стороны и/или их работники не выплачивают, не предлагают выплатить и не разрешают выплату денег или иных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      </w:r>
          </w:p>
          <w:p w14:paraId="02F13510" w14:textId="77777777" w:rsidR="009C1441" w:rsidRDefault="00FC75C7">
            <w:pPr>
              <w:pStyle w:val="TableParagraph"/>
              <w:numPr>
                <w:ilvl w:val="1"/>
                <w:numId w:val="15"/>
              </w:numPr>
              <w:tabs>
                <w:tab w:val="left" w:pos="564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При исполнении своих обязательств по Договору Стороны и/или их работники не осуществляют действия, квалифицируемые применимым для целей Договора законодательством Республики Казахстан, как дача/получение взятки, коммерческий подкуп, а также действия, нарушающие требования законодательства Республики Казахстан о противодействии коррупции.</w:t>
            </w:r>
          </w:p>
          <w:p w14:paraId="7A8D5A6F" w14:textId="77777777" w:rsidR="009C1441" w:rsidRDefault="00FC75C7">
            <w:pPr>
              <w:pStyle w:val="TableParagraph"/>
              <w:numPr>
                <w:ilvl w:val="1"/>
                <w:numId w:val="15"/>
              </w:numPr>
              <w:tabs>
                <w:tab w:val="left" w:pos="675"/>
              </w:tabs>
              <w:spacing w:line="217" w:lineRule="exact"/>
              <w:ind w:left="675" w:hanging="570"/>
              <w:jc w:val="both"/>
              <w:rPr>
                <w:sz w:val="20"/>
              </w:rPr>
            </w:pPr>
            <w:r>
              <w:rPr>
                <w:sz w:val="20"/>
              </w:rPr>
              <w:t>Каждая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отказывается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14:paraId="1BD35A4D" w14:textId="77777777" w:rsidR="009C1441" w:rsidRDefault="00FC75C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стимулирования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каким-либо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образом</w:t>
            </w:r>
          </w:p>
        </w:tc>
      </w:tr>
    </w:tbl>
    <w:p w14:paraId="1685C79F" w14:textId="77777777" w:rsidR="009C1441" w:rsidRDefault="009C1441">
      <w:pPr>
        <w:spacing w:line="217" w:lineRule="exact"/>
        <w:rPr>
          <w:sz w:val="20"/>
        </w:rPr>
        <w:sectPr w:rsidR="009C1441">
          <w:pgSz w:w="11910" w:h="16840"/>
          <w:pgMar w:top="1420" w:right="1360" w:bottom="1060" w:left="1340" w:header="738" w:footer="861" w:gutter="0"/>
          <w:cols w:space="720"/>
        </w:sectPr>
      </w:pPr>
    </w:p>
    <w:p w14:paraId="2547E02D" w14:textId="77777777" w:rsidR="009C1441" w:rsidRDefault="009C1441">
      <w:pPr>
        <w:pStyle w:val="a3"/>
        <w:spacing w:after="1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9C1441" w14:paraId="64F4F0BF" w14:textId="77777777">
        <w:trPr>
          <w:trHeight w:val="13803"/>
        </w:trPr>
        <w:tc>
          <w:tcPr>
            <w:tcW w:w="4490" w:type="dxa"/>
          </w:tcPr>
          <w:p w14:paraId="516FE7C7" w14:textId="77777777" w:rsidR="009C1441" w:rsidRDefault="00FC75C7">
            <w:pPr>
              <w:pStyle w:val="TableParagraph"/>
              <w:spacing w:before="2"/>
              <w:ind w:left="110" w:right="100"/>
              <w:rPr>
                <w:sz w:val="20"/>
              </w:rPr>
            </w:pP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талаптарын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бұзатын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іс-әрекеттерді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жүзеге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асырмайды</w:t>
            </w:r>
            <w:proofErr w:type="spellEnd"/>
            <w:r>
              <w:rPr>
                <w:sz w:val="20"/>
              </w:rPr>
              <w:t>.</w:t>
            </w:r>
          </w:p>
          <w:p w14:paraId="4D1B976E" w14:textId="77777777" w:rsidR="009C1441" w:rsidRDefault="00FC75C7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</w:tabs>
              <w:spacing w:before="4" w:line="244" w:lineRule="auto"/>
              <w:ind w:right="89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Тараптардың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әрқайсысы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Тараптың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жұмыскерлерін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қандай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бір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түрде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ақша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сыйлықтар</w:t>
            </w:r>
            <w:proofErr w:type="spellEnd"/>
            <w:r>
              <w:rPr>
                <w:sz w:val="20"/>
              </w:rPr>
              <w:t xml:space="preserve"> беру, </w:t>
            </w:r>
            <w:proofErr w:type="spellStart"/>
            <w:r>
              <w:rPr>
                <w:sz w:val="20"/>
              </w:rPr>
              <w:t>олардың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жұмысты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қызметтерді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өтеусіз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жолымен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осы </w:t>
            </w:r>
            <w:proofErr w:type="spellStart"/>
            <w:r>
              <w:rPr>
                <w:sz w:val="20"/>
              </w:rPr>
              <w:t>тармақта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аталмаған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жұмыскерді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белгілі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тәуелділікке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қоятын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осы </w:t>
            </w:r>
            <w:proofErr w:type="spellStart"/>
            <w:r>
              <w:rPr>
                <w:sz w:val="20"/>
              </w:rPr>
              <w:t>жұмыскердің</w:t>
            </w:r>
            <w:proofErr w:type="spellEnd"/>
            <w:r>
              <w:rPr>
                <w:sz w:val="20"/>
              </w:rPr>
              <w:t xml:space="preserve"> оны </w:t>
            </w:r>
            <w:proofErr w:type="spellStart"/>
            <w:r>
              <w:rPr>
                <w:sz w:val="20"/>
              </w:rPr>
              <w:t>ынталандыратын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пайдасына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қандай</w:t>
            </w:r>
            <w:proofErr w:type="spellEnd"/>
            <w:r>
              <w:rPr>
                <w:sz w:val="20"/>
              </w:rPr>
              <w:t xml:space="preserve"> да </w:t>
            </w:r>
            <w:proofErr w:type="spellStart"/>
            <w:r>
              <w:rPr>
                <w:sz w:val="20"/>
              </w:rPr>
              <w:t>бір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іс-әрекеттерді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қамтамасыз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бағытталған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басқа</w:t>
            </w:r>
            <w:proofErr w:type="spellEnd"/>
            <w:r>
              <w:rPr>
                <w:sz w:val="20"/>
              </w:rPr>
              <w:t xml:space="preserve"> да </w:t>
            </w:r>
            <w:proofErr w:type="spellStart"/>
            <w:r>
              <w:rPr>
                <w:sz w:val="20"/>
              </w:rPr>
              <w:t>тәсілдермен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ынталандырудан</w:t>
            </w:r>
            <w:proofErr w:type="spellEnd"/>
            <w:r>
              <w:rPr>
                <w:sz w:val="20"/>
              </w:rPr>
              <w:t xml:space="preserve"> бас </w:t>
            </w:r>
            <w:proofErr w:type="spellStart"/>
            <w:r>
              <w:rPr>
                <w:sz w:val="20"/>
              </w:rPr>
              <w:t>тартады</w:t>
            </w:r>
            <w:proofErr w:type="spellEnd"/>
            <w:r>
              <w:rPr>
                <w:sz w:val="20"/>
              </w:rPr>
              <w:t>.</w:t>
            </w:r>
          </w:p>
          <w:p w14:paraId="368D4482" w14:textId="77777777" w:rsidR="009C1441" w:rsidRDefault="00FC75C7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1863"/>
                <w:tab w:val="left" w:pos="3697"/>
              </w:tabs>
              <w:spacing w:line="244" w:lineRule="auto"/>
              <w:ind w:right="90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Тарапта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сыбайлас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жемқорлыққа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қарсы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қандай</w:t>
            </w:r>
            <w:proofErr w:type="spellEnd"/>
            <w:r>
              <w:rPr>
                <w:sz w:val="20"/>
              </w:rPr>
              <w:t xml:space="preserve"> да </w:t>
            </w:r>
            <w:proofErr w:type="spellStart"/>
            <w:r>
              <w:rPr>
                <w:sz w:val="20"/>
              </w:rPr>
              <w:t>бір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шарттардың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бұзылуы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алуы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мүмкін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күдік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туындаған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жағдайда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тиісті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</w:t>
            </w:r>
            <w:proofErr w:type="spellEnd"/>
            <w:r>
              <w:rPr>
                <w:sz w:val="20"/>
              </w:rPr>
              <w:t xml:space="preserve"> 5 </w:t>
            </w:r>
            <w:proofErr w:type="spellStart"/>
            <w:r>
              <w:rPr>
                <w:sz w:val="20"/>
              </w:rPr>
              <w:t>жұмыс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күні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екінші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жазбаша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нысанда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хабардар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міндеттенеді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Жазбаша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хабардар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етуден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кейін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тиісті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бұзушылық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болмағанын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немесе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болмайтынын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растауды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алғанға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міндеттемелердің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орындалуын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тоқтата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тұруға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құқылы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Бұл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растау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жазбаша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ескерту</w:t>
            </w:r>
            <w:proofErr w:type="spellEnd"/>
            <w:r>
              <w:rPr>
                <w:sz w:val="20"/>
              </w:rPr>
              <w:t xml:space="preserve"> хаты </w:t>
            </w:r>
            <w:proofErr w:type="spellStart"/>
            <w:r>
              <w:rPr>
                <w:sz w:val="20"/>
              </w:rPr>
              <w:t>жіберілген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күннен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бастап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жұмыс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күні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жіберілуге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тиіс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6489F821" w14:textId="77777777" w:rsidR="009C1441" w:rsidRDefault="00FC75C7">
            <w:pPr>
              <w:pStyle w:val="TableParagraph"/>
              <w:numPr>
                <w:ilvl w:val="1"/>
                <w:numId w:val="14"/>
              </w:numPr>
              <w:tabs>
                <w:tab w:val="left" w:pos="829"/>
                <w:tab w:val="left" w:pos="1834"/>
                <w:tab w:val="left" w:pos="3471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арқылы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әрқайсысы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ережелеріне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сәйкес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екінші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екінші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дербес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деректерін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жинауға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өңдеуге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тұлғалардың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өз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жұмыскерлерінің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уәкілетті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тұлғаларының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pacing w:val="-2"/>
                <w:sz w:val="20"/>
              </w:rPr>
              <w:t>тиісті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түрде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ресімделген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қажетті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келісімдеріне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болуына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кепілдік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береді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Бұл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әрбір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өздеріне</w:t>
            </w:r>
            <w:proofErr w:type="spellEnd"/>
            <w:r>
              <w:rPr>
                <w:sz w:val="20"/>
              </w:rPr>
              <w:t xml:space="preserve"> не </w:t>
            </w: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өзінен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түсетін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екінші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Тараптың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жұмыскерлерінің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уәкілетті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адамдарының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дербес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деректерінің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құпиялылығы</w:t>
            </w:r>
            <w:proofErr w:type="spellEnd"/>
            <w:r>
              <w:rPr>
                <w:sz w:val="20"/>
              </w:rPr>
              <w:t xml:space="preserve"> мен </w:t>
            </w:r>
            <w:proofErr w:type="spellStart"/>
            <w:r>
              <w:rPr>
                <w:sz w:val="20"/>
              </w:rPr>
              <w:t>қауіпсіздігін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өңдеу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кезінде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</w:t>
            </w:r>
            <w:r>
              <w:rPr>
                <w:sz w:val="20"/>
              </w:rPr>
              <w:t>зақстан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дербес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деректерді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қорғау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мәселелері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жөніндегі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талаптарына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сәйкес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шарттың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мақсаттары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үшін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оны </w:t>
            </w:r>
            <w:proofErr w:type="spellStart"/>
            <w:r>
              <w:rPr>
                <w:sz w:val="20"/>
              </w:rPr>
              <w:t>орындауға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байланысты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қауіпсіздікті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қамтамасыз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міндеттенеді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Сондай-ақ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көрсетілген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алынған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екінші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жұмыскерлерінің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уәкілетті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тұлғаларының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дербес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деректерін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байланысты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емес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мақсатта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пайдалануға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қандай</w:t>
            </w:r>
            <w:proofErr w:type="spellEnd"/>
            <w:r>
              <w:rPr>
                <w:sz w:val="20"/>
              </w:rPr>
              <w:t xml:space="preserve"> да </w:t>
            </w:r>
            <w:proofErr w:type="spellStart"/>
            <w:r>
              <w:rPr>
                <w:sz w:val="20"/>
              </w:rPr>
              <w:t>бір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жолмен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алынған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жұмыскерлердің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екінші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</w:t>
            </w:r>
            <w:r>
              <w:rPr>
                <w:sz w:val="20"/>
              </w:rPr>
              <w:t>раптың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уәкілетті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адамдарының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дербес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деректерін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шарт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міндеттемелерін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байланысты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емес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мақсат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үшін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үшінші</w:t>
            </w:r>
            <w:proofErr w:type="spellEnd"/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тұлғаларға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беруге</w:t>
            </w:r>
            <w:proofErr w:type="spellEnd"/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құқығы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жоқ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осы</w:t>
            </w:r>
          </w:p>
          <w:p w14:paraId="1C010014" w14:textId="77777777" w:rsidR="009C1441" w:rsidRDefault="00FC75C7">
            <w:pPr>
              <w:pStyle w:val="TableParagraph"/>
              <w:spacing w:line="184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дербес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деректерді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оларды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өңдеу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мақсаттары</w:t>
            </w:r>
            <w:proofErr w:type="spellEnd"/>
          </w:p>
        </w:tc>
        <w:tc>
          <w:tcPr>
            <w:tcW w:w="4485" w:type="dxa"/>
          </w:tcPr>
          <w:p w14:paraId="6D6CBCEE" w14:textId="77777777" w:rsidR="009C1441" w:rsidRDefault="00FC75C7">
            <w:pPr>
              <w:pStyle w:val="TableParagraph"/>
              <w:spacing w:before="2" w:line="244" w:lineRule="auto"/>
              <w:ind w:right="93"/>
              <w:rPr>
                <w:sz w:val="20"/>
              </w:rPr>
            </w:pPr>
            <w:r>
              <w:rPr>
                <w:sz w:val="20"/>
              </w:rPr>
              <w:t xml:space="preserve">работников другой Стороны, в том числе путем предоставления денег, подарков, </w:t>
            </w:r>
            <w:r>
              <w:rPr>
                <w:spacing w:val="-2"/>
                <w:sz w:val="20"/>
              </w:rPr>
              <w:t>безвозмездного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работ </w:t>
            </w:r>
            <w:r>
              <w:rPr>
                <w:sz w:val="20"/>
              </w:rPr>
              <w:t>(услуг) и другими, не поименованными в настоящем пункте способами, ставящего работника в определенную зависимость, и направленного на обеспечение выполнения этим работником каких-либо действий в пользу стимулирующей его Стороны.</w:t>
            </w:r>
          </w:p>
          <w:p w14:paraId="7F98E31A" w14:textId="77777777" w:rsidR="009C1441" w:rsidRDefault="00FC75C7">
            <w:pPr>
              <w:pStyle w:val="TableParagraph"/>
              <w:numPr>
                <w:ilvl w:val="1"/>
                <w:numId w:val="13"/>
              </w:numPr>
              <w:tabs>
                <w:tab w:val="left" w:pos="697"/>
                <w:tab w:val="left" w:pos="1689"/>
                <w:tab w:val="left" w:pos="3356"/>
                <w:tab w:val="left" w:pos="3562"/>
              </w:tabs>
              <w:spacing w:line="244" w:lineRule="auto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случае возникновения у Стороны подозрений, что произошло или может </w:t>
            </w:r>
            <w:r>
              <w:rPr>
                <w:spacing w:val="-2"/>
                <w:sz w:val="20"/>
              </w:rPr>
              <w:t>произойти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нарушение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каких-либо </w:t>
            </w:r>
            <w:r>
              <w:rPr>
                <w:spacing w:val="-2"/>
                <w:sz w:val="20"/>
              </w:rPr>
              <w:t>антикоррупционных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условий, </w:t>
            </w:r>
            <w:r>
              <w:rPr>
                <w:sz w:val="20"/>
              </w:rPr>
              <w:t>соответствующая Сторона в течение 5 рабочих дней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подтверждения,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 произошло или не произойдет. Это подтверждение должно быть направлено в течение 5 рабочих дней с даты направления письменного уведомления.</w:t>
            </w:r>
          </w:p>
          <w:p w14:paraId="274D6B56" w14:textId="77777777" w:rsidR="009C1441" w:rsidRDefault="00FC75C7">
            <w:pPr>
              <w:pStyle w:val="TableParagraph"/>
              <w:numPr>
                <w:ilvl w:val="1"/>
                <w:numId w:val="13"/>
              </w:numPr>
              <w:tabs>
                <w:tab w:val="left" w:pos="750"/>
                <w:tab w:val="left" w:pos="1632"/>
                <w:tab w:val="left" w:pos="3303"/>
                <w:tab w:val="left" w:pos="3682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Подписанием Договора каждая из Сторон гарантирует, что обладает необходимыми надлежаще оформленными согласиями физических лиц (своих работников/ уполномоченных лиц) на сбор и обработку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Стороной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персональных данных, передаваемых другой Стороне, согласно положениям законодательства Республики Казахстан. При этом каждая </w:t>
            </w:r>
            <w:r>
              <w:rPr>
                <w:spacing w:val="-2"/>
                <w:sz w:val="20"/>
              </w:rPr>
              <w:t>Сторона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обязуется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обеспечить </w:t>
            </w:r>
            <w:r>
              <w:rPr>
                <w:sz w:val="20"/>
              </w:rPr>
              <w:t xml:space="preserve">конфиденциальность и безопасность </w:t>
            </w:r>
            <w:r>
              <w:rPr>
                <w:spacing w:val="-2"/>
                <w:sz w:val="20"/>
              </w:rPr>
              <w:t>персональных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данных</w:t>
            </w:r>
          </w:p>
          <w:p w14:paraId="601B84B4" w14:textId="77777777" w:rsidR="009C1441" w:rsidRDefault="00FC75C7">
            <w:pPr>
              <w:pStyle w:val="TableParagraph"/>
              <w:tabs>
                <w:tab w:val="left" w:pos="3673"/>
              </w:tabs>
              <w:spacing w:line="244" w:lineRule="auto"/>
              <w:ind w:right="94"/>
              <w:rPr>
                <w:sz w:val="20"/>
              </w:rPr>
            </w:pPr>
            <w:r>
              <w:rPr>
                <w:sz w:val="20"/>
              </w:rPr>
              <w:t>работников/уполномоченных лиц другой Стороны, поступающих к ней от них либо от самой Стороны, и безопасность при их обработке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исполнением Договора в соответствии с требованиями законодательства Республики Казахстан по вопросам защиты персональных данных. Также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</w:t>
            </w:r>
            <w:r>
              <w:rPr>
                <w:spacing w:val="-2"/>
                <w:sz w:val="20"/>
              </w:rPr>
              <w:t>персональные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данные</w:t>
            </w:r>
          </w:p>
          <w:p w14:paraId="1ABECBA7" w14:textId="77777777" w:rsidR="009C1441" w:rsidRDefault="00FC75C7">
            <w:pPr>
              <w:pStyle w:val="TableParagraph"/>
              <w:spacing w:line="244" w:lineRule="auto"/>
              <w:ind w:right="94"/>
              <w:rPr>
                <w:sz w:val="20"/>
              </w:rPr>
            </w:pPr>
            <w:r>
              <w:rPr>
                <w:sz w:val="20"/>
              </w:rPr>
              <w:t>работников/уполномоченных лиц другой Стороны, полученные от них или от указанной Стороны, в целях, не связанных с исполнением своих обязательств по Договору, и каким-либо образом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передавать полученные по Договору персональные данные работников/ уполномоченных лиц другой Стороны любым третьим лицам в целях, не связанных с исполнением своих </w:t>
            </w:r>
            <w:r>
              <w:rPr>
                <w:spacing w:val="-2"/>
                <w:sz w:val="20"/>
              </w:rPr>
              <w:t>обязательств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 Договору, обязуется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хранить </w:t>
            </w:r>
            <w:r>
              <w:rPr>
                <w:sz w:val="20"/>
              </w:rPr>
              <w:t>эти персональные данные не дольше, чем этого требуют цели их обработки, и уничтожать</w:t>
            </w:r>
            <w:r>
              <w:rPr>
                <w:spacing w:val="77"/>
                <w:sz w:val="20"/>
              </w:rPr>
              <w:t xml:space="preserve">  </w:t>
            </w:r>
            <w:r>
              <w:rPr>
                <w:sz w:val="20"/>
              </w:rPr>
              <w:t>их</w:t>
            </w:r>
            <w:r>
              <w:rPr>
                <w:spacing w:val="77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z w:val="20"/>
              </w:rPr>
              <w:t>достижении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целей</w:t>
            </w:r>
          </w:p>
          <w:p w14:paraId="24978C7A" w14:textId="77777777" w:rsidR="009C1441" w:rsidRDefault="00FC75C7">
            <w:pPr>
              <w:pStyle w:val="TableParagraph"/>
              <w:spacing w:line="216" w:lineRule="exact"/>
              <w:ind w:right="142"/>
              <w:rPr>
                <w:sz w:val="20"/>
              </w:rPr>
            </w:pPr>
            <w:r>
              <w:rPr>
                <w:sz w:val="20"/>
              </w:rPr>
              <w:t>обработки или в случае утраты необходимости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достижении,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учетом</w:t>
            </w:r>
          </w:p>
        </w:tc>
      </w:tr>
    </w:tbl>
    <w:p w14:paraId="23C4B3B8" w14:textId="77777777" w:rsidR="009C1441" w:rsidRDefault="009C1441">
      <w:pPr>
        <w:spacing w:line="216" w:lineRule="exact"/>
        <w:rPr>
          <w:sz w:val="20"/>
        </w:rPr>
        <w:sectPr w:rsidR="009C1441">
          <w:pgSz w:w="11910" w:h="16840"/>
          <w:pgMar w:top="1420" w:right="1360" w:bottom="1060" w:left="1340" w:header="738" w:footer="861" w:gutter="0"/>
          <w:cols w:space="720"/>
        </w:sectPr>
      </w:pPr>
    </w:p>
    <w:p w14:paraId="4C2F55A3" w14:textId="77777777" w:rsidR="009C1441" w:rsidRDefault="009C1441">
      <w:pPr>
        <w:pStyle w:val="a3"/>
        <w:spacing w:after="1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9C1441" w14:paraId="3E0BCE9A" w14:textId="77777777">
        <w:trPr>
          <w:trHeight w:val="2299"/>
        </w:trPr>
        <w:tc>
          <w:tcPr>
            <w:tcW w:w="4490" w:type="dxa"/>
          </w:tcPr>
          <w:p w14:paraId="4EF5261B" w14:textId="77777777" w:rsidR="009C1441" w:rsidRDefault="00FC75C7">
            <w:pPr>
              <w:pStyle w:val="TableParagraph"/>
              <w:tabs>
                <w:tab w:val="left" w:pos="1425"/>
                <w:tab w:val="left" w:pos="3044"/>
              </w:tabs>
              <w:spacing w:before="2" w:line="244" w:lineRule="auto"/>
              <w:ind w:left="110" w:right="94"/>
              <w:rPr>
                <w:sz w:val="20"/>
              </w:rPr>
            </w:pPr>
            <w:proofErr w:type="spellStart"/>
            <w:r>
              <w:rPr>
                <w:sz w:val="20"/>
              </w:rPr>
              <w:t>талап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ететін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мерзімнен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асырмай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уақыт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сақтауға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міндеттенеді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өңдеу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мақсаттарына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жеткеннен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кейін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немесе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оларға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жеткізу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қажеттілігі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жоғалған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жағдайда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жоюға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Республикасы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талаптарын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ескере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отырып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Келісім-шартты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шеңберінде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pacing w:val="65"/>
                <w:w w:val="150"/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pacing w:val="66"/>
                <w:w w:val="150"/>
                <w:sz w:val="20"/>
              </w:rPr>
              <w:t xml:space="preserve">   </w:t>
            </w:r>
            <w:proofErr w:type="spellStart"/>
            <w:r>
              <w:rPr>
                <w:spacing w:val="-2"/>
                <w:sz w:val="20"/>
              </w:rPr>
              <w:t>дербес</w:t>
            </w:r>
            <w:proofErr w:type="spellEnd"/>
          </w:p>
          <w:p w14:paraId="2DC3B61F" w14:textId="77777777" w:rsidR="009C1441" w:rsidRDefault="00FC75C7">
            <w:pPr>
              <w:pStyle w:val="TableParagraph"/>
              <w:spacing w:line="216" w:lineRule="exact"/>
              <w:ind w:left="110" w:right="14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деректерді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қорғау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туралы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заңнамасының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өзге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 </w:t>
            </w:r>
            <w:proofErr w:type="spellStart"/>
            <w:r>
              <w:rPr>
                <w:sz w:val="20"/>
              </w:rPr>
              <w:t>талаптарын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міндеттенеді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485" w:type="dxa"/>
          </w:tcPr>
          <w:p w14:paraId="482E94B5" w14:textId="77777777" w:rsidR="009C1441" w:rsidRDefault="00FC75C7">
            <w:pPr>
              <w:pStyle w:val="TableParagraph"/>
              <w:spacing w:before="2" w:line="242" w:lineRule="auto"/>
              <w:ind w:right="94"/>
              <w:rPr>
                <w:sz w:val="20"/>
              </w:rPr>
            </w:pPr>
            <w:r>
              <w:rPr>
                <w:sz w:val="20"/>
              </w:rPr>
              <w:t>требований законодательства Республики Казахстан, выполнять иные требования законодательства Республики Казахстан о защите персональных данных в рамках исполнения Договора.</w:t>
            </w:r>
          </w:p>
        </w:tc>
      </w:tr>
      <w:tr w:rsidR="009C1441" w14:paraId="4E3DDC7E" w14:textId="77777777">
        <w:trPr>
          <w:trHeight w:val="2554"/>
        </w:trPr>
        <w:tc>
          <w:tcPr>
            <w:tcW w:w="4490" w:type="dxa"/>
          </w:tcPr>
          <w:p w14:paraId="6601C488" w14:textId="77777777" w:rsidR="009C1441" w:rsidRDefault="00FC75C7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ind w:left="569" w:hanging="459"/>
              <w:jc w:val="bot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Дауларды</w:t>
            </w:r>
            <w:proofErr w:type="spellEnd"/>
            <w:r>
              <w:rPr>
                <w:rFonts w:ascii="Arial" w:hAnsi="Arial"/>
                <w:b/>
                <w:spacing w:val="-9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шешу</w:t>
            </w:r>
            <w:proofErr w:type="spellEnd"/>
            <w:r>
              <w:rPr>
                <w:rFonts w:ascii="Arial" w:hAnsi="Arial"/>
                <w:b/>
                <w:spacing w:val="-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тәртібі</w:t>
            </w:r>
            <w:proofErr w:type="spellEnd"/>
          </w:p>
          <w:p w14:paraId="6CDD8665" w14:textId="77777777" w:rsidR="009C1441" w:rsidRDefault="00FC75C7">
            <w:pPr>
              <w:pStyle w:val="TableParagraph"/>
              <w:numPr>
                <w:ilvl w:val="1"/>
                <w:numId w:val="12"/>
              </w:numPr>
              <w:tabs>
                <w:tab w:val="left" w:pos="829"/>
                <w:tab w:val="left" w:pos="2934"/>
              </w:tabs>
              <w:spacing w:line="244" w:lineRule="auto"/>
              <w:ind w:right="95" w:firstLine="0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Тараптардың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Келісім-шартты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байланысты</w:t>
            </w:r>
            <w:proofErr w:type="spellEnd"/>
            <w:r>
              <w:rPr>
                <w:sz w:val="20"/>
              </w:rPr>
              <w:t xml:space="preserve"> Клиринг </w:t>
            </w:r>
            <w:proofErr w:type="spellStart"/>
            <w:r>
              <w:rPr>
                <w:sz w:val="20"/>
              </w:rPr>
              <w:t>орталығы</w:t>
            </w:r>
            <w:proofErr w:type="spellEnd"/>
            <w:r>
              <w:rPr>
                <w:sz w:val="20"/>
              </w:rPr>
              <w:t xml:space="preserve"> мен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арасындағы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туындайтын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даулар</w:t>
            </w:r>
            <w:proofErr w:type="spellEnd"/>
            <w:r>
              <w:rPr>
                <w:sz w:val="20"/>
              </w:rPr>
              <w:t xml:space="preserve"> мен </w:t>
            </w:r>
            <w:proofErr w:type="spellStart"/>
            <w:r>
              <w:rPr>
                <w:sz w:val="20"/>
              </w:rPr>
              <w:t>келіспеушіліктер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келіссөздер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жолымен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шешілуге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тиіс</w:t>
            </w:r>
            <w:proofErr w:type="spellEnd"/>
            <w:r>
              <w:rPr>
                <w:sz w:val="20"/>
              </w:rPr>
              <w:t>.</w:t>
            </w:r>
          </w:p>
          <w:p w14:paraId="0979CD9A" w14:textId="77777777" w:rsidR="009C1441" w:rsidRDefault="00FC75C7">
            <w:pPr>
              <w:pStyle w:val="TableParagraph"/>
              <w:numPr>
                <w:ilvl w:val="1"/>
                <w:numId w:val="12"/>
              </w:numPr>
              <w:tabs>
                <w:tab w:val="left" w:pos="829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Егер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жеткізбеген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жағдайда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келіспеушіліктер</w:t>
            </w:r>
            <w:proofErr w:type="spellEnd"/>
            <w:r>
              <w:rPr>
                <w:sz w:val="20"/>
              </w:rPr>
              <w:t xml:space="preserve"> мен </w:t>
            </w:r>
            <w:proofErr w:type="spellStart"/>
            <w:r>
              <w:rPr>
                <w:sz w:val="20"/>
              </w:rPr>
              <w:t>дауларды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орналасқан</w:t>
            </w:r>
            <w:proofErr w:type="spellEnd"/>
            <w:r>
              <w:rPr>
                <w:spacing w:val="68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жері</w:t>
            </w:r>
            <w:proofErr w:type="spellEnd"/>
            <w:r>
              <w:rPr>
                <w:spacing w:val="73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сот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тәртібімен</w:t>
            </w:r>
            <w:proofErr w:type="spellEnd"/>
          </w:p>
          <w:p w14:paraId="20D138A1" w14:textId="77777777" w:rsidR="009C1441" w:rsidRDefault="00FC75C7">
            <w:pPr>
              <w:pStyle w:val="TableParagraph"/>
              <w:spacing w:line="206" w:lineRule="exact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шешеді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485" w:type="dxa"/>
          </w:tcPr>
          <w:p w14:paraId="15764E5C" w14:textId="77777777" w:rsidR="009C1441" w:rsidRDefault="00FC75C7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ind w:left="564" w:hanging="459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Порядок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разрешения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споров</w:t>
            </w:r>
          </w:p>
          <w:p w14:paraId="76A8D90A" w14:textId="77777777" w:rsidR="009C1441" w:rsidRDefault="00FC75C7">
            <w:pPr>
              <w:pStyle w:val="TableParagraph"/>
              <w:numPr>
                <w:ilvl w:val="1"/>
                <w:numId w:val="11"/>
              </w:numPr>
              <w:tabs>
                <w:tab w:val="left" w:pos="617"/>
              </w:tabs>
              <w:spacing w:line="244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Споры и разногласия между Клиринговым центром и Участником пула, возникающие в связи с исполнением Сторонами Договора подлежат разрешению путем переговоров.</w:t>
            </w:r>
          </w:p>
          <w:p w14:paraId="469B489F" w14:textId="77777777" w:rsidR="009C1441" w:rsidRDefault="00FC75C7">
            <w:pPr>
              <w:pStyle w:val="TableParagraph"/>
              <w:numPr>
                <w:ilvl w:val="1"/>
                <w:numId w:val="11"/>
              </w:numPr>
              <w:tabs>
                <w:tab w:val="left" w:pos="564"/>
              </w:tabs>
              <w:spacing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если Стороны не достигнут соглашения, они разрешают разногласия и споры в судебном порядке по месту нахождения Клирингового центра.</w:t>
            </w:r>
          </w:p>
        </w:tc>
      </w:tr>
      <w:tr w:rsidR="009C1441" w14:paraId="4ABD71FD" w14:textId="77777777">
        <w:trPr>
          <w:trHeight w:val="7177"/>
        </w:trPr>
        <w:tc>
          <w:tcPr>
            <w:tcW w:w="4490" w:type="dxa"/>
          </w:tcPr>
          <w:p w14:paraId="3640BAB8" w14:textId="77777777" w:rsidR="009C1441" w:rsidRDefault="00FC75C7">
            <w:pPr>
              <w:pStyle w:val="TableParagraph"/>
              <w:numPr>
                <w:ilvl w:val="0"/>
                <w:numId w:val="10"/>
              </w:numPr>
              <w:tabs>
                <w:tab w:val="left" w:pos="570"/>
              </w:tabs>
              <w:spacing w:line="237" w:lineRule="auto"/>
              <w:ind w:right="348" w:firstLine="0"/>
              <w:jc w:val="bot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Келісім-шШарттың</w:t>
            </w:r>
            <w:proofErr w:type="spellEnd"/>
            <w:r>
              <w:rPr>
                <w:rFonts w:ascii="Arial" w:hAnsi="Arial"/>
                <w:b/>
                <w:spacing w:val="-16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қолданылуы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және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бұзылуы</w:t>
            </w:r>
            <w:proofErr w:type="spellEnd"/>
          </w:p>
          <w:p w14:paraId="6C4802BA" w14:textId="77777777" w:rsidR="009C1441" w:rsidRDefault="00FC75C7">
            <w:pPr>
              <w:pStyle w:val="TableParagraph"/>
              <w:numPr>
                <w:ilvl w:val="1"/>
                <w:numId w:val="10"/>
              </w:numPr>
              <w:tabs>
                <w:tab w:val="left" w:pos="829"/>
              </w:tabs>
              <w:spacing w:before="5" w:line="244" w:lineRule="auto"/>
              <w:ind w:right="94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Клиринг </w:t>
            </w:r>
            <w:proofErr w:type="spellStart"/>
            <w:r>
              <w:rPr>
                <w:sz w:val="20"/>
              </w:rPr>
              <w:t>орталығы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сауда-клирингілік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шотын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ашуға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өтінішін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қабылдаған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күннен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бастап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күшіне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енеді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белгісіз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уақыт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қолданылады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219D8A44" w14:textId="77777777" w:rsidR="009C1441" w:rsidRDefault="00FC75C7">
            <w:pPr>
              <w:pStyle w:val="TableParagraph"/>
              <w:numPr>
                <w:ilvl w:val="1"/>
                <w:numId w:val="10"/>
              </w:numPr>
              <w:tabs>
                <w:tab w:val="left" w:pos="829"/>
              </w:tabs>
              <w:spacing w:line="224" w:lineRule="exact"/>
              <w:ind w:left="829" w:hanging="719"/>
              <w:jc w:val="both"/>
              <w:rPr>
                <w:sz w:val="20"/>
              </w:rPr>
            </w:pPr>
            <w:proofErr w:type="spellStart"/>
            <w:r>
              <w:rPr>
                <w:spacing w:val="-7"/>
                <w:sz w:val="20"/>
              </w:rPr>
              <w:t>Келісім-</w:t>
            </w:r>
            <w:r>
              <w:rPr>
                <w:spacing w:val="-2"/>
                <w:sz w:val="20"/>
              </w:rPr>
              <w:t>шарт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33CE0D60" w14:textId="77777777" w:rsidR="009C1441" w:rsidRDefault="00FC75C7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before="4"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Клиринг </w:t>
            </w:r>
            <w:proofErr w:type="spellStart"/>
            <w:r>
              <w:rPr>
                <w:sz w:val="20"/>
              </w:rPr>
              <w:t>орталығы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мүліктік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тоқтату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шешім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қабылдаған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күннен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бастап</w:t>
            </w:r>
            <w:proofErr w:type="spellEnd"/>
            <w:r>
              <w:rPr>
                <w:sz w:val="20"/>
              </w:rPr>
              <w:t>;</w:t>
            </w:r>
          </w:p>
          <w:p w14:paraId="02E3D7F9" w14:textId="77777777" w:rsidR="009C1441" w:rsidRDefault="00FC75C7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line="244" w:lineRule="auto"/>
              <w:ind w:right="24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КҚС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өтеу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Биржада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жасалған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мәмілелер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орындамаған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міндеттемелерді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өтеген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жағдайда</w:t>
            </w:r>
            <w:proofErr w:type="spellEnd"/>
            <w:r>
              <w:rPr>
                <w:sz w:val="20"/>
              </w:rPr>
              <w:t xml:space="preserve">, Клиринг </w:t>
            </w:r>
            <w:proofErr w:type="spellStart"/>
            <w:r>
              <w:rPr>
                <w:sz w:val="20"/>
              </w:rPr>
              <w:t>орталығы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қатысушыдан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орындаудан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біржақты</w:t>
            </w:r>
            <w:proofErr w:type="spellEnd"/>
            <w:r>
              <w:rPr>
                <w:sz w:val="20"/>
              </w:rPr>
              <w:t xml:space="preserve"> бас </w:t>
            </w:r>
            <w:proofErr w:type="spellStart"/>
            <w:r>
              <w:rPr>
                <w:sz w:val="20"/>
              </w:rPr>
              <w:t>тарту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хабарламаны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күннен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бастап</w:t>
            </w:r>
            <w:proofErr w:type="spellEnd"/>
            <w:r>
              <w:rPr>
                <w:sz w:val="20"/>
              </w:rPr>
              <w:t xml:space="preserve"> 3 </w:t>
            </w:r>
            <w:proofErr w:type="spellStart"/>
            <w:r>
              <w:rPr>
                <w:sz w:val="20"/>
              </w:rPr>
              <w:t>күн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  <w:r>
              <w:rPr>
                <w:sz w:val="20"/>
              </w:rPr>
              <w:t>;</w:t>
            </w:r>
          </w:p>
          <w:p w14:paraId="79E1127E" w14:textId="77777777" w:rsidR="009C1441" w:rsidRDefault="00FC75C7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көрсету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бұзылған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күннен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бастап</w:t>
            </w:r>
            <w:proofErr w:type="spellEnd"/>
            <w:r>
              <w:rPr>
                <w:sz w:val="20"/>
              </w:rPr>
              <w:t>;</w:t>
            </w:r>
          </w:p>
          <w:p w14:paraId="4A8F5DF7" w14:textId="77777777" w:rsidR="009C1441" w:rsidRDefault="00FC75C7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spacing w:line="244" w:lineRule="auto"/>
              <w:ind w:right="95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көзделген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z w:val="20"/>
              </w:rPr>
              <w:t xml:space="preserve"> де </w:t>
            </w:r>
            <w:proofErr w:type="spellStart"/>
            <w:r>
              <w:rPr>
                <w:sz w:val="20"/>
              </w:rPr>
              <w:t>негіздер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бұзылған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болып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саналады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7914B6C0" w14:textId="77777777" w:rsidR="009C1441" w:rsidRDefault="00FC75C7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</w:tabs>
              <w:spacing w:line="242" w:lineRule="auto"/>
              <w:ind w:right="368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бұзу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бұзғанға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туындаған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міндеттемелерді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орындаудан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босатпайды</w:t>
            </w:r>
            <w:proofErr w:type="spellEnd"/>
            <w:r>
              <w:rPr>
                <w:sz w:val="20"/>
              </w:rPr>
              <w:t>.</w:t>
            </w:r>
          </w:p>
          <w:p w14:paraId="2AB3E4C7" w14:textId="77777777" w:rsidR="009C1441" w:rsidRDefault="00FC75C7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  <w:tab w:val="left" w:pos="2352"/>
                <w:tab w:val="left" w:pos="3582"/>
              </w:tabs>
              <w:spacing w:line="230" w:lineRule="exact"/>
              <w:ind w:right="88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Тараптар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міндеттемелерін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толық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көлемде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орындағаннан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кейін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бұзылған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Тараптардың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тоқтатылған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болып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есептеледі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485" w:type="dxa"/>
          </w:tcPr>
          <w:p w14:paraId="525C780A" w14:textId="77777777" w:rsidR="009C1441" w:rsidRDefault="00FC75C7">
            <w:pPr>
              <w:pStyle w:val="TableParagraph"/>
              <w:numPr>
                <w:ilvl w:val="0"/>
                <w:numId w:val="7"/>
              </w:numPr>
              <w:tabs>
                <w:tab w:val="left" w:pos="564"/>
              </w:tabs>
              <w:spacing w:line="237" w:lineRule="auto"/>
              <w:ind w:right="1182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Действие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расторжение </w:t>
            </w:r>
            <w:r>
              <w:rPr>
                <w:rFonts w:ascii="Arial" w:hAnsi="Arial"/>
                <w:b/>
                <w:spacing w:val="-2"/>
              </w:rPr>
              <w:t>Договора</w:t>
            </w:r>
          </w:p>
          <w:p w14:paraId="4075F7FE" w14:textId="77777777" w:rsidR="009C1441" w:rsidRDefault="00FC75C7">
            <w:pPr>
              <w:pStyle w:val="TableParagraph"/>
              <w:numPr>
                <w:ilvl w:val="1"/>
                <w:numId w:val="7"/>
              </w:numPr>
              <w:tabs>
                <w:tab w:val="left" w:pos="617"/>
              </w:tabs>
              <w:spacing w:before="5"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Договор вступает в силу с даты принятия Клиринговым центром заявления Участника пула на открытие торгово- клирингового счета, и действует неопределенное время.</w:t>
            </w:r>
          </w:p>
          <w:p w14:paraId="08B79562" w14:textId="77777777" w:rsidR="009C1441" w:rsidRDefault="00FC75C7">
            <w:pPr>
              <w:pStyle w:val="TableParagraph"/>
              <w:numPr>
                <w:ilvl w:val="1"/>
                <w:numId w:val="7"/>
              </w:numPr>
              <w:tabs>
                <w:tab w:val="left" w:pos="675"/>
              </w:tabs>
              <w:spacing w:line="224" w:lineRule="exact"/>
              <w:ind w:left="675" w:hanging="57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Договор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считается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расторгнутым:</w:t>
            </w:r>
          </w:p>
          <w:p w14:paraId="05EA765F" w14:textId="77777777" w:rsidR="009C1441" w:rsidRDefault="00FC75C7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</w:tabs>
              <w:spacing w:before="4"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даты принятия Клиринговым центром решения о прекращении имущественного </w:t>
            </w:r>
            <w:r>
              <w:rPr>
                <w:spacing w:val="-2"/>
                <w:sz w:val="20"/>
              </w:rPr>
              <w:t>пула;</w:t>
            </w:r>
          </w:p>
          <w:p w14:paraId="0ECBBC9C" w14:textId="77777777" w:rsidR="009C1441" w:rsidRDefault="00FC75C7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</w:tabs>
              <w:spacing w:before="1" w:line="244" w:lineRule="auto"/>
              <w:ind w:right="217" w:firstLine="0"/>
              <w:jc w:val="both"/>
              <w:rPr>
                <w:sz w:val="20"/>
              </w:rPr>
            </w:pPr>
            <w:r>
              <w:rPr>
                <w:sz w:val="20"/>
              </w:rPr>
              <w:t>в течение 3 дней с даты получения Клиринговым центром уведомления от Участника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пула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одностороннем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исполнения Договора при условии погашения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неисполненных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Участником пула обязательств по погашению КСУ и по заключенным на Бирже сделкам;</w:t>
            </w:r>
          </w:p>
          <w:p w14:paraId="390F5296" w14:textId="77777777" w:rsidR="009C1441" w:rsidRDefault="00FC75C7">
            <w:pPr>
              <w:pStyle w:val="TableParagraph"/>
              <w:numPr>
                <w:ilvl w:val="0"/>
                <w:numId w:val="6"/>
              </w:numPr>
              <w:tabs>
                <w:tab w:val="left" w:pos="550"/>
              </w:tabs>
              <w:spacing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 даты расторжения договора о клиринговом обслуживании;</w:t>
            </w:r>
          </w:p>
          <w:p w14:paraId="1BE01AE3" w14:textId="77777777" w:rsidR="009C1441" w:rsidRDefault="00FC75C7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</w:tabs>
              <w:spacing w:line="242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основаниям,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предусмотренным Договором и (или) законодательством Республики Казахстан.</w:t>
            </w:r>
          </w:p>
          <w:p w14:paraId="7F743A7F" w14:textId="77777777" w:rsidR="009C1441" w:rsidRDefault="00FC75C7">
            <w:pPr>
              <w:pStyle w:val="TableParagraph"/>
              <w:numPr>
                <w:ilvl w:val="1"/>
                <w:numId w:val="5"/>
              </w:numPr>
              <w:tabs>
                <w:tab w:val="left" w:pos="645"/>
              </w:tabs>
              <w:spacing w:line="244" w:lineRule="auto"/>
              <w:ind w:right="494" w:firstLine="0"/>
              <w:rPr>
                <w:sz w:val="20"/>
              </w:rPr>
            </w:pPr>
            <w:r>
              <w:rPr>
                <w:sz w:val="20"/>
              </w:rPr>
              <w:t xml:space="preserve">Расторжение Договора не освобождает Стороны от исполнения </w:t>
            </w:r>
            <w:r>
              <w:rPr>
                <w:spacing w:val="-2"/>
                <w:sz w:val="20"/>
              </w:rPr>
              <w:t>обязательств,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возникших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расторжения Договора.</w:t>
            </w:r>
          </w:p>
          <w:p w14:paraId="28F517A5" w14:textId="77777777" w:rsidR="009C1441" w:rsidRDefault="00FC75C7">
            <w:pPr>
              <w:pStyle w:val="TableParagraph"/>
              <w:numPr>
                <w:ilvl w:val="1"/>
                <w:numId w:val="5"/>
              </w:numPr>
              <w:tabs>
                <w:tab w:val="left" w:pos="731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Договор считается расторгнутым и </w:t>
            </w:r>
            <w:r>
              <w:rPr>
                <w:spacing w:val="-2"/>
                <w:sz w:val="20"/>
              </w:rPr>
              <w:t>обязательства Сторон прекращенными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после </w:t>
            </w:r>
            <w:proofErr w:type="gramStart"/>
            <w:r>
              <w:rPr>
                <w:sz w:val="20"/>
              </w:rPr>
              <w:t>исполнения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z w:val="20"/>
              </w:rPr>
              <w:t>Сторонами</w:t>
            </w:r>
            <w:proofErr w:type="gramEnd"/>
            <w:r>
              <w:rPr>
                <w:spacing w:val="47"/>
                <w:sz w:val="20"/>
              </w:rPr>
              <w:t xml:space="preserve">  </w:t>
            </w:r>
            <w:r>
              <w:rPr>
                <w:sz w:val="20"/>
              </w:rPr>
              <w:t>обязательств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по</w:t>
            </w:r>
          </w:p>
          <w:p w14:paraId="5D98D202" w14:textId="77777777" w:rsidR="009C1441" w:rsidRDefault="00FC75C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Договору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объеме.</w:t>
            </w:r>
          </w:p>
        </w:tc>
      </w:tr>
      <w:tr w:rsidR="009C1441" w14:paraId="0DA81958" w14:textId="77777777">
        <w:trPr>
          <w:trHeight w:val="1832"/>
        </w:trPr>
        <w:tc>
          <w:tcPr>
            <w:tcW w:w="4490" w:type="dxa"/>
          </w:tcPr>
          <w:p w14:paraId="60CAD9E4" w14:textId="77777777" w:rsidR="009C1441" w:rsidRDefault="00FC75C7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</w:tabs>
              <w:spacing w:line="242" w:lineRule="exact"/>
              <w:ind w:left="570" w:hanging="460"/>
              <w:jc w:val="bot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spacing w:val="-2"/>
              </w:rPr>
              <w:t>Тұжырымды</w:t>
            </w:r>
            <w:proofErr w:type="spellEnd"/>
            <w:r>
              <w:rPr>
                <w:rFonts w:ascii="Arial" w:hAns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қағидалар</w:t>
            </w:r>
            <w:proofErr w:type="spellEnd"/>
          </w:p>
          <w:p w14:paraId="6115D7A4" w14:textId="77777777" w:rsidR="009C1441" w:rsidRDefault="00FC75C7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4" w:line="242" w:lineRule="auto"/>
              <w:ind w:right="2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Клиринг </w:t>
            </w:r>
            <w:proofErr w:type="spellStart"/>
            <w:r>
              <w:rPr>
                <w:sz w:val="20"/>
              </w:rPr>
              <w:t>орталығы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өзгертулер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енгізуге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Шарттың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осындай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өзгертулерін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жаңа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редакциясын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интернет- </w:t>
            </w:r>
            <w:proofErr w:type="spellStart"/>
            <w:r>
              <w:rPr>
                <w:sz w:val="20"/>
              </w:rPr>
              <w:t>ресурсында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орналастыру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арқылы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жаңа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редакцияда</w:t>
            </w:r>
            <w:proofErr w:type="spellEnd"/>
          </w:p>
          <w:p w14:paraId="1DFEAA4A" w14:textId="77777777" w:rsidR="009C1441" w:rsidRDefault="00FC75C7">
            <w:pPr>
              <w:pStyle w:val="TableParagraph"/>
              <w:spacing w:line="195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бекітуге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құқылы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485" w:type="dxa"/>
          </w:tcPr>
          <w:p w14:paraId="4DD78816" w14:textId="77777777" w:rsidR="009C1441" w:rsidRDefault="00FC75C7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line="242" w:lineRule="exact"/>
              <w:ind w:left="564" w:hanging="4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Заключительные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положения</w:t>
            </w:r>
          </w:p>
          <w:p w14:paraId="608C9E77" w14:textId="77777777" w:rsidR="009C1441" w:rsidRDefault="00FC75C7">
            <w:pPr>
              <w:pStyle w:val="TableParagraph"/>
              <w:numPr>
                <w:ilvl w:val="1"/>
                <w:numId w:val="3"/>
              </w:numPr>
              <w:tabs>
                <w:tab w:val="left" w:pos="564"/>
              </w:tabs>
              <w:spacing w:before="4"/>
              <w:ind w:right="144" w:firstLine="0"/>
              <w:rPr>
                <w:sz w:val="20"/>
              </w:rPr>
            </w:pPr>
            <w:r>
              <w:rPr>
                <w:sz w:val="20"/>
              </w:rPr>
              <w:t>Клиринговый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вправе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вносить изменения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утверждать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новой редакции путем размещения таких изменений / новой редакции Договора на интернет-ресурсе Клирингового центра. Подписанием Заявления о присоединении к</w:t>
            </w:r>
          </w:p>
        </w:tc>
      </w:tr>
    </w:tbl>
    <w:p w14:paraId="04E0FDD8" w14:textId="77777777" w:rsidR="009C1441" w:rsidRDefault="009C1441">
      <w:pPr>
        <w:rPr>
          <w:sz w:val="20"/>
        </w:rPr>
        <w:sectPr w:rsidR="009C1441">
          <w:pgSz w:w="11910" w:h="16840"/>
          <w:pgMar w:top="1420" w:right="1360" w:bottom="1060" w:left="1340" w:header="738" w:footer="861" w:gutter="0"/>
          <w:cols w:space="720"/>
        </w:sectPr>
      </w:pPr>
    </w:p>
    <w:p w14:paraId="4676F5C6" w14:textId="77777777" w:rsidR="009C1441" w:rsidRDefault="009C1441">
      <w:pPr>
        <w:pStyle w:val="a3"/>
        <w:spacing w:after="1"/>
        <w:rPr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85"/>
      </w:tblGrid>
      <w:tr w:rsidR="009C1441" w14:paraId="10B9FD55" w14:textId="77777777">
        <w:trPr>
          <w:trHeight w:val="9665"/>
        </w:trPr>
        <w:tc>
          <w:tcPr>
            <w:tcW w:w="4490" w:type="dxa"/>
          </w:tcPr>
          <w:p w14:paraId="5CBF9082" w14:textId="77777777" w:rsidR="009C1441" w:rsidRDefault="00FC75C7">
            <w:pPr>
              <w:pStyle w:val="TableParagraph"/>
              <w:tabs>
                <w:tab w:val="left" w:pos="1267"/>
                <w:tab w:val="left" w:pos="2275"/>
                <w:tab w:val="left" w:pos="2823"/>
                <w:tab w:val="left" w:pos="3711"/>
              </w:tabs>
              <w:spacing w:before="2" w:line="244" w:lineRule="auto"/>
              <w:ind w:left="110"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қосылу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өтінішке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қоюмен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енгізілетін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өзгертулерге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қосылуға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тұтастай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жаңа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редакцияда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жазылуына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өзінің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келісімін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береді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интернет- </w:t>
            </w:r>
            <w:proofErr w:type="spellStart"/>
            <w:r>
              <w:rPr>
                <w:sz w:val="20"/>
              </w:rPr>
              <w:t>ресурсын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қарау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арқылы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оған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қосымшаларды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қоса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алғанда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Келісім-шарттың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редакциясының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өзгеруін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дербес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қадағалайтынына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келіседі</w:t>
            </w:r>
            <w:proofErr w:type="spellEnd"/>
            <w:r>
              <w:rPr>
                <w:sz w:val="20"/>
              </w:rPr>
              <w:t>.</w:t>
            </w:r>
          </w:p>
          <w:p w14:paraId="3C17B46D" w14:textId="77777777" w:rsidR="009C1441" w:rsidRDefault="00FC75C7">
            <w:pPr>
              <w:pStyle w:val="TableParagraph"/>
              <w:spacing w:line="242" w:lineRule="auto"/>
              <w:ind w:left="110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енгізілген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өзгерістермен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келіспеген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жағдайда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Пулға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қатысушы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Клиринг </w:t>
            </w:r>
            <w:proofErr w:type="spellStart"/>
            <w:r>
              <w:rPr>
                <w:sz w:val="20"/>
              </w:rPr>
              <w:t>орталығына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бұзу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жазбаша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өтініш</w:t>
            </w:r>
            <w:proofErr w:type="spellEnd"/>
            <w:r>
              <w:rPr>
                <w:sz w:val="20"/>
              </w:rPr>
              <w:t xml:space="preserve"> беру </w:t>
            </w:r>
            <w:proofErr w:type="spellStart"/>
            <w:r>
              <w:rPr>
                <w:sz w:val="20"/>
              </w:rPr>
              <w:t>жолымен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шартты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бұзуға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құқылы</w:t>
            </w:r>
            <w:proofErr w:type="spellEnd"/>
            <w:r>
              <w:rPr>
                <w:sz w:val="20"/>
              </w:rPr>
              <w:t>.</w:t>
            </w:r>
          </w:p>
          <w:p w14:paraId="74719455" w14:textId="77777777" w:rsidR="009C1441" w:rsidRDefault="00FC75C7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</w:tabs>
              <w:spacing w:line="249" w:lineRule="auto"/>
              <w:ind w:right="304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Пулға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қатысушының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құқықтары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мен </w:t>
            </w:r>
            <w:proofErr w:type="spellStart"/>
            <w:r>
              <w:rPr>
                <w:sz w:val="20"/>
              </w:rPr>
              <w:t>мiндеттерi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үшiншi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тұлғаларға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берiлмейдi</w:t>
            </w:r>
            <w:proofErr w:type="spellEnd"/>
            <w:r>
              <w:rPr>
                <w:sz w:val="20"/>
              </w:rPr>
              <w:t>.</w:t>
            </w:r>
          </w:p>
          <w:p w14:paraId="44547FCF" w14:textId="77777777" w:rsidR="009C1441" w:rsidRDefault="00FC75C7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3447"/>
              </w:tabs>
              <w:spacing w:line="244" w:lineRule="auto"/>
              <w:ind w:right="112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0"/>
                <w:sz w:val="20"/>
              </w:rPr>
              <w:t>Қазақстан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реттеледі</w:t>
            </w:r>
            <w:proofErr w:type="spellEnd"/>
            <w:r>
              <w:rPr>
                <w:sz w:val="20"/>
              </w:rPr>
              <w:t>.</w:t>
            </w:r>
          </w:p>
          <w:p w14:paraId="78B7F6A5" w14:textId="77777777" w:rsidR="009C1441" w:rsidRDefault="00FC75C7">
            <w:pPr>
              <w:pStyle w:val="TableParagraph"/>
              <w:numPr>
                <w:ilvl w:val="1"/>
                <w:numId w:val="2"/>
              </w:numPr>
              <w:tabs>
                <w:tab w:val="left" w:pos="829"/>
                <w:tab w:val="left" w:pos="3447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8"/>
                <w:sz w:val="20"/>
              </w:rPr>
              <w:t>Қазақстан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Клирингілік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орталықтың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клирингілік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қызметіне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жататын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Клирингілік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құжаттарына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сәйкес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әзірленді</w:t>
            </w:r>
            <w:proofErr w:type="spellEnd"/>
            <w:r>
              <w:rPr>
                <w:sz w:val="20"/>
              </w:rPr>
              <w:t>.</w:t>
            </w:r>
          </w:p>
          <w:p w14:paraId="447E1EF6" w14:textId="77777777" w:rsidR="009C1441" w:rsidRDefault="00FC75C7">
            <w:pPr>
              <w:pStyle w:val="TableParagraph"/>
              <w:numPr>
                <w:ilvl w:val="1"/>
                <w:numId w:val="2"/>
              </w:numPr>
              <w:tabs>
                <w:tab w:val="left" w:pos="829"/>
                <w:tab w:val="left" w:pos="1982"/>
                <w:tab w:val="left" w:pos="3028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Пулға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қатысушы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шарттарымен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және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талаптарымен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танысқанын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растайды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сондай-ақ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олармен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сөзсіз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келіседі</w:t>
            </w:r>
            <w:proofErr w:type="spellEnd"/>
            <w:r>
              <w:rPr>
                <w:sz w:val="20"/>
              </w:rPr>
              <w:t>.</w:t>
            </w:r>
          </w:p>
          <w:p w14:paraId="3576A97F" w14:textId="77777777" w:rsidR="009C1441" w:rsidRDefault="00FC75C7">
            <w:pPr>
              <w:pStyle w:val="TableParagraph"/>
              <w:numPr>
                <w:ilvl w:val="1"/>
                <w:numId w:val="2"/>
              </w:numPr>
              <w:tabs>
                <w:tab w:val="left" w:pos="829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Егер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бөлігі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заңнамасында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белгіленген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тәртіппен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жарамсыз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танылған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жағдайда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бұл</w:t>
            </w:r>
            <w:proofErr w:type="spellEnd"/>
            <w:r>
              <w:rPr>
                <w:sz w:val="20"/>
              </w:rPr>
              <w:t xml:space="preserve"> факт </w:t>
            </w:r>
            <w:proofErr w:type="spellStart"/>
            <w:r>
              <w:rPr>
                <w:sz w:val="20"/>
              </w:rPr>
              <w:t>тұтастай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алғанда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Келісім-шарттың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бөліктерін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жекелеген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бөліктерін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автоматты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түрде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жарамсыз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әкеп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соқпайды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245136B8" w14:textId="77777777" w:rsidR="009C1441" w:rsidRDefault="00FC75C7">
            <w:pPr>
              <w:pStyle w:val="TableParagraph"/>
              <w:numPr>
                <w:ilvl w:val="1"/>
                <w:numId w:val="2"/>
              </w:numPr>
              <w:tabs>
                <w:tab w:val="left" w:pos="829"/>
              </w:tabs>
              <w:spacing w:line="244" w:lineRule="auto"/>
              <w:ind w:right="95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Келісім-шарт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мемлекеттік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тілдерінде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жасалды</w:t>
            </w:r>
            <w:proofErr w:type="spellEnd"/>
            <w:r>
              <w:rPr>
                <w:sz w:val="20"/>
              </w:rPr>
              <w:t>.</w:t>
            </w:r>
          </w:p>
          <w:p w14:paraId="5AACF28E" w14:textId="77777777" w:rsidR="009C1441" w:rsidRDefault="00FC75C7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2164"/>
                <w:tab w:val="left" w:pos="2928"/>
                <w:tab w:val="left" w:pos="3757"/>
              </w:tabs>
              <w:spacing w:line="244" w:lineRule="auto"/>
              <w:ind w:right="94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Келісім-шарттың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қағидаларымен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реттелмеген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өзге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мәселелер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Республикасының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заңнамасына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сәйкес</w:t>
            </w:r>
            <w:proofErr w:type="spellEnd"/>
          </w:p>
          <w:p w14:paraId="37E216E4" w14:textId="77777777" w:rsidR="009C1441" w:rsidRDefault="00FC75C7">
            <w:pPr>
              <w:pStyle w:val="TableParagraph"/>
              <w:spacing w:line="206" w:lineRule="exact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шешіледі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485" w:type="dxa"/>
          </w:tcPr>
          <w:p w14:paraId="7794F27B" w14:textId="77777777" w:rsidR="009C1441" w:rsidRDefault="00FC75C7">
            <w:pPr>
              <w:pStyle w:val="TableParagraph"/>
              <w:spacing w:before="2" w:line="244" w:lineRule="auto"/>
              <w:ind w:right="94"/>
              <w:rPr>
                <w:sz w:val="20"/>
              </w:rPr>
            </w:pPr>
            <w:r>
              <w:rPr>
                <w:sz w:val="20"/>
              </w:rPr>
              <w:t>Договору Участник дает свое согласие на присоединение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Договор,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 изложение Договора в новой редакции в целом, и согласен с тем, что Участник пула самостоятельно отслеживает изменение редакции Договора, включая приложения к нему, посредством просмотра интернет- ресурса Клирингового центра.</w:t>
            </w:r>
          </w:p>
          <w:p w14:paraId="282747BB" w14:textId="77777777" w:rsidR="009C1441" w:rsidRDefault="00FC75C7">
            <w:pPr>
              <w:pStyle w:val="TableParagraph"/>
              <w:spacing w:line="242" w:lineRule="auto"/>
              <w:ind w:right="92"/>
              <w:rPr>
                <w:sz w:val="20"/>
              </w:rPr>
            </w:pPr>
            <w:r>
              <w:rPr>
                <w:sz w:val="20"/>
              </w:rPr>
              <w:t xml:space="preserve">В случае несогласия с внесенными </w:t>
            </w:r>
            <w:r>
              <w:rPr>
                <w:spacing w:val="-2"/>
                <w:sz w:val="20"/>
              </w:rPr>
              <w:t>изменениями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вправе </w:t>
            </w:r>
            <w:r>
              <w:rPr>
                <w:sz w:val="20"/>
              </w:rPr>
              <w:t xml:space="preserve">расторгнуть Договор путем подачи </w:t>
            </w:r>
            <w:r>
              <w:rPr>
                <w:spacing w:val="-2"/>
                <w:sz w:val="20"/>
              </w:rPr>
              <w:t>Клиринговому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письменного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заявления </w:t>
            </w:r>
            <w:r>
              <w:rPr>
                <w:sz w:val="20"/>
              </w:rPr>
              <w:t>о расторжении Договора.</w:t>
            </w:r>
          </w:p>
          <w:p w14:paraId="05F78BE8" w14:textId="77777777" w:rsidR="009C1441" w:rsidRDefault="00FC75C7">
            <w:pPr>
              <w:pStyle w:val="TableParagraph"/>
              <w:numPr>
                <w:ilvl w:val="1"/>
                <w:numId w:val="1"/>
              </w:numPr>
              <w:tabs>
                <w:tab w:val="left" w:pos="675"/>
              </w:tabs>
              <w:spacing w:line="244" w:lineRule="auto"/>
              <w:ind w:right="304" w:firstLine="0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пула не могут быть переданы третьим лицам.</w:t>
            </w:r>
          </w:p>
          <w:p w14:paraId="04BEF4E3" w14:textId="77777777" w:rsidR="009C1441" w:rsidRDefault="00FC75C7">
            <w:pPr>
              <w:pStyle w:val="TableParagraph"/>
              <w:numPr>
                <w:ilvl w:val="1"/>
                <w:numId w:val="1"/>
              </w:numPr>
              <w:tabs>
                <w:tab w:val="left" w:pos="675"/>
                <w:tab w:val="left" w:pos="3130"/>
              </w:tabs>
              <w:spacing w:line="249" w:lineRule="auto"/>
              <w:ind w:right="11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Договор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регулируется </w:t>
            </w:r>
            <w:r>
              <w:rPr>
                <w:sz w:val="20"/>
              </w:rPr>
              <w:t>законодательством Республики Казахстан.</w:t>
            </w:r>
          </w:p>
          <w:p w14:paraId="2CC56562" w14:textId="77777777" w:rsidR="009C1441" w:rsidRDefault="00FC75C7">
            <w:pPr>
              <w:pStyle w:val="TableParagraph"/>
              <w:numPr>
                <w:ilvl w:val="1"/>
                <w:numId w:val="1"/>
              </w:numPr>
              <w:tabs>
                <w:tab w:val="left" w:pos="675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Договор разработан в соответствии с законодательством Республики Казахстан и внутренними документами Клирингового центра, относящимися к клиринговой деятельности Клирингового центра.</w:t>
            </w:r>
          </w:p>
          <w:p w14:paraId="2BCF2DEE" w14:textId="77777777" w:rsidR="009C1441" w:rsidRDefault="00FC75C7">
            <w:pPr>
              <w:pStyle w:val="TableParagraph"/>
              <w:numPr>
                <w:ilvl w:val="1"/>
                <w:numId w:val="1"/>
              </w:numPr>
              <w:tabs>
                <w:tab w:val="left" w:pos="824"/>
              </w:tabs>
              <w:spacing w:line="244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Участник пула подтверждает, что он ознакомлен с условиями и требованиями Договора,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безусловно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соглашается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ними.</w:t>
            </w:r>
          </w:p>
          <w:p w14:paraId="4621C852" w14:textId="77777777" w:rsidR="009C1441" w:rsidRDefault="00FC75C7">
            <w:pPr>
              <w:pStyle w:val="TableParagraph"/>
              <w:numPr>
                <w:ilvl w:val="1"/>
                <w:numId w:val="1"/>
              </w:numPr>
              <w:tabs>
                <w:tab w:val="left" w:pos="617"/>
                <w:tab w:val="left" w:pos="3404"/>
              </w:tabs>
              <w:spacing w:line="242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если одна из частей Договора будет в установленном законодательством Республики Казахстан порядке признана недействительной,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влечет </w:t>
            </w:r>
            <w:r>
              <w:rPr>
                <w:spacing w:val="-2"/>
                <w:sz w:val="20"/>
              </w:rPr>
              <w:t>автоматического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признания </w:t>
            </w:r>
            <w:r>
              <w:rPr>
                <w:sz w:val="20"/>
              </w:rPr>
              <w:t>недействительными всего Договора в целом и/или отдельных его частей.</w:t>
            </w:r>
          </w:p>
          <w:p w14:paraId="190EC8DC" w14:textId="77777777" w:rsidR="009C1441" w:rsidRDefault="00FC75C7">
            <w:pPr>
              <w:pStyle w:val="TableParagraph"/>
              <w:numPr>
                <w:ilvl w:val="1"/>
                <w:numId w:val="1"/>
              </w:numPr>
              <w:tabs>
                <w:tab w:val="left" w:pos="617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государственном и русском языках.</w:t>
            </w:r>
          </w:p>
          <w:p w14:paraId="673C55F1" w14:textId="77777777" w:rsidR="009C1441" w:rsidRDefault="00FC75C7">
            <w:pPr>
              <w:pStyle w:val="TableParagraph"/>
              <w:numPr>
                <w:ilvl w:val="1"/>
                <w:numId w:val="1"/>
              </w:numPr>
              <w:tabs>
                <w:tab w:val="left" w:pos="617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Иные вопросы, не урегулированные положениями Договора, разрешаются в соответствии с законодательством Республики Казахстан.</w:t>
            </w:r>
          </w:p>
        </w:tc>
      </w:tr>
    </w:tbl>
    <w:p w14:paraId="4A38663E" w14:textId="77777777" w:rsidR="00FC75C7" w:rsidRDefault="00FC75C7"/>
    <w:sectPr w:rsidR="00000000">
      <w:pgSz w:w="11910" w:h="16840"/>
      <w:pgMar w:top="1420" w:right="1360" w:bottom="1060" w:left="1340" w:header="738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21CE7" w14:textId="77777777" w:rsidR="00FC75C7" w:rsidRDefault="00FC75C7">
      <w:r>
        <w:separator/>
      </w:r>
    </w:p>
  </w:endnote>
  <w:endnote w:type="continuationSeparator" w:id="0">
    <w:p w14:paraId="635366C9" w14:textId="77777777" w:rsidR="00FC75C7" w:rsidRDefault="00FC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D8208" w14:textId="77777777" w:rsidR="009C1441" w:rsidRDefault="00FC75C7">
    <w:pPr>
      <w:pStyle w:val="a3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295488" behindDoc="1" locked="0" layoutInCell="1" allowOverlap="1" wp14:anchorId="2DFE6034" wp14:editId="12BD6B08">
              <wp:simplePos x="0" y="0"/>
              <wp:positionH relativeFrom="page">
                <wp:posOffset>3639311</wp:posOffset>
              </wp:positionH>
              <wp:positionV relativeFrom="page">
                <wp:posOffset>10006010</wp:posOffset>
              </wp:positionV>
              <wp:extent cx="290195" cy="1689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475B5" w14:textId="77777777" w:rsidR="009C1441" w:rsidRDefault="00FC75C7">
                          <w:pPr>
                            <w:pStyle w:val="a3"/>
                            <w:spacing w:before="15"/>
                            <w:ind w:left="60"/>
                          </w:pPr>
                          <w:r>
                            <w:rPr>
                              <w:color w:val="7D7D7D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7D7D7D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7D7D7D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7D7D7D"/>
                              <w:spacing w:val="-5"/>
                            </w:rPr>
                            <w:t>100</w:t>
                          </w:r>
                          <w:r>
                            <w:rPr>
                              <w:color w:val="7D7D7D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E603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86.55pt;margin-top:787.85pt;width:22.85pt;height:13.3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" filled="f" stroked="f">
              <v:textbox inset="0,0,0,0">
                <w:txbxContent>
                  <w:p w14:paraId="027475B5" w14:textId="77777777" w:rsidR="009C1441" w:rsidRDefault="00FC75C7">
                    <w:pPr>
                      <w:pStyle w:val="a3"/>
                      <w:spacing w:before="15"/>
                      <w:ind w:left="60"/>
                    </w:pPr>
                    <w:r>
                      <w:rPr>
                        <w:color w:val="7D7D7D"/>
                        <w:spacing w:val="-5"/>
                      </w:rPr>
                      <w:fldChar w:fldCharType="begin"/>
                    </w:r>
                    <w:r>
                      <w:rPr>
                        <w:color w:val="7D7D7D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7D7D7D"/>
                        <w:spacing w:val="-5"/>
                      </w:rPr>
                      <w:fldChar w:fldCharType="separate"/>
                    </w:r>
                    <w:r>
                      <w:rPr>
                        <w:color w:val="7D7D7D"/>
                        <w:spacing w:val="-5"/>
                      </w:rPr>
                      <w:t>100</w:t>
                    </w:r>
                    <w:r>
                      <w:rPr>
                        <w:color w:val="7D7D7D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F0984" w14:textId="77777777" w:rsidR="00FC75C7" w:rsidRDefault="00FC75C7">
      <w:r>
        <w:separator/>
      </w:r>
    </w:p>
  </w:footnote>
  <w:footnote w:type="continuationSeparator" w:id="0">
    <w:p w14:paraId="393C7254" w14:textId="77777777" w:rsidR="00FC75C7" w:rsidRDefault="00FC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8CC25" w14:textId="77777777" w:rsidR="009C1441" w:rsidRDefault="00FC75C7">
    <w:pPr>
      <w:pStyle w:val="a3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293952" behindDoc="1" locked="0" layoutInCell="1" allowOverlap="1" wp14:anchorId="4511A7C7" wp14:editId="515E575B">
              <wp:simplePos x="0" y="0"/>
              <wp:positionH relativeFrom="page">
                <wp:posOffset>895985</wp:posOffset>
              </wp:positionH>
              <wp:positionV relativeFrom="page">
                <wp:posOffset>682624</wp:posOffset>
              </wp:positionV>
              <wp:extent cx="5771515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18415">
                            <a:moveTo>
                              <a:pt x="577113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1134" y="18288"/>
                            </a:lnTo>
                            <a:lnTo>
                              <a:pt x="577113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F942B3" id="Graphic 1" o:spid="_x0000_s1026" style="position:absolute;margin-left:70.55pt;margin-top:53.75pt;width:454.45pt;height:1.45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" path="m5771134,l,,,18288r5771134,l5771134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4464" behindDoc="1" locked="0" layoutInCell="1" allowOverlap="1" wp14:anchorId="2B4A24A3" wp14:editId="566C4E3D">
              <wp:simplePos x="0" y="0"/>
              <wp:positionH relativeFrom="page">
                <wp:posOffset>895985</wp:posOffset>
              </wp:positionH>
              <wp:positionV relativeFrom="page">
                <wp:posOffset>718819</wp:posOffset>
              </wp:positionV>
              <wp:extent cx="5771515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18415">
                            <a:moveTo>
                              <a:pt x="577113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1134" y="18288"/>
                            </a:lnTo>
                            <a:lnTo>
                              <a:pt x="5771134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F690D9" id="Graphic 2" o:spid="_x0000_s1026" style="position:absolute;margin-left:70.55pt;margin-top:56.6pt;width:454.45pt;height:1.45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" path="m5771134,l,,,18288r5771134,l5771134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4976" behindDoc="1" locked="0" layoutInCell="1" allowOverlap="1" wp14:anchorId="14026FE0" wp14:editId="3C8AA590">
              <wp:simplePos x="0" y="0"/>
              <wp:positionH relativeFrom="page">
                <wp:posOffset>987348</wp:posOffset>
              </wp:positionH>
              <wp:positionV relativeFrom="page">
                <wp:posOffset>455645</wp:posOffset>
              </wp:positionV>
              <wp:extent cx="552005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00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BFD7F8" w14:textId="77777777" w:rsidR="009C1441" w:rsidRDefault="00FC75C7">
                          <w:pPr>
                            <w:pStyle w:val="a3"/>
                            <w:spacing w:before="13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pacing w:val="-2"/>
                            </w:rPr>
                            <w:t>Правила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2"/>
                            </w:rPr>
                            <w:t>осуществления клиринговой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2"/>
                            </w:rPr>
                            <w:t>деятельности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2"/>
                            </w:rPr>
                            <w:t>по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2"/>
                            </w:rPr>
                            <w:t>сделкам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2"/>
                            </w:rPr>
                            <w:t>с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2"/>
                            </w:rPr>
                            <w:t>финансовыми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2"/>
                            </w:rPr>
                            <w:t>инструментами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26FE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7.75pt;margin-top:35.9pt;width:434.65pt;height:13.2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" filled="f" stroked="f">
              <v:textbox inset="0,0,0,0">
                <w:txbxContent>
                  <w:p w14:paraId="07BFD7F8" w14:textId="77777777" w:rsidR="009C1441" w:rsidRDefault="00FC75C7">
                    <w:pPr>
                      <w:pStyle w:val="a3"/>
                      <w:spacing w:before="13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pacing w:val="-2"/>
                      </w:rPr>
                      <w:t>Правила</w:t>
                    </w:r>
                    <w:r>
                      <w:rPr>
                        <w:rFonts w:ascii="Times New Roman" w:hAnsi="Times New Roman"/>
                        <w:color w:val="808080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2"/>
                      </w:rPr>
                      <w:t>осуществления клиринговой</w:t>
                    </w:r>
                    <w:r>
                      <w:rPr>
                        <w:rFonts w:ascii="Times New Roman" w:hAnsi="Times New Roman"/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2"/>
                      </w:rPr>
                      <w:t>деятельности</w:t>
                    </w:r>
                    <w:r>
                      <w:rPr>
                        <w:rFonts w:ascii="Times New Roman" w:hAnsi="Times New Roman"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2"/>
                      </w:rPr>
                      <w:t>по</w:t>
                    </w:r>
                    <w:r>
                      <w:rPr>
                        <w:rFonts w:ascii="Times New Roman" w:hAnsi="Times New Roman"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2"/>
                      </w:rPr>
                      <w:t>сделкам</w:t>
                    </w:r>
                    <w:r>
                      <w:rPr>
                        <w:rFonts w:ascii="Times New Roman" w:hAnsi="Times New Roman"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2"/>
                      </w:rPr>
                      <w:t>с</w:t>
                    </w:r>
                    <w:r>
                      <w:rPr>
                        <w:rFonts w:ascii="Times New Roman" w:hAnsi="Times New Roman"/>
                        <w:color w:val="808080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2"/>
                      </w:rPr>
                      <w:t>финансовыми</w:t>
                    </w:r>
                    <w:r>
                      <w:rPr>
                        <w:rFonts w:ascii="Times New Roman" w:hAnsi="Times New Roman"/>
                        <w:color w:val="808080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2"/>
                      </w:rPr>
                      <w:t>инструментами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751"/>
    <w:multiLevelType w:val="multilevel"/>
    <w:tmpl w:val="4C64E8DA"/>
    <w:lvl w:ilvl="0">
      <w:start w:val="5"/>
      <w:numFmt w:val="decimal"/>
      <w:lvlText w:val="%1."/>
      <w:lvlJc w:val="left"/>
      <w:pPr>
        <w:ind w:left="110" w:hanging="59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" w:hanging="46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013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0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3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46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80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13" w:hanging="462"/>
      </w:pPr>
      <w:rPr>
        <w:rFonts w:hint="default"/>
        <w:lang w:val="ru-RU" w:eastAsia="en-US" w:bidi="ar-SA"/>
      </w:rPr>
    </w:lvl>
  </w:abstractNum>
  <w:abstractNum w:abstractNumId="1" w15:restartNumberingAfterBreak="0">
    <w:nsid w:val="071D2680"/>
    <w:multiLevelType w:val="multilevel"/>
    <w:tmpl w:val="590EC6A0"/>
    <w:lvl w:ilvl="0">
      <w:start w:val="12"/>
      <w:numFmt w:val="decimal"/>
      <w:lvlText w:val="%1."/>
      <w:lvlJc w:val="left"/>
      <w:pPr>
        <w:ind w:left="105" w:hanging="461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51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7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12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7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6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0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08B82DA3"/>
    <w:multiLevelType w:val="hybridMultilevel"/>
    <w:tmpl w:val="F2B0D0F8"/>
    <w:lvl w:ilvl="0" w:tplc="3D741A92">
      <w:start w:val="3"/>
      <w:numFmt w:val="decimal"/>
      <w:lvlText w:val="%1)"/>
      <w:lvlJc w:val="left"/>
      <w:pPr>
        <w:ind w:left="110" w:hanging="58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9B3826DE">
      <w:numFmt w:val="bullet"/>
      <w:lvlText w:val="•"/>
      <w:lvlJc w:val="left"/>
      <w:pPr>
        <w:ind w:left="556" w:hanging="582"/>
      </w:pPr>
      <w:rPr>
        <w:rFonts w:hint="default"/>
        <w:lang w:val="ru-RU" w:eastAsia="en-US" w:bidi="ar-SA"/>
      </w:rPr>
    </w:lvl>
    <w:lvl w:ilvl="2" w:tplc="979A936C">
      <w:numFmt w:val="bullet"/>
      <w:lvlText w:val="•"/>
      <w:lvlJc w:val="left"/>
      <w:pPr>
        <w:ind w:left="992" w:hanging="582"/>
      </w:pPr>
      <w:rPr>
        <w:rFonts w:hint="default"/>
        <w:lang w:val="ru-RU" w:eastAsia="en-US" w:bidi="ar-SA"/>
      </w:rPr>
    </w:lvl>
    <w:lvl w:ilvl="3" w:tplc="2542CE40">
      <w:numFmt w:val="bullet"/>
      <w:lvlText w:val="•"/>
      <w:lvlJc w:val="left"/>
      <w:pPr>
        <w:ind w:left="1428" w:hanging="582"/>
      </w:pPr>
      <w:rPr>
        <w:rFonts w:hint="default"/>
        <w:lang w:val="ru-RU" w:eastAsia="en-US" w:bidi="ar-SA"/>
      </w:rPr>
    </w:lvl>
    <w:lvl w:ilvl="4" w:tplc="F5AA261C">
      <w:numFmt w:val="bullet"/>
      <w:lvlText w:val="•"/>
      <w:lvlJc w:val="left"/>
      <w:pPr>
        <w:ind w:left="1864" w:hanging="582"/>
      </w:pPr>
      <w:rPr>
        <w:rFonts w:hint="default"/>
        <w:lang w:val="ru-RU" w:eastAsia="en-US" w:bidi="ar-SA"/>
      </w:rPr>
    </w:lvl>
    <w:lvl w:ilvl="5" w:tplc="7A709AFE">
      <w:numFmt w:val="bullet"/>
      <w:lvlText w:val="•"/>
      <w:lvlJc w:val="left"/>
      <w:pPr>
        <w:ind w:left="2300" w:hanging="582"/>
      </w:pPr>
      <w:rPr>
        <w:rFonts w:hint="default"/>
        <w:lang w:val="ru-RU" w:eastAsia="en-US" w:bidi="ar-SA"/>
      </w:rPr>
    </w:lvl>
    <w:lvl w:ilvl="6" w:tplc="8F66D416">
      <w:numFmt w:val="bullet"/>
      <w:lvlText w:val="•"/>
      <w:lvlJc w:val="left"/>
      <w:pPr>
        <w:ind w:left="2736" w:hanging="582"/>
      </w:pPr>
      <w:rPr>
        <w:rFonts w:hint="default"/>
        <w:lang w:val="ru-RU" w:eastAsia="en-US" w:bidi="ar-SA"/>
      </w:rPr>
    </w:lvl>
    <w:lvl w:ilvl="7" w:tplc="10063B96">
      <w:numFmt w:val="bullet"/>
      <w:lvlText w:val="•"/>
      <w:lvlJc w:val="left"/>
      <w:pPr>
        <w:ind w:left="3172" w:hanging="582"/>
      </w:pPr>
      <w:rPr>
        <w:rFonts w:hint="default"/>
        <w:lang w:val="ru-RU" w:eastAsia="en-US" w:bidi="ar-SA"/>
      </w:rPr>
    </w:lvl>
    <w:lvl w:ilvl="8" w:tplc="3CDC46D0">
      <w:numFmt w:val="bullet"/>
      <w:lvlText w:val="•"/>
      <w:lvlJc w:val="left"/>
      <w:pPr>
        <w:ind w:left="3608" w:hanging="582"/>
      </w:pPr>
      <w:rPr>
        <w:rFonts w:hint="default"/>
        <w:lang w:val="ru-RU" w:eastAsia="en-US" w:bidi="ar-SA"/>
      </w:rPr>
    </w:lvl>
  </w:abstractNum>
  <w:abstractNum w:abstractNumId="3" w15:restartNumberingAfterBreak="0">
    <w:nsid w:val="0D605390"/>
    <w:multiLevelType w:val="hybridMultilevel"/>
    <w:tmpl w:val="171252E6"/>
    <w:lvl w:ilvl="0" w:tplc="BC6AC072">
      <w:start w:val="1"/>
      <w:numFmt w:val="decimal"/>
      <w:lvlText w:val="%1)"/>
      <w:lvlJc w:val="left"/>
      <w:pPr>
        <w:ind w:left="335" w:hanging="23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8CF072E2">
      <w:numFmt w:val="bullet"/>
      <w:lvlText w:val="•"/>
      <w:lvlJc w:val="left"/>
      <w:pPr>
        <w:ind w:left="753" w:hanging="231"/>
      </w:pPr>
      <w:rPr>
        <w:rFonts w:hint="default"/>
        <w:lang w:val="ru-RU" w:eastAsia="en-US" w:bidi="ar-SA"/>
      </w:rPr>
    </w:lvl>
    <w:lvl w:ilvl="2" w:tplc="B994F6CC">
      <w:numFmt w:val="bullet"/>
      <w:lvlText w:val="•"/>
      <w:lvlJc w:val="left"/>
      <w:pPr>
        <w:ind w:left="1167" w:hanging="231"/>
      </w:pPr>
      <w:rPr>
        <w:rFonts w:hint="default"/>
        <w:lang w:val="ru-RU" w:eastAsia="en-US" w:bidi="ar-SA"/>
      </w:rPr>
    </w:lvl>
    <w:lvl w:ilvl="3" w:tplc="778E236A">
      <w:numFmt w:val="bullet"/>
      <w:lvlText w:val="•"/>
      <w:lvlJc w:val="left"/>
      <w:pPr>
        <w:ind w:left="1580" w:hanging="231"/>
      </w:pPr>
      <w:rPr>
        <w:rFonts w:hint="default"/>
        <w:lang w:val="ru-RU" w:eastAsia="en-US" w:bidi="ar-SA"/>
      </w:rPr>
    </w:lvl>
    <w:lvl w:ilvl="4" w:tplc="1E24CFBE">
      <w:numFmt w:val="bullet"/>
      <w:lvlText w:val="•"/>
      <w:lvlJc w:val="left"/>
      <w:pPr>
        <w:ind w:left="1994" w:hanging="231"/>
      </w:pPr>
      <w:rPr>
        <w:rFonts w:hint="default"/>
        <w:lang w:val="ru-RU" w:eastAsia="en-US" w:bidi="ar-SA"/>
      </w:rPr>
    </w:lvl>
    <w:lvl w:ilvl="5" w:tplc="69927260">
      <w:numFmt w:val="bullet"/>
      <w:lvlText w:val="•"/>
      <w:lvlJc w:val="left"/>
      <w:pPr>
        <w:ind w:left="2407" w:hanging="231"/>
      </w:pPr>
      <w:rPr>
        <w:rFonts w:hint="default"/>
        <w:lang w:val="ru-RU" w:eastAsia="en-US" w:bidi="ar-SA"/>
      </w:rPr>
    </w:lvl>
    <w:lvl w:ilvl="6" w:tplc="5E08EB72">
      <w:numFmt w:val="bullet"/>
      <w:lvlText w:val="•"/>
      <w:lvlJc w:val="left"/>
      <w:pPr>
        <w:ind w:left="2821" w:hanging="231"/>
      </w:pPr>
      <w:rPr>
        <w:rFonts w:hint="default"/>
        <w:lang w:val="ru-RU" w:eastAsia="en-US" w:bidi="ar-SA"/>
      </w:rPr>
    </w:lvl>
    <w:lvl w:ilvl="7" w:tplc="0544789C">
      <w:numFmt w:val="bullet"/>
      <w:lvlText w:val="•"/>
      <w:lvlJc w:val="left"/>
      <w:pPr>
        <w:ind w:left="3234" w:hanging="231"/>
      </w:pPr>
      <w:rPr>
        <w:rFonts w:hint="default"/>
        <w:lang w:val="ru-RU" w:eastAsia="en-US" w:bidi="ar-SA"/>
      </w:rPr>
    </w:lvl>
    <w:lvl w:ilvl="8" w:tplc="71648AD8">
      <w:numFmt w:val="bullet"/>
      <w:lvlText w:val="•"/>
      <w:lvlJc w:val="left"/>
      <w:pPr>
        <w:ind w:left="3648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123F38F5"/>
    <w:multiLevelType w:val="multilevel"/>
    <w:tmpl w:val="81E22D6E"/>
    <w:lvl w:ilvl="0">
      <w:start w:val="5"/>
      <w:numFmt w:val="decimal"/>
      <w:lvlText w:val="%1."/>
      <w:lvlJc w:val="left"/>
      <w:pPr>
        <w:ind w:left="105" w:hanging="4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4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9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0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3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7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5" w:hanging="461"/>
      </w:pPr>
      <w:rPr>
        <w:rFonts w:hint="default"/>
        <w:lang w:val="ru-RU" w:eastAsia="en-US" w:bidi="ar-SA"/>
      </w:rPr>
    </w:lvl>
  </w:abstractNum>
  <w:abstractNum w:abstractNumId="5" w15:restartNumberingAfterBreak="0">
    <w:nsid w:val="16625C0A"/>
    <w:multiLevelType w:val="multilevel"/>
    <w:tmpl w:val="7E18FB66"/>
    <w:lvl w:ilvl="0">
      <w:start w:val="10"/>
      <w:numFmt w:val="decimal"/>
      <w:lvlText w:val="%1."/>
      <w:lvlJc w:val="left"/>
      <w:pPr>
        <w:ind w:left="105" w:hanging="52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7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1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0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7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6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0" w:hanging="461"/>
      </w:pPr>
      <w:rPr>
        <w:rFonts w:hint="default"/>
        <w:lang w:val="ru-RU" w:eastAsia="en-US" w:bidi="ar-SA"/>
      </w:rPr>
    </w:lvl>
  </w:abstractNum>
  <w:abstractNum w:abstractNumId="6" w15:restartNumberingAfterBreak="0">
    <w:nsid w:val="18244235"/>
    <w:multiLevelType w:val="hybridMultilevel"/>
    <w:tmpl w:val="4074FEE0"/>
    <w:lvl w:ilvl="0" w:tplc="7058736C">
      <w:start w:val="1"/>
      <w:numFmt w:val="decimal"/>
      <w:lvlText w:val="%1)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7C4C10CE">
      <w:numFmt w:val="bullet"/>
      <w:lvlText w:val="•"/>
      <w:lvlJc w:val="left"/>
      <w:pPr>
        <w:ind w:left="537" w:hanging="461"/>
      </w:pPr>
      <w:rPr>
        <w:rFonts w:hint="default"/>
        <w:lang w:val="ru-RU" w:eastAsia="en-US" w:bidi="ar-SA"/>
      </w:rPr>
    </w:lvl>
    <w:lvl w:ilvl="2" w:tplc="1FC06C92">
      <w:numFmt w:val="bullet"/>
      <w:lvlText w:val="•"/>
      <w:lvlJc w:val="left"/>
      <w:pPr>
        <w:ind w:left="975" w:hanging="461"/>
      </w:pPr>
      <w:rPr>
        <w:rFonts w:hint="default"/>
        <w:lang w:val="ru-RU" w:eastAsia="en-US" w:bidi="ar-SA"/>
      </w:rPr>
    </w:lvl>
    <w:lvl w:ilvl="3" w:tplc="ACA24B6C">
      <w:numFmt w:val="bullet"/>
      <w:lvlText w:val="•"/>
      <w:lvlJc w:val="left"/>
      <w:pPr>
        <w:ind w:left="1412" w:hanging="461"/>
      </w:pPr>
      <w:rPr>
        <w:rFonts w:hint="default"/>
        <w:lang w:val="ru-RU" w:eastAsia="en-US" w:bidi="ar-SA"/>
      </w:rPr>
    </w:lvl>
    <w:lvl w:ilvl="4" w:tplc="F932B6FA">
      <w:numFmt w:val="bullet"/>
      <w:lvlText w:val="•"/>
      <w:lvlJc w:val="left"/>
      <w:pPr>
        <w:ind w:left="1850" w:hanging="461"/>
      </w:pPr>
      <w:rPr>
        <w:rFonts w:hint="default"/>
        <w:lang w:val="ru-RU" w:eastAsia="en-US" w:bidi="ar-SA"/>
      </w:rPr>
    </w:lvl>
    <w:lvl w:ilvl="5" w:tplc="1A9E7B30">
      <w:numFmt w:val="bullet"/>
      <w:lvlText w:val="•"/>
      <w:lvlJc w:val="left"/>
      <w:pPr>
        <w:ind w:left="2287" w:hanging="461"/>
      </w:pPr>
      <w:rPr>
        <w:rFonts w:hint="default"/>
        <w:lang w:val="ru-RU" w:eastAsia="en-US" w:bidi="ar-SA"/>
      </w:rPr>
    </w:lvl>
    <w:lvl w:ilvl="6" w:tplc="5A92EFF4">
      <w:numFmt w:val="bullet"/>
      <w:lvlText w:val="•"/>
      <w:lvlJc w:val="left"/>
      <w:pPr>
        <w:ind w:left="2725" w:hanging="461"/>
      </w:pPr>
      <w:rPr>
        <w:rFonts w:hint="default"/>
        <w:lang w:val="ru-RU" w:eastAsia="en-US" w:bidi="ar-SA"/>
      </w:rPr>
    </w:lvl>
    <w:lvl w:ilvl="7" w:tplc="0E8A2978">
      <w:numFmt w:val="bullet"/>
      <w:lvlText w:val="•"/>
      <w:lvlJc w:val="left"/>
      <w:pPr>
        <w:ind w:left="3162" w:hanging="461"/>
      </w:pPr>
      <w:rPr>
        <w:rFonts w:hint="default"/>
        <w:lang w:val="ru-RU" w:eastAsia="en-US" w:bidi="ar-SA"/>
      </w:rPr>
    </w:lvl>
    <w:lvl w:ilvl="8" w:tplc="36F6D94E">
      <w:numFmt w:val="bullet"/>
      <w:lvlText w:val="•"/>
      <w:lvlJc w:val="left"/>
      <w:pPr>
        <w:ind w:left="3600" w:hanging="461"/>
      </w:pPr>
      <w:rPr>
        <w:rFonts w:hint="default"/>
        <w:lang w:val="ru-RU" w:eastAsia="en-US" w:bidi="ar-SA"/>
      </w:rPr>
    </w:lvl>
  </w:abstractNum>
  <w:abstractNum w:abstractNumId="7" w15:restartNumberingAfterBreak="0">
    <w:nsid w:val="1BD14800"/>
    <w:multiLevelType w:val="multilevel"/>
    <w:tmpl w:val="CEC85A3C"/>
    <w:lvl w:ilvl="0">
      <w:start w:val="7"/>
      <w:numFmt w:val="decimal"/>
      <w:lvlText w:val="%1."/>
      <w:lvlJc w:val="left"/>
      <w:pPr>
        <w:ind w:left="571" w:hanging="46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" w:hanging="46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60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0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0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0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10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00" w:hanging="462"/>
      </w:pPr>
      <w:rPr>
        <w:rFonts w:hint="default"/>
        <w:lang w:val="ru-RU" w:eastAsia="en-US" w:bidi="ar-SA"/>
      </w:rPr>
    </w:lvl>
  </w:abstractNum>
  <w:abstractNum w:abstractNumId="8" w15:restartNumberingAfterBreak="0">
    <w:nsid w:val="1E6011BE"/>
    <w:multiLevelType w:val="multilevel"/>
    <w:tmpl w:val="98883BB2"/>
    <w:lvl w:ilvl="0">
      <w:start w:val="12"/>
      <w:numFmt w:val="decimal"/>
      <w:lvlText w:val="%1"/>
      <w:lvlJc w:val="left"/>
      <w:pPr>
        <w:ind w:left="110" w:hanging="7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" w:hanging="7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9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3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7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8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1FD8653C"/>
    <w:multiLevelType w:val="hybridMultilevel"/>
    <w:tmpl w:val="FAD6793C"/>
    <w:lvl w:ilvl="0" w:tplc="4F643962">
      <w:start w:val="1"/>
      <w:numFmt w:val="decimal"/>
      <w:lvlText w:val="%1)"/>
      <w:lvlJc w:val="left"/>
      <w:pPr>
        <w:ind w:left="110" w:hanging="37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E70E9820">
      <w:numFmt w:val="bullet"/>
      <w:lvlText w:val="•"/>
      <w:lvlJc w:val="left"/>
      <w:pPr>
        <w:ind w:left="556" w:hanging="371"/>
      </w:pPr>
      <w:rPr>
        <w:rFonts w:hint="default"/>
        <w:lang w:val="ru-RU" w:eastAsia="en-US" w:bidi="ar-SA"/>
      </w:rPr>
    </w:lvl>
    <w:lvl w:ilvl="2" w:tplc="A11675AA">
      <w:numFmt w:val="bullet"/>
      <w:lvlText w:val="•"/>
      <w:lvlJc w:val="left"/>
      <w:pPr>
        <w:ind w:left="992" w:hanging="371"/>
      </w:pPr>
      <w:rPr>
        <w:rFonts w:hint="default"/>
        <w:lang w:val="ru-RU" w:eastAsia="en-US" w:bidi="ar-SA"/>
      </w:rPr>
    </w:lvl>
    <w:lvl w:ilvl="3" w:tplc="5954400A">
      <w:numFmt w:val="bullet"/>
      <w:lvlText w:val="•"/>
      <w:lvlJc w:val="left"/>
      <w:pPr>
        <w:ind w:left="1428" w:hanging="371"/>
      </w:pPr>
      <w:rPr>
        <w:rFonts w:hint="default"/>
        <w:lang w:val="ru-RU" w:eastAsia="en-US" w:bidi="ar-SA"/>
      </w:rPr>
    </w:lvl>
    <w:lvl w:ilvl="4" w:tplc="1DD6FBCC">
      <w:numFmt w:val="bullet"/>
      <w:lvlText w:val="•"/>
      <w:lvlJc w:val="left"/>
      <w:pPr>
        <w:ind w:left="1864" w:hanging="371"/>
      </w:pPr>
      <w:rPr>
        <w:rFonts w:hint="default"/>
        <w:lang w:val="ru-RU" w:eastAsia="en-US" w:bidi="ar-SA"/>
      </w:rPr>
    </w:lvl>
    <w:lvl w:ilvl="5" w:tplc="4C90A370">
      <w:numFmt w:val="bullet"/>
      <w:lvlText w:val="•"/>
      <w:lvlJc w:val="left"/>
      <w:pPr>
        <w:ind w:left="2300" w:hanging="371"/>
      </w:pPr>
      <w:rPr>
        <w:rFonts w:hint="default"/>
        <w:lang w:val="ru-RU" w:eastAsia="en-US" w:bidi="ar-SA"/>
      </w:rPr>
    </w:lvl>
    <w:lvl w:ilvl="6" w:tplc="A8347F1A">
      <w:numFmt w:val="bullet"/>
      <w:lvlText w:val="•"/>
      <w:lvlJc w:val="left"/>
      <w:pPr>
        <w:ind w:left="2736" w:hanging="371"/>
      </w:pPr>
      <w:rPr>
        <w:rFonts w:hint="default"/>
        <w:lang w:val="ru-RU" w:eastAsia="en-US" w:bidi="ar-SA"/>
      </w:rPr>
    </w:lvl>
    <w:lvl w:ilvl="7" w:tplc="6ED68522">
      <w:numFmt w:val="bullet"/>
      <w:lvlText w:val="•"/>
      <w:lvlJc w:val="left"/>
      <w:pPr>
        <w:ind w:left="3172" w:hanging="371"/>
      </w:pPr>
      <w:rPr>
        <w:rFonts w:hint="default"/>
        <w:lang w:val="ru-RU" w:eastAsia="en-US" w:bidi="ar-SA"/>
      </w:rPr>
    </w:lvl>
    <w:lvl w:ilvl="8" w:tplc="FFE2293A">
      <w:numFmt w:val="bullet"/>
      <w:lvlText w:val="•"/>
      <w:lvlJc w:val="left"/>
      <w:pPr>
        <w:ind w:left="3608" w:hanging="371"/>
      </w:pPr>
      <w:rPr>
        <w:rFonts w:hint="default"/>
        <w:lang w:val="ru-RU" w:eastAsia="en-US" w:bidi="ar-SA"/>
      </w:rPr>
    </w:lvl>
  </w:abstractNum>
  <w:abstractNum w:abstractNumId="10" w15:restartNumberingAfterBreak="0">
    <w:nsid w:val="2075526D"/>
    <w:multiLevelType w:val="hybridMultilevel"/>
    <w:tmpl w:val="AC8890A2"/>
    <w:lvl w:ilvl="0" w:tplc="2DB4C396">
      <w:start w:val="1"/>
      <w:numFmt w:val="decimal"/>
      <w:lvlText w:val="%1)"/>
      <w:lvlJc w:val="left"/>
      <w:pPr>
        <w:ind w:left="341" w:hanging="23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FF12E1AC">
      <w:numFmt w:val="bullet"/>
      <w:lvlText w:val="•"/>
      <w:lvlJc w:val="left"/>
      <w:pPr>
        <w:ind w:left="754" w:hanging="231"/>
      </w:pPr>
      <w:rPr>
        <w:rFonts w:hint="default"/>
        <w:lang w:val="ru-RU" w:eastAsia="en-US" w:bidi="ar-SA"/>
      </w:rPr>
    </w:lvl>
    <w:lvl w:ilvl="2" w:tplc="4238F4A0">
      <w:numFmt w:val="bullet"/>
      <w:lvlText w:val="•"/>
      <w:lvlJc w:val="left"/>
      <w:pPr>
        <w:ind w:left="1168" w:hanging="231"/>
      </w:pPr>
      <w:rPr>
        <w:rFonts w:hint="default"/>
        <w:lang w:val="ru-RU" w:eastAsia="en-US" w:bidi="ar-SA"/>
      </w:rPr>
    </w:lvl>
    <w:lvl w:ilvl="3" w:tplc="22466420">
      <w:numFmt w:val="bullet"/>
      <w:lvlText w:val="•"/>
      <w:lvlJc w:val="left"/>
      <w:pPr>
        <w:ind w:left="1582" w:hanging="231"/>
      </w:pPr>
      <w:rPr>
        <w:rFonts w:hint="default"/>
        <w:lang w:val="ru-RU" w:eastAsia="en-US" w:bidi="ar-SA"/>
      </w:rPr>
    </w:lvl>
    <w:lvl w:ilvl="4" w:tplc="838AD376">
      <w:numFmt w:val="bullet"/>
      <w:lvlText w:val="•"/>
      <w:lvlJc w:val="left"/>
      <w:pPr>
        <w:ind w:left="1996" w:hanging="231"/>
      </w:pPr>
      <w:rPr>
        <w:rFonts w:hint="default"/>
        <w:lang w:val="ru-RU" w:eastAsia="en-US" w:bidi="ar-SA"/>
      </w:rPr>
    </w:lvl>
    <w:lvl w:ilvl="5" w:tplc="00505FB2">
      <w:numFmt w:val="bullet"/>
      <w:lvlText w:val="•"/>
      <w:lvlJc w:val="left"/>
      <w:pPr>
        <w:ind w:left="2410" w:hanging="231"/>
      </w:pPr>
      <w:rPr>
        <w:rFonts w:hint="default"/>
        <w:lang w:val="ru-RU" w:eastAsia="en-US" w:bidi="ar-SA"/>
      </w:rPr>
    </w:lvl>
    <w:lvl w:ilvl="6" w:tplc="AFB4FE0A">
      <w:numFmt w:val="bullet"/>
      <w:lvlText w:val="•"/>
      <w:lvlJc w:val="left"/>
      <w:pPr>
        <w:ind w:left="2824" w:hanging="231"/>
      </w:pPr>
      <w:rPr>
        <w:rFonts w:hint="default"/>
        <w:lang w:val="ru-RU" w:eastAsia="en-US" w:bidi="ar-SA"/>
      </w:rPr>
    </w:lvl>
    <w:lvl w:ilvl="7" w:tplc="52CA8816">
      <w:numFmt w:val="bullet"/>
      <w:lvlText w:val="•"/>
      <w:lvlJc w:val="left"/>
      <w:pPr>
        <w:ind w:left="3238" w:hanging="231"/>
      </w:pPr>
      <w:rPr>
        <w:rFonts w:hint="default"/>
        <w:lang w:val="ru-RU" w:eastAsia="en-US" w:bidi="ar-SA"/>
      </w:rPr>
    </w:lvl>
    <w:lvl w:ilvl="8" w:tplc="219E1A52">
      <w:numFmt w:val="bullet"/>
      <w:lvlText w:val="•"/>
      <w:lvlJc w:val="left"/>
      <w:pPr>
        <w:ind w:left="3652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21A6084B"/>
    <w:multiLevelType w:val="multilevel"/>
    <w:tmpl w:val="C9765658"/>
    <w:lvl w:ilvl="0">
      <w:start w:val="12"/>
      <w:numFmt w:val="decimal"/>
      <w:lvlText w:val="%1."/>
      <w:lvlJc w:val="left"/>
      <w:pPr>
        <w:ind w:left="110" w:hanging="462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9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3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7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8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25365113"/>
    <w:multiLevelType w:val="hybridMultilevel"/>
    <w:tmpl w:val="F5542C7A"/>
    <w:lvl w:ilvl="0" w:tplc="957A1024">
      <w:start w:val="2"/>
      <w:numFmt w:val="decimal"/>
      <w:lvlText w:val="%1)"/>
      <w:lvlJc w:val="left"/>
      <w:pPr>
        <w:ind w:left="105" w:hanging="32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B478DCF0">
      <w:numFmt w:val="bullet"/>
      <w:lvlText w:val="•"/>
      <w:lvlJc w:val="left"/>
      <w:pPr>
        <w:ind w:left="537" w:hanging="322"/>
      </w:pPr>
      <w:rPr>
        <w:rFonts w:hint="default"/>
        <w:lang w:val="ru-RU" w:eastAsia="en-US" w:bidi="ar-SA"/>
      </w:rPr>
    </w:lvl>
    <w:lvl w:ilvl="2" w:tplc="7534ADA2">
      <w:numFmt w:val="bullet"/>
      <w:lvlText w:val="•"/>
      <w:lvlJc w:val="left"/>
      <w:pPr>
        <w:ind w:left="975" w:hanging="322"/>
      </w:pPr>
      <w:rPr>
        <w:rFonts w:hint="default"/>
        <w:lang w:val="ru-RU" w:eastAsia="en-US" w:bidi="ar-SA"/>
      </w:rPr>
    </w:lvl>
    <w:lvl w:ilvl="3" w:tplc="930EF5BC">
      <w:numFmt w:val="bullet"/>
      <w:lvlText w:val="•"/>
      <w:lvlJc w:val="left"/>
      <w:pPr>
        <w:ind w:left="1412" w:hanging="322"/>
      </w:pPr>
      <w:rPr>
        <w:rFonts w:hint="default"/>
        <w:lang w:val="ru-RU" w:eastAsia="en-US" w:bidi="ar-SA"/>
      </w:rPr>
    </w:lvl>
    <w:lvl w:ilvl="4" w:tplc="ED66E5D4">
      <w:numFmt w:val="bullet"/>
      <w:lvlText w:val="•"/>
      <w:lvlJc w:val="left"/>
      <w:pPr>
        <w:ind w:left="1850" w:hanging="322"/>
      </w:pPr>
      <w:rPr>
        <w:rFonts w:hint="default"/>
        <w:lang w:val="ru-RU" w:eastAsia="en-US" w:bidi="ar-SA"/>
      </w:rPr>
    </w:lvl>
    <w:lvl w:ilvl="5" w:tplc="8CB8F8E8">
      <w:numFmt w:val="bullet"/>
      <w:lvlText w:val="•"/>
      <w:lvlJc w:val="left"/>
      <w:pPr>
        <w:ind w:left="2287" w:hanging="322"/>
      </w:pPr>
      <w:rPr>
        <w:rFonts w:hint="default"/>
        <w:lang w:val="ru-RU" w:eastAsia="en-US" w:bidi="ar-SA"/>
      </w:rPr>
    </w:lvl>
    <w:lvl w:ilvl="6" w:tplc="9BE04FE0">
      <w:numFmt w:val="bullet"/>
      <w:lvlText w:val="•"/>
      <w:lvlJc w:val="left"/>
      <w:pPr>
        <w:ind w:left="2725" w:hanging="322"/>
      </w:pPr>
      <w:rPr>
        <w:rFonts w:hint="default"/>
        <w:lang w:val="ru-RU" w:eastAsia="en-US" w:bidi="ar-SA"/>
      </w:rPr>
    </w:lvl>
    <w:lvl w:ilvl="7" w:tplc="ACC48B94">
      <w:numFmt w:val="bullet"/>
      <w:lvlText w:val="•"/>
      <w:lvlJc w:val="left"/>
      <w:pPr>
        <w:ind w:left="3162" w:hanging="322"/>
      </w:pPr>
      <w:rPr>
        <w:rFonts w:hint="default"/>
        <w:lang w:val="ru-RU" w:eastAsia="en-US" w:bidi="ar-SA"/>
      </w:rPr>
    </w:lvl>
    <w:lvl w:ilvl="8" w:tplc="432C5678">
      <w:numFmt w:val="bullet"/>
      <w:lvlText w:val="•"/>
      <w:lvlJc w:val="left"/>
      <w:pPr>
        <w:ind w:left="3600" w:hanging="322"/>
      </w:pPr>
      <w:rPr>
        <w:rFonts w:hint="default"/>
        <w:lang w:val="ru-RU" w:eastAsia="en-US" w:bidi="ar-SA"/>
      </w:rPr>
    </w:lvl>
  </w:abstractNum>
  <w:abstractNum w:abstractNumId="13" w15:restartNumberingAfterBreak="0">
    <w:nsid w:val="29002002"/>
    <w:multiLevelType w:val="hybridMultilevel"/>
    <w:tmpl w:val="42AAF44C"/>
    <w:lvl w:ilvl="0" w:tplc="AF0281AC">
      <w:start w:val="1"/>
      <w:numFmt w:val="decimal"/>
      <w:lvlText w:val="%1)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04045830">
      <w:numFmt w:val="bullet"/>
      <w:lvlText w:val="•"/>
      <w:lvlJc w:val="left"/>
      <w:pPr>
        <w:ind w:left="537" w:hanging="461"/>
      </w:pPr>
      <w:rPr>
        <w:rFonts w:hint="default"/>
        <w:lang w:val="ru-RU" w:eastAsia="en-US" w:bidi="ar-SA"/>
      </w:rPr>
    </w:lvl>
    <w:lvl w:ilvl="2" w:tplc="B73AC4DE">
      <w:numFmt w:val="bullet"/>
      <w:lvlText w:val="•"/>
      <w:lvlJc w:val="left"/>
      <w:pPr>
        <w:ind w:left="975" w:hanging="461"/>
      </w:pPr>
      <w:rPr>
        <w:rFonts w:hint="default"/>
        <w:lang w:val="ru-RU" w:eastAsia="en-US" w:bidi="ar-SA"/>
      </w:rPr>
    </w:lvl>
    <w:lvl w:ilvl="3" w:tplc="249604E6">
      <w:numFmt w:val="bullet"/>
      <w:lvlText w:val="•"/>
      <w:lvlJc w:val="left"/>
      <w:pPr>
        <w:ind w:left="1412" w:hanging="461"/>
      </w:pPr>
      <w:rPr>
        <w:rFonts w:hint="default"/>
        <w:lang w:val="ru-RU" w:eastAsia="en-US" w:bidi="ar-SA"/>
      </w:rPr>
    </w:lvl>
    <w:lvl w:ilvl="4" w:tplc="4664FFDC">
      <w:numFmt w:val="bullet"/>
      <w:lvlText w:val="•"/>
      <w:lvlJc w:val="left"/>
      <w:pPr>
        <w:ind w:left="1850" w:hanging="461"/>
      </w:pPr>
      <w:rPr>
        <w:rFonts w:hint="default"/>
        <w:lang w:val="ru-RU" w:eastAsia="en-US" w:bidi="ar-SA"/>
      </w:rPr>
    </w:lvl>
    <w:lvl w:ilvl="5" w:tplc="2458AD82">
      <w:numFmt w:val="bullet"/>
      <w:lvlText w:val="•"/>
      <w:lvlJc w:val="left"/>
      <w:pPr>
        <w:ind w:left="2287" w:hanging="461"/>
      </w:pPr>
      <w:rPr>
        <w:rFonts w:hint="default"/>
        <w:lang w:val="ru-RU" w:eastAsia="en-US" w:bidi="ar-SA"/>
      </w:rPr>
    </w:lvl>
    <w:lvl w:ilvl="6" w:tplc="F1366846">
      <w:numFmt w:val="bullet"/>
      <w:lvlText w:val="•"/>
      <w:lvlJc w:val="left"/>
      <w:pPr>
        <w:ind w:left="2725" w:hanging="461"/>
      </w:pPr>
      <w:rPr>
        <w:rFonts w:hint="default"/>
        <w:lang w:val="ru-RU" w:eastAsia="en-US" w:bidi="ar-SA"/>
      </w:rPr>
    </w:lvl>
    <w:lvl w:ilvl="7" w:tplc="C232783E">
      <w:numFmt w:val="bullet"/>
      <w:lvlText w:val="•"/>
      <w:lvlJc w:val="left"/>
      <w:pPr>
        <w:ind w:left="3162" w:hanging="461"/>
      </w:pPr>
      <w:rPr>
        <w:rFonts w:hint="default"/>
        <w:lang w:val="ru-RU" w:eastAsia="en-US" w:bidi="ar-SA"/>
      </w:rPr>
    </w:lvl>
    <w:lvl w:ilvl="8" w:tplc="6ACA3268">
      <w:numFmt w:val="bullet"/>
      <w:lvlText w:val="•"/>
      <w:lvlJc w:val="left"/>
      <w:pPr>
        <w:ind w:left="3600" w:hanging="461"/>
      </w:pPr>
      <w:rPr>
        <w:rFonts w:hint="default"/>
        <w:lang w:val="ru-RU" w:eastAsia="en-US" w:bidi="ar-SA"/>
      </w:rPr>
    </w:lvl>
  </w:abstractNum>
  <w:abstractNum w:abstractNumId="14" w15:restartNumberingAfterBreak="0">
    <w:nsid w:val="2D95781C"/>
    <w:multiLevelType w:val="hybridMultilevel"/>
    <w:tmpl w:val="5428E302"/>
    <w:lvl w:ilvl="0" w:tplc="53405848">
      <w:start w:val="2"/>
      <w:numFmt w:val="decimal"/>
      <w:lvlText w:val="%1)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31A4EC46">
      <w:numFmt w:val="bullet"/>
      <w:lvlText w:val="•"/>
      <w:lvlJc w:val="left"/>
      <w:pPr>
        <w:ind w:left="537" w:hanging="461"/>
      </w:pPr>
      <w:rPr>
        <w:rFonts w:hint="default"/>
        <w:lang w:val="ru-RU" w:eastAsia="en-US" w:bidi="ar-SA"/>
      </w:rPr>
    </w:lvl>
    <w:lvl w:ilvl="2" w:tplc="FF805D7C">
      <w:numFmt w:val="bullet"/>
      <w:lvlText w:val="•"/>
      <w:lvlJc w:val="left"/>
      <w:pPr>
        <w:ind w:left="975" w:hanging="461"/>
      </w:pPr>
      <w:rPr>
        <w:rFonts w:hint="default"/>
        <w:lang w:val="ru-RU" w:eastAsia="en-US" w:bidi="ar-SA"/>
      </w:rPr>
    </w:lvl>
    <w:lvl w:ilvl="3" w:tplc="B3EAC3A2">
      <w:numFmt w:val="bullet"/>
      <w:lvlText w:val="•"/>
      <w:lvlJc w:val="left"/>
      <w:pPr>
        <w:ind w:left="1412" w:hanging="461"/>
      </w:pPr>
      <w:rPr>
        <w:rFonts w:hint="default"/>
        <w:lang w:val="ru-RU" w:eastAsia="en-US" w:bidi="ar-SA"/>
      </w:rPr>
    </w:lvl>
    <w:lvl w:ilvl="4" w:tplc="A6326168">
      <w:numFmt w:val="bullet"/>
      <w:lvlText w:val="•"/>
      <w:lvlJc w:val="left"/>
      <w:pPr>
        <w:ind w:left="1850" w:hanging="461"/>
      </w:pPr>
      <w:rPr>
        <w:rFonts w:hint="default"/>
        <w:lang w:val="ru-RU" w:eastAsia="en-US" w:bidi="ar-SA"/>
      </w:rPr>
    </w:lvl>
    <w:lvl w:ilvl="5" w:tplc="3C46B238">
      <w:numFmt w:val="bullet"/>
      <w:lvlText w:val="•"/>
      <w:lvlJc w:val="left"/>
      <w:pPr>
        <w:ind w:left="2287" w:hanging="461"/>
      </w:pPr>
      <w:rPr>
        <w:rFonts w:hint="default"/>
        <w:lang w:val="ru-RU" w:eastAsia="en-US" w:bidi="ar-SA"/>
      </w:rPr>
    </w:lvl>
    <w:lvl w:ilvl="6" w:tplc="ADF4F4A4">
      <w:numFmt w:val="bullet"/>
      <w:lvlText w:val="•"/>
      <w:lvlJc w:val="left"/>
      <w:pPr>
        <w:ind w:left="2725" w:hanging="461"/>
      </w:pPr>
      <w:rPr>
        <w:rFonts w:hint="default"/>
        <w:lang w:val="ru-RU" w:eastAsia="en-US" w:bidi="ar-SA"/>
      </w:rPr>
    </w:lvl>
    <w:lvl w:ilvl="7" w:tplc="D804CA52">
      <w:numFmt w:val="bullet"/>
      <w:lvlText w:val="•"/>
      <w:lvlJc w:val="left"/>
      <w:pPr>
        <w:ind w:left="3162" w:hanging="461"/>
      </w:pPr>
      <w:rPr>
        <w:rFonts w:hint="default"/>
        <w:lang w:val="ru-RU" w:eastAsia="en-US" w:bidi="ar-SA"/>
      </w:rPr>
    </w:lvl>
    <w:lvl w:ilvl="8" w:tplc="3A0E816C">
      <w:numFmt w:val="bullet"/>
      <w:lvlText w:val="•"/>
      <w:lvlJc w:val="left"/>
      <w:pPr>
        <w:ind w:left="3600" w:hanging="461"/>
      </w:pPr>
      <w:rPr>
        <w:rFonts w:hint="default"/>
        <w:lang w:val="ru-RU" w:eastAsia="en-US" w:bidi="ar-SA"/>
      </w:rPr>
    </w:lvl>
  </w:abstractNum>
  <w:abstractNum w:abstractNumId="15" w15:restartNumberingAfterBreak="0">
    <w:nsid w:val="3204053B"/>
    <w:multiLevelType w:val="hybridMultilevel"/>
    <w:tmpl w:val="97C62D96"/>
    <w:lvl w:ilvl="0" w:tplc="4A065E16">
      <w:start w:val="2"/>
      <w:numFmt w:val="decimal"/>
      <w:lvlText w:val="%1)"/>
      <w:lvlJc w:val="left"/>
      <w:pPr>
        <w:ind w:left="110" w:hanging="24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0BC4CD14">
      <w:numFmt w:val="bullet"/>
      <w:lvlText w:val="•"/>
      <w:lvlJc w:val="left"/>
      <w:pPr>
        <w:ind w:left="556" w:hanging="241"/>
      </w:pPr>
      <w:rPr>
        <w:rFonts w:hint="default"/>
        <w:lang w:val="ru-RU" w:eastAsia="en-US" w:bidi="ar-SA"/>
      </w:rPr>
    </w:lvl>
    <w:lvl w:ilvl="2" w:tplc="F8322408">
      <w:numFmt w:val="bullet"/>
      <w:lvlText w:val="•"/>
      <w:lvlJc w:val="left"/>
      <w:pPr>
        <w:ind w:left="992" w:hanging="241"/>
      </w:pPr>
      <w:rPr>
        <w:rFonts w:hint="default"/>
        <w:lang w:val="ru-RU" w:eastAsia="en-US" w:bidi="ar-SA"/>
      </w:rPr>
    </w:lvl>
    <w:lvl w:ilvl="3" w:tplc="ABA0C0FE">
      <w:numFmt w:val="bullet"/>
      <w:lvlText w:val="•"/>
      <w:lvlJc w:val="left"/>
      <w:pPr>
        <w:ind w:left="1428" w:hanging="241"/>
      </w:pPr>
      <w:rPr>
        <w:rFonts w:hint="default"/>
        <w:lang w:val="ru-RU" w:eastAsia="en-US" w:bidi="ar-SA"/>
      </w:rPr>
    </w:lvl>
    <w:lvl w:ilvl="4" w:tplc="694C23E0">
      <w:numFmt w:val="bullet"/>
      <w:lvlText w:val="•"/>
      <w:lvlJc w:val="left"/>
      <w:pPr>
        <w:ind w:left="1864" w:hanging="241"/>
      </w:pPr>
      <w:rPr>
        <w:rFonts w:hint="default"/>
        <w:lang w:val="ru-RU" w:eastAsia="en-US" w:bidi="ar-SA"/>
      </w:rPr>
    </w:lvl>
    <w:lvl w:ilvl="5" w:tplc="BAA6F2E2">
      <w:numFmt w:val="bullet"/>
      <w:lvlText w:val="•"/>
      <w:lvlJc w:val="left"/>
      <w:pPr>
        <w:ind w:left="2300" w:hanging="241"/>
      </w:pPr>
      <w:rPr>
        <w:rFonts w:hint="default"/>
        <w:lang w:val="ru-RU" w:eastAsia="en-US" w:bidi="ar-SA"/>
      </w:rPr>
    </w:lvl>
    <w:lvl w:ilvl="6" w:tplc="5066ED28">
      <w:numFmt w:val="bullet"/>
      <w:lvlText w:val="•"/>
      <w:lvlJc w:val="left"/>
      <w:pPr>
        <w:ind w:left="2736" w:hanging="241"/>
      </w:pPr>
      <w:rPr>
        <w:rFonts w:hint="default"/>
        <w:lang w:val="ru-RU" w:eastAsia="en-US" w:bidi="ar-SA"/>
      </w:rPr>
    </w:lvl>
    <w:lvl w:ilvl="7" w:tplc="D7DA622A">
      <w:numFmt w:val="bullet"/>
      <w:lvlText w:val="•"/>
      <w:lvlJc w:val="left"/>
      <w:pPr>
        <w:ind w:left="3172" w:hanging="241"/>
      </w:pPr>
      <w:rPr>
        <w:rFonts w:hint="default"/>
        <w:lang w:val="ru-RU" w:eastAsia="en-US" w:bidi="ar-SA"/>
      </w:rPr>
    </w:lvl>
    <w:lvl w:ilvl="8" w:tplc="4C48D688">
      <w:numFmt w:val="bullet"/>
      <w:lvlText w:val="•"/>
      <w:lvlJc w:val="left"/>
      <w:pPr>
        <w:ind w:left="3608" w:hanging="241"/>
      </w:pPr>
      <w:rPr>
        <w:rFonts w:hint="default"/>
        <w:lang w:val="ru-RU" w:eastAsia="en-US" w:bidi="ar-SA"/>
      </w:rPr>
    </w:lvl>
  </w:abstractNum>
  <w:abstractNum w:abstractNumId="16" w15:restartNumberingAfterBreak="0">
    <w:nsid w:val="32E83D47"/>
    <w:multiLevelType w:val="hybridMultilevel"/>
    <w:tmpl w:val="380C7F3E"/>
    <w:lvl w:ilvl="0" w:tplc="F552D09A">
      <w:start w:val="2"/>
      <w:numFmt w:val="decimal"/>
      <w:lvlText w:val="%1."/>
      <w:lvlJc w:val="left"/>
      <w:pPr>
        <w:ind w:left="350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3D29534">
      <w:start w:val="1"/>
      <w:numFmt w:val="lowerLetter"/>
      <w:lvlText w:val="%2."/>
      <w:lvlJc w:val="left"/>
      <w:pPr>
        <w:ind w:left="105" w:hanging="66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 w:tplc="92427A12">
      <w:numFmt w:val="bullet"/>
      <w:lvlText w:val="•"/>
      <w:lvlJc w:val="left"/>
      <w:pPr>
        <w:ind w:left="817" w:hanging="668"/>
      </w:pPr>
      <w:rPr>
        <w:rFonts w:hint="default"/>
        <w:lang w:val="ru-RU" w:eastAsia="en-US" w:bidi="ar-SA"/>
      </w:rPr>
    </w:lvl>
    <w:lvl w:ilvl="3" w:tplc="A42CB532">
      <w:numFmt w:val="bullet"/>
      <w:lvlText w:val="•"/>
      <w:lvlJc w:val="left"/>
      <w:pPr>
        <w:ind w:left="1274" w:hanging="668"/>
      </w:pPr>
      <w:rPr>
        <w:rFonts w:hint="default"/>
        <w:lang w:val="ru-RU" w:eastAsia="en-US" w:bidi="ar-SA"/>
      </w:rPr>
    </w:lvl>
    <w:lvl w:ilvl="4" w:tplc="C1DCB4A0">
      <w:numFmt w:val="bullet"/>
      <w:lvlText w:val="•"/>
      <w:lvlJc w:val="left"/>
      <w:pPr>
        <w:ind w:left="1731" w:hanging="668"/>
      </w:pPr>
      <w:rPr>
        <w:rFonts w:hint="default"/>
        <w:lang w:val="ru-RU" w:eastAsia="en-US" w:bidi="ar-SA"/>
      </w:rPr>
    </w:lvl>
    <w:lvl w:ilvl="5" w:tplc="FA30A620">
      <w:numFmt w:val="bullet"/>
      <w:lvlText w:val="•"/>
      <w:lvlJc w:val="left"/>
      <w:pPr>
        <w:ind w:left="2188" w:hanging="668"/>
      </w:pPr>
      <w:rPr>
        <w:rFonts w:hint="default"/>
        <w:lang w:val="ru-RU" w:eastAsia="en-US" w:bidi="ar-SA"/>
      </w:rPr>
    </w:lvl>
    <w:lvl w:ilvl="6" w:tplc="85D4921C">
      <w:numFmt w:val="bullet"/>
      <w:lvlText w:val="•"/>
      <w:lvlJc w:val="left"/>
      <w:pPr>
        <w:ind w:left="2646" w:hanging="668"/>
      </w:pPr>
      <w:rPr>
        <w:rFonts w:hint="default"/>
        <w:lang w:val="ru-RU" w:eastAsia="en-US" w:bidi="ar-SA"/>
      </w:rPr>
    </w:lvl>
    <w:lvl w:ilvl="7" w:tplc="E6EEDB9C">
      <w:numFmt w:val="bullet"/>
      <w:lvlText w:val="•"/>
      <w:lvlJc w:val="left"/>
      <w:pPr>
        <w:ind w:left="3103" w:hanging="668"/>
      </w:pPr>
      <w:rPr>
        <w:rFonts w:hint="default"/>
        <w:lang w:val="ru-RU" w:eastAsia="en-US" w:bidi="ar-SA"/>
      </w:rPr>
    </w:lvl>
    <w:lvl w:ilvl="8" w:tplc="8D28CB30">
      <w:numFmt w:val="bullet"/>
      <w:lvlText w:val="•"/>
      <w:lvlJc w:val="left"/>
      <w:pPr>
        <w:ind w:left="3560" w:hanging="668"/>
      </w:pPr>
      <w:rPr>
        <w:rFonts w:hint="default"/>
        <w:lang w:val="ru-RU" w:eastAsia="en-US" w:bidi="ar-SA"/>
      </w:rPr>
    </w:lvl>
  </w:abstractNum>
  <w:abstractNum w:abstractNumId="17" w15:restartNumberingAfterBreak="0">
    <w:nsid w:val="3323054E"/>
    <w:multiLevelType w:val="multilevel"/>
    <w:tmpl w:val="7168FF84"/>
    <w:lvl w:ilvl="0">
      <w:start w:val="11"/>
      <w:numFmt w:val="decimal"/>
      <w:lvlText w:val="%1."/>
      <w:lvlJc w:val="left"/>
      <w:pPr>
        <w:ind w:left="571" w:hanging="46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013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4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8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13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3690620D"/>
    <w:multiLevelType w:val="multilevel"/>
    <w:tmpl w:val="BCD81CA2"/>
    <w:lvl w:ilvl="0">
      <w:start w:val="7"/>
      <w:numFmt w:val="decimal"/>
      <w:lvlText w:val="%1"/>
      <w:lvlJc w:val="left"/>
      <w:pPr>
        <w:ind w:left="110" w:hanging="4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" w:hanging="46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92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8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4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0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36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72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8" w:hanging="462"/>
      </w:pPr>
      <w:rPr>
        <w:rFonts w:hint="default"/>
        <w:lang w:val="ru-RU" w:eastAsia="en-US" w:bidi="ar-SA"/>
      </w:rPr>
    </w:lvl>
  </w:abstractNum>
  <w:abstractNum w:abstractNumId="19" w15:restartNumberingAfterBreak="0">
    <w:nsid w:val="37380CB2"/>
    <w:multiLevelType w:val="multilevel"/>
    <w:tmpl w:val="7320094E"/>
    <w:lvl w:ilvl="0">
      <w:start w:val="13"/>
      <w:numFmt w:val="decimal"/>
      <w:lvlText w:val="%1"/>
      <w:lvlJc w:val="left"/>
      <w:pPr>
        <w:ind w:left="110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7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9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3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7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8" w:hanging="721"/>
      </w:pPr>
      <w:rPr>
        <w:rFonts w:hint="default"/>
        <w:lang w:val="ru-RU" w:eastAsia="en-US" w:bidi="ar-SA"/>
      </w:rPr>
    </w:lvl>
  </w:abstractNum>
  <w:abstractNum w:abstractNumId="20" w15:restartNumberingAfterBreak="0">
    <w:nsid w:val="3B4D4634"/>
    <w:multiLevelType w:val="multilevel"/>
    <w:tmpl w:val="F488A532"/>
    <w:lvl w:ilvl="0">
      <w:start w:val="7"/>
      <w:numFmt w:val="decimal"/>
      <w:lvlText w:val="%1"/>
      <w:lvlJc w:val="left"/>
      <w:pPr>
        <w:ind w:left="105" w:hanging="4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7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1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0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7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6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0" w:hanging="461"/>
      </w:pPr>
      <w:rPr>
        <w:rFonts w:hint="default"/>
        <w:lang w:val="ru-RU" w:eastAsia="en-US" w:bidi="ar-SA"/>
      </w:rPr>
    </w:lvl>
  </w:abstractNum>
  <w:abstractNum w:abstractNumId="21" w15:restartNumberingAfterBreak="0">
    <w:nsid w:val="3F3751FE"/>
    <w:multiLevelType w:val="hybridMultilevel"/>
    <w:tmpl w:val="8892D2B4"/>
    <w:lvl w:ilvl="0" w:tplc="C6B820CA">
      <w:start w:val="6"/>
      <w:numFmt w:val="decimal"/>
      <w:lvlText w:val="%1)"/>
      <w:lvlJc w:val="left"/>
      <w:pPr>
        <w:ind w:left="110" w:hanging="69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267605EC">
      <w:numFmt w:val="bullet"/>
      <w:lvlText w:val="•"/>
      <w:lvlJc w:val="left"/>
      <w:pPr>
        <w:ind w:left="556" w:hanging="692"/>
      </w:pPr>
      <w:rPr>
        <w:rFonts w:hint="default"/>
        <w:lang w:val="ru-RU" w:eastAsia="en-US" w:bidi="ar-SA"/>
      </w:rPr>
    </w:lvl>
    <w:lvl w:ilvl="2" w:tplc="A5EA73FE">
      <w:numFmt w:val="bullet"/>
      <w:lvlText w:val="•"/>
      <w:lvlJc w:val="left"/>
      <w:pPr>
        <w:ind w:left="992" w:hanging="692"/>
      </w:pPr>
      <w:rPr>
        <w:rFonts w:hint="default"/>
        <w:lang w:val="ru-RU" w:eastAsia="en-US" w:bidi="ar-SA"/>
      </w:rPr>
    </w:lvl>
    <w:lvl w:ilvl="3" w:tplc="3B629ACA">
      <w:numFmt w:val="bullet"/>
      <w:lvlText w:val="•"/>
      <w:lvlJc w:val="left"/>
      <w:pPr>
        <w:ind w:left="1428" w:hanging="692"/>
      </w:pPr>
      <w:rPr>
        <w:rFonts w:hint="default"/>
        <w:lang w:val="ru-RU" w:eastAsia="en-US" w:bidi="ar-SA"/>
      </w:rPr>
    </w:lvl>
    <w:lvl w:ilvl="4" w:tplc="B282AA6C">
      <w:numFmt w:val="bullet"/>
      <w:lvlText w:val="•"/>
      <w:lvlJc w:val="left"/>
      <w:pPr>
        <w:ind w:left="1864" w:hanging="692"/>
      </w:pPr>
      <w:rPr>
        <w:rFonts w:hint="default"/>
        <w:lang w:val="ru-RU" w:eastAsia="en-US" w:bidi="ar-SA"/>
      </w:rPr>
    </w:lvl>
    <w:lvl w:ilvl="5" w:tplc="A70E64AE">
      <w:numFmt w:val="bullet"/>
      <w:lvlText w:val="•"/>
      <w:lvlJc w:val="left"/>
      <w:pPr>
        <w:ind w:left="2300" w:hanging="692"/>
      </w:pPr>
      <w:rPr>
        <w:rFonts w:hint="default"/>
        <w:lang w:val="ru-RU" w:eastAsia="en-US" w:bidi="ar-SA"/>
      </w:rPr>
    </w:lvl>
    <w:lvl w:ilvl="6" w:tplc="BBAC4C74">
      <w:numFmt w:val="bullet"/>
      <w:lvlText w:val="•"/>
      <w:lvlJc w:val="left"/>
      <w:pPr>
        <w:ind w:left="2736" w:hanging="692"/>
      </w:pPr>
      <w:rPr>
        <w:rFonts w:hint="default"/>
        <w:lang w:val="ru-RU" w:eastAsia="en-US" w:bidi="ar-SA"/>
      </w:rPr>
    </w:lvl>
    <w:lvl w:ilvl="7" w:tplc="6B2AA45A">
      <w:numFmt w:val="bullet"/>
      <w:lvlText w:val="•"/>
      <w:lvlJc w:val="left"/>
      <w:pPr>
        <w:ind w:left="3172" w:hanging="692"/>
      </w:pPr>
      <w:rPr>
        <w:rFonts w:hint="default"/>
        <w:lang w:val="ru-RU" w:eastAsia="en-US" w:bidi="ar-SA"/>
      </w:rPr>
    </w:lvl>
    <w:lvl w:ilvl="8" w:tplc="C07AAAD8">
      <w:numFmt w:val="bullet"/>
      <w:lvlText w:val="•"/>
      <w:lvlJc w:val="left"/>
      <w:pPr>
        <w:ind w:left="3608" w:hanging="692"/>
      </w:pPr>
      <w:rPr>
        <w:rFonts w:hint="default"/>
        <w:lang w:val="ru-RU" w:eastAsia="en-US" w:bidi="ar-SA"/>
      </w:rPr>
    </w:lvl>
  </w:abstractNum>
  <w:abstractNum w:abstractNumId="22" w15:restartNumberingAfterBreak="0">
    <w:nsid w:val="3F6374D9"/>
    <w:multiLevelType w:val="multilevel"/>
    <w:tmpl w:val="0476714C"/>
    <w:lvl w:ilvl="0">
      <w:start w:val="9"/>
      <w:numFmt w:val="decimal"/>
      <w:lvlText w:val="%1."/>
      <w:lvlJc w:val="left"/>
      <w:pPr>
        <w:ind w:left="566" w:hanging="4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9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0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3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7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5" w:hanging="461"/>
      </w:pPr>
      <w:rPr>
        <w:rFonts w:hint="default"/>
        <w:lang w:val="ru-RU" w:eastAsia="en-US" w:bidi="ar-SA"/>
      </w:rPr>
    </w:lvl>
  </w:abstractNum>
  <w:abstractNum w:abstractNumId="23" w15:restartNumberingAfterBreak="0">
    <w:nsid w:val="408A4017"/>
    <w:multiLevelType w:val="multilevel"/>
    <w:tmpl w:val="C8BC4CBA"/>
    <w:lvl w:ilvl="0">
      <w:start w:val="7"/>
      <w:numFmt w:val="decimal"/>
      <w:lvlText w:val="%1."/>
      <w:lvlJc w:val="left"/>
      <w:pPr>
        <w:ind w:left="105" w:hanging="4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7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1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0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7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6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0" w:hanging="461"/>
      </w:pPr>
      <w:rPr>
        <w:rFonts w:hint="default"/>
        <w:lang w:val="ru-RU" w:eastAsia="en-US" w:bidi="ar-SA"/>
      </w:rPr>
    </w:lvl>
  </w:abstractNum>
  <w:abstractNum w:abstractNumId="24" w15:restartNumberingAfterBreak="0">
    <w:nsid w:val="42934E10"/>
    <w:multiLevelType w:val="multilevel"/>
    <w:tmpl w:val="2442458C"/>
    <w:lvl w:ilvl="0">
      <w:start w:val="13"/>
      <w:numFmt w:val="decimal"/>
      <w:lvlText w:val="%1."/>
      <w:lvlJc w:val="left"/>
      <w:pPr>
        <w:ind w:left="566" w:hanging="461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9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0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3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7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5" w:hanging="461"/>
      </w:pPr>
      <w:rPr>
        <w:rFonts w:hint="default"/>
        <w:lang w:val="ru-RU" w:eastAsia="en-US" w:bidi="ar-SA"/>
      </w:rPr>
    </w:lvl>
  </w:abstractNum>
  <w:abstractNum w:abstractNumId="25" w15:restartNumberingAfterBreak="0">
    <w:nsid w:val="4335052C"/>
    <w:multiLevelType w:val="multilevel"/>
    <w:tmpl w:val="19484C96"/>
    <w:lvl w:ilvl="0">
      <w:start w:val="6"/>
      <w:numFmt w:val="decimal"/>
      <w:lvlText w:val="%1."/>
      <w:lvlJc w:val="left"/>
      <w:pPr>
        <w:ind w:left="571" w:hanging="46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6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013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0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3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46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80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13" w:hanging="462"/>
      </w:pPr>
      <w:rPr>
        <w:rFonts w:hint="default"/>
        <w:lang w:val="ru-RU" w:eastAsia="en-US" w:bidi="ar-SA"/>
      </w:rPr>
    </w:lvl>
  </w:abstractNum>
  <w:abstractNum w:abstractNumId="26" w15:restartNumberingAfterBreak="0">
    <w:nsid w:val="49661E72"/>
    <w:multiLevelType w:val="multilevel"/>
    <w:tmpl w:val="5CEADEA0"/>
    <w:lvl w:ilvl="0">
      <w:start w:val="9"/>
      <w:numFmt w:val="decimal"/>
      <w:lvlText w:val="%1."/>
      <w:lvlJc w:val="left"/>
      <w:pPr>
        <w:ind w:left="571" w:hanging="46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6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013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0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3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46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80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13" w:hanging="462"/>
      </w:pPr>
      <w:rPr>
        <w:rFonts w:hint="default"/>
        <w:lang w:val="ru-RU" w:eastAsia="en-US" w:bidi="ar-SA"/>
      </w:rPr>
    </w:lvl>
  </w:abstractNum>
  <w:abstractNum w:abstractNumId="27" w15:restartNumberingAfterBreak="0">
    <w:nsid w:val="53C50282"/>
    <w:multiLevelType w:val="multilevel"/>
    <w:tmpl w:val="A530CDC4"/>
    <w:lvl w:ilvl="0">
      <w:start w:val="8"/>
      <w:numFmt w:val="decimal"/>
      <w:lvlText w:val="%1."/>
      <w:lvlJc w:val="left"/>
      <w:pPr>
        <w:ind w:left="566" w:hanging="4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9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0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3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7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5" w:hanging="461"/>
      </w:pPr>
      <w:rPr>
        <w:rFonts w:hint="default"/>
        <w:lang w:val="ru-RU" w:eastAsia="en-US" w:bidi="ar-SA"/>
      </w:rPr>
    </w:lvl>
  </w:abstractNum>
  <w:abstractNum w:abstractNumId="28" w15:restartNumberingAfterBreak="0">
    <w:nsid w:val="564A15A5"/>
    <w:multiLevelType w:val="multilevel"/>
    <w:tmpl w:val="353C8E4E"/>
    <w:lvl w:ilvl="0">
      <w:start w:val="6"/>
      <w:numFmt w:val="decimal"/>
      <w:lvlText w:val="%1."/>
      <w:lvlJc w:val="left"/>
      <w:pPr>
        <w:ind w:left="566" w:hanging="4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9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0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3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7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5" w:hanging="461"/>
      </w:pPr>
      <w:rPr>
        <w:rFonts w:hint="default"/>
        <w:lang w:val="ru-RU" w:eastAsia="en-US" w:bidi="ar-SA"/>
      </w:rPr>
    </w:lvl>
  </w:abstractNum>
  <w:abstractNum w:abstractNumId="29" w15:restartNumberingAfterBreak="0">
    <w:nsid w:val="576D2A40"/>
    <w:multiLevelType w:val="hybridMultilevel"/>
    <w:tmpl w:val="2B8282FE"/>
    <w:lvl w:ilvl="0" w:tplc="B41888B8">
      <w:start w:val="3"/>
      <w:numFmt w:val="decimal"/>
      <w:lvlText w:val="%1."/>
      <w:lvlJc w:val="left"/>
      <w:pPr>
        <w:ind w:left="354" w:hanging="25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168782">
      <w:start w:val="1"/>
      <w:numFmt w:val="lowerLetter"/>
      <w:lvlText w:val="%2.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 w:tplc="1096B8D6">
      <w:numFmt w:val="bullet"/>
      <w:lvlText w:val="-"/>
      <w:lvlJc w:val="left"/>
      <w:pPr>
        <w:ind w:left="105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3" w:tplc="886ABF86">
      <w:numFmt w:val="bullet"/>
      <w:lvlText w:val="•"/>
      <w:lvlJc w:val="left"/>
      <w:pPr>
        <w:ind w:left="1274" w:hanging="173"/>
      </w:pPr>
      <w:rPr>
        <w:rFonts w:hint="default"/>
        <w:lang w:val="ru-RU" w:eastAsia="en-US" w:bidi="ar-SA"/>
      </w:rPr>
    </w:lvl>
    <w:lvl w:ilvl="4" w:tplc="17488564">
      <w:numFmt w:val="bullet"/>
      <w:lvlText w:val="•"/>
      <w:lvlJc w:val="left"/>
      <w:pPr>
        <w:ind w:left="1731" w:hanging="173"/>
      </w:pPr>
      <w:rPr>
        <w:rFonts w:hint="default"/>
        <w:lang w:val="ru-RU" w:eastAsia="en-US" w:bidi="ar-SA"/>
      </w:rPr>
    </w:lvl>
    <w:lvl w:ilvl="5" w:tplc="DF6CEEA2">
      <w:numFmt w:val="bullet"/>
      <w:lvlText w:val="•"/>
      <w:lvlJc w:val="left"/>
      <w:pPr>
        <w:ind w:left="2188" w:hanging="173"/>
      </w:pPr>
      <w:rPr>
        <w:rFonts w:hint="default"/>
        <w:lang w:val="ru-RU" w:eastAsia="en-US" w:bidi="ar-SA"/>
      </w:rPr>
    </w:lvl>
    <w:lvl w:ilvl="6" w:tplc="4904A674">
      <w:numFmt w:val="bullet"/>
      <w:lvlText w:val="•"/>
      <w:lvlJc w:val="left"/>
      <w:pPr>
        <w:ind w:left="2646" w:hanging="173"/>
      </w:pPr>
      <w:rPr>
        <w:rFonts w:hint="default"/>
        <w:lang w:val="ru-RU" w:eastAsia="en-US" w:bidi="ar-SA"/>
      </w:rPr>
    </w:lvl>
    <w:lvl w:ilvl="7" w:tplc="2F9CD810">
      <w:numFmt w:val="bullet"/>
      <w:lvlText w:val="•"/>
      <w:lvlJc w:val="left"/>
      <w:pPr>
        <w:ind w:left="3103" w:hanging="173"/>
      </w:pPr>
      <w:rPr>
        <w:rFonts w:hint="default"/>
        <w:lang w:val="ru-RU" w:eastAsia="en-US" w:bidi="ar-SA"/>
      </w:rPr>
    </w:lvl>
    <w:lvl w:ilvl="8" w:tplc="90884A42">
      <w:numFmt w:val="bullet"/>
      <w:lvlText w:val="•"/>
      <w:lvlJc w:val="left"/>
      <w:pPr>
        <w:ind w:left="3560" w:hanging="173"/>
      </w:pPr>
      <w:rPr>
        <w:rFonts w:hint="default"/>
        <w:lang w:val="ru-RU" w:eastAsia="en-US" w:bidi="ar-SA"/>
      </w:rPr>
    </w:lvl>
  </w:abstractNum>
  <w:abstractNum w:abstractNumId="30" w15:restartNumberingAfterBreak="0">
    <w:nsid w:val="580A43B5"/>
    <w:multiLevelType w:val="multilevel"/>
    <w:tmpl w:val="7EC85A12"/>
    <w:lvl w:ilvl="0">
      <w:start w:val="11"/>
      <w:numFmt w:val="decimal"/>
      <w:lvlText w:val="%1."/>
      <w:lvlJc w:val="left"/>
      <w:pPr>
        <w:ind w:left="566" w:hanging="4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51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9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5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3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7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5" w:hanging="514"/>
      </w:pPr>
      <w:rPr>
        <w:rFonts w:hint="default"/>
        <w:lang w:val="ru-RU" w:eastAsia="en-US" w:bidi="ar-SA"/>
      </w:rPr>
    </w:lvl>
  </w:abstractNum>
  <w:abstractNum w:abstractNumId="31" w15:restartNumberingAfterBreak="0">
    <w:nsid w:val="589E7ABC"/>
    <w:multiLevelType w:val="hybridMultilevel"/>
    <w:tmpl w:val="88ACB92C"/>
    <w:lvl w:ilvl="0" w:tplc="3D2C19FC">
      <w:start w:val="1"/>
      <w:numFmt w:val="lowerLetter"/>
      <w:lvlText w:val="%1."/>
      <w:lvlJc w:val="left"/>
      <w:pPr>
        <w:ind w:left="110" w:hanging="46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1C460898">
      <w:numFmt w:val="bullet"/>
      <w:lvlText w:val="-"/>
      <w:lvlJc w:val="left"/>
      <w:pPr>
        <w:ind w:left="110" w:hanging="3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 w:tplc="062E4C0E">
      <w:numFmt w:val="bullet"/>
      <w:lvlText w:val="•"/>
      <w:lvlJc w:val="left"/>
      <w:pPr>
        <w:ind w:left="992" w:hanging="395"/>
      </w:pPr>
      <w:rPr>
        <w:rFonts w:hint="default"/>
        <w:lang w:val="ru-RU" w:eastAsia="en-US" w:bidi="ar-SA"/>
      </w:rPr>
    </w:lvl>
    <w:lvl w:ilvl="3" w:tplc="1B68E6D4">
      <w:numFmt w:val="bullet"/>
      <w:lvlText w:val="•"/>
      <w:lvlJc w:val="left"/>
      <w:pPr>
        <w:ind w:left="1428" w:hanging="395"/>
      </w:pPr>
      <w:rPr>
        <w:rFonts w:hint="default"/>
        <w:lang w:val="ru-RU" w:eastAsia="en-US" w:bidi="ar-SA"/>
      </w:rPr>
    </w:lvl>
    <w:lvl w:ilvl="4" w:tplc="FE30303E">
      <w:numFmt w:val="bullet"/>
      <w:lvlText w:val="•"/>
      <w:lvlJc w:val="left"/>
      <w:pPr>
        <w:ind w:left="1864" w:hanging="395"/>
      </w:pPr>
      <w:rPr>
        <w:rFonts w:hint="default"/>
        <w:lang w:val="ru-RU" w:eastAsia="en-US" w:bidi="ar-SA"/>
      </w:rPr>
    </w:lvl>
    <w:lvl w:ilvl="5" w:tplc="345E782C">
      <w:numFmt w:val="bullet"/>
      <w:lvlText w:val="•"/>
      <w:lvlJc w:val="left"/>
      <w:pPr>
        <w:ind w:left="2300" w:hanging="395"/>
      </w:pPr>
      <w:rPr>
        <w:rFonts w:hint="default"/>
        <w:lang w:val="ru-RU" w:eastAsia="en-US" w:bidi="ar-SA"/>
      </w:rPr>
    </w:lvl>
    <w:lvl w:ilvl="6" w:tplc="BD805AF8">
      <w:numFmt w:val="bullet"/>
      <w:lvlText w:val="•"/>
      <w:lvlJc w:val="left"/>
      <w:pPr>
        <w:ind w:left="2736" w:hanging="395"/>
      </w:pPr>
      <w:rPr>
        <w:rFonts w:hint="default"/>
        <w:lang w:val="ru-RU" w:eastAsia="en-US" w:bidi="ar-SA"/>
      </w:rPr>
    </w:lvl>
    <w:lvl w:ilvl="7" w:tplc="48BA6274">
      <w:numFmt w:val="bullet"/>
      <w:lvlText w:val="•"/>
      <w:lvlJc w:val="left"/>
      <w:pPr>
        <w:ind w:left="3172" w:hanging="395"/>
      </w:pPr>
      <w:rPr>
        <w:rFonts w:hint="default"/>
        <w:lang w:val="ru-RU" w:eastAsia="en-US" w:bidi="ar-SA"/>
      </w:rPr>
    </w:lvl>
    <w:lvl w:ilvl="8" w:tplc="85B62376">
      <w:numFmt w:val="bullet"/>
      <w:lvlText w:val="•"/>
      <w:lvlJc w:val="left"/>
      <w:pPr>
        <w:ind w:left="3608" w:hanging="395"/>
      </w:pPr>
      <w:rPr>
        <w:rFonts w:hint="default"/>
        <w:lang w:val="ru-RU" w:eastAsia="en-US" w:bidi="ar-SA"/>
      </w:rPr>
    </w:lvl>
  </w:abstractNum>
  <w:abstractNum w:abstractNumId="32" w15:restartNumberingAfterBreak="0">
    <w:nsid w:val="58B42EF5"/>
    <w:multiLevelType w:val="multilevel"/>
    <w:tmpl w:val="57688C6C"/>
    <w:lvl w:ilvl="0">
      <w:start w:val="8"/>
      <w:numFmt w:val="decimal"/>
      <w:lvlText w:val="%1."/>
      <w:lvlJc w:val="left"/>
      <w:pPr>
        <w:ind w:left="571" w:hanging="46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6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013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0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3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46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80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13" w:hanging="462"/>
      </w:pPr>
      <w:rPr>
        <w:rFonts w:hint="default"/>
        <w:lang w:val="ru-RU" w:eastAsia="en-US" w:bidi="ar-SA"/>
      </w:rPr>
    </w:lvl>
  </w:abstractNum>
  <w:abstractNum w:abstractNumId="33" w15:restartNumberingAfterBreak="0">
    <w:nsid w:val="5BD54B53"/>
    <w:multiLevelType w:val="hybridMultilevel"/>
    <w:tmpl w:val="DBAAC174"/>
    <w:lvl w:ilvl="0" w:tplc="3B3E31AE">
      <w:start w:val="1"/>
      <w:numFmt w:val="decimal"/>
      <w:lvlText w:val="%1)"/>
      <w:lvlJc w:val="left"/>
      <w:pPr>
        <w:ind w:left="110" w:hanging="21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3190D76C">
      <w:numFmt w:val="bullet"/>
      <w:lvlText w:val="•"/>
      <w:lvlJc w:val="left"/>
      <w:pPr>
        <w:ind w:left="556" w:hanging="217"/>
      </w:pPr>
      <w:rPr>
        <w:rFonts w:hint="default"/>
        <w:lang w:val="ru-RU" w:eastAsia="en-US" w:bidi="ar-SA"/>
      </w:rPr>
    </w:lvl>
    <w:lvl w:ilvl="2" w:tplc="D8A6FB74">
      <w:numFmt w:val="bullet"/>
      <w:lvlText w:val="•"/>
      <w:lvlJc w:val="left"/>
      <w:pPr>
        <w:ind w:left="992" w:hanging="217"/>
      </w:pPr>
      <w:rPr>
        <w:rFonts w:hint="default"/>
        <w:lang w:val="ru-RU" w:eastAsia="en-US" w:bidi="ar-SA"/>
      </w:rPr>
    </w:lvl>
    <w:lvl w:ilvl="3" w:tplc="3B00F6E8">
      <w:numFmt w:val="bullet"/>
      <w:lvlText w:val="•"/>
      <w:lvlJc w:val="left"/>
      <w:pPr>
        <w:ind w:left="1428" w:hanging="217"/>
      </w:pPr>
      <w:rPr>
        <w:rFonts w:hint="default"/>
        <w:lang w:val="ru-RU" w:eastAsia="en-US" w:bidi="ar-SA"/>
      </w:rPr>
    </w:lvl>
    <w:lvl w:ilvl="4" w:tplc="DAD0F5FE">
      <w:numFmt w:val="bullet"/>
      <w:lvlText w:val="•"/>
      <w:lvlJc w:val="left"/>
      <w:pPr>
        <w:ind w:left="1864" w:hanging="217"/>
      </w:pPr>
      <w:rPr>
        <w:rFonts w:hint="default"/>
        <w:lang w:val="ru-RU" w:eastAsia="en-US" w:bidi="ar-SA"/>
      </w:rPr>
    </w:lvl>
    <w:lvl w:ilvl="5" w:tplc="96BE9C68">
      <w:numFmt w:val="bullet"/>
      <w:lvlText w:val="•"/>
      <w:lvlJc w:val="left"/>
      <w:pPr>
        <w:ind w:left="2300" w:hanging="217"/>
      </w:pPr>
      <w:rPr>
        <w:rFonts w:hint="default"/>
        <w:lang w:val="ru-RU" w:eastAsia="en-US" w:bidi="ar-SA"/>
      </w:rPr>
    </w:lvl>
    <w:lvl w:ilvl="6" w:tplc="D5BAE3F2">
      <w:numFmt w:val="bullet"/>
      <w:lvlText w:val="•"/>
      <w:lvlJc w:val="left"/>
      <w:pPr>
        <w:ind w:left="2736" w:hanging="217"/>
      </w:pPr>
      <w:rPr>
        <w:rFonts w:hint="default"/>
        <w:lang w:val="ru-RU" w:eastAsia="en-US" w:bidi="ar-SA"/>
      </w:rPr>
    </w:lvl>
    <w:lvl w:ilvl="7" w:tplc="473C4604">
      <w:numFmt w:val="bullet"/>
      <w:lvlText w:val="•"/>
      <w:lvlJc w:val="left"/>
      <w:pPr>
        <w:ind w:left="3172" w:hanging="217"/>
      </w:pPr>
      <w:rPr>
        <w:rFonts w:hint="default"/>
        <w:lang w:val="ru-RU" w:eastAsia="en-US" w:bidi="ar-SA"/>
      </w:rPr>
    </w:lvl>
    <w:lvl w:ilvl="8" w:tplc="97FE9B94">
      <w:numFmt w:val="bullet"/>
      <w:lvlText w:val="•"/>
      <w:lvlJc w:val="left"/>
      <w:pPr>
        <w:ind w:left="3608" w:hanging="217"/>
      </w:pPr>
      <w:rPr>
        <w:rFonts w:hint="default"/>
        <w:lang w:val="ru-RU" w:eastAsia="en-US" w:bidi="ar-SA"/>
      </w:rPr>
    </w:lvl>
  </w:abstractNum>
  <w:abstractNum w:abstractNumId="34" w15:restartNumberingAfterBreak="0">
    <w:nsid w:val="63237188"/>
    <w:multiLevelType w:val="hybridMultilevel"/>
    <w:tmpl w:val="939A296E"/>
    <w:lvl w:ilvl="0" w:tplc="B878565E">
      <w:start w:val="2"/>
      <w:numFmt w:val="decimal"/>
      <w:lvlText w:val="%1."/>
      <w:lvlJc w:val="left"/>
      <w:pPr>
        <w:ind w:left="465" w:hanging="35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30268EC">
      <w:start w:val="1"/>
      <w:numFmt w:val="lowerLetter"/>
      <w:lvlText w:val="%2."/>
      <w:lvlJc w:val="left"/>
      <w:pPr>
        <w:ind w:left="110" w:hanging="46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 w:tplc="7ED05B48">
      <w:numFmt w:val="bullet"/>
      <w:lvlText w:val="•"/>
      <w:lvlJc w:val="left"/>
      <w:pPr>
        <w:ind w:left="906" w:hanging="462"/>
      </w:pPr>
      <w:rPr>
        <w:rFonts w:hint="default"/>
        <w:lang w:val="ru-RU" w:eastAsia="en-US" w:bidi="ar-SA"/>
      </w:rPr>
    </w:lvl>
    <w:lvl w:ilvl="3" w:tplc="6910EC60">
      <w:numFmt w:val="bullet"/>
      <w:lvlText w:val="•"/>
      <w:lvlJc w:val="left"/>
      <w:pPr>
        <w:ind w:left="1353" w:hanging="462"/>
      </w:pPr>
      <w:rPr>
        <w:rFonts w:hint="default"/>
        <w:lang w:val="ru-RU" w:eastAsia="en-US" w:bidi="ar-SA"/>
      </w:rPr>
    </w:lvl>
    <w:lvl w:ilvl="4" w:tplc="A6FA68B8">
      <w:numFmt w:val="bullet"/>
      <w:lvlText w:val="•"/>
      <w:lvlJc w:val="left"/>
      <w:pPr>
        <w:ind w:left="1800" w:hanging="462"/>
      </w:pPr>
      <w:rPr>
        <w:rFonts w:hint="default"/>
        <w:lang w:val="ru-RU" w:eastAsia="en-US" w:bidi="ar-SA"/>
      </w:rPr>
    </w:lvl>
    <w:lvl w:ilvl="5" w:tplc="BEB00AF0">
      <w:numFmt w:val="bullet"/>
      <w:lvlText w:val="•"/>
      <w:lvlJc w:val="left"/>
      <w:pPr>
        <w:ind w:left="2246" w:hanging="462"/>
      </w:pPr>
      <w:rPr>
        <w:rFonts w:hint="default"/>
        <w:lang w:val="ru-RU" w:eastAsia="en-US" w:bidi="ar-SA"/>
      </w:rPr>
    </w:lvl>
    <w:lvl w:ilvl="6" w:tplc="1F1CFCDE">
      <w:numFmt w:val="bullet"/>
      <w:lvlText w:val="•"/>
      <w:lvlJc w:val="left"/>
      <w:pPr>
        <w:ind w:left="2693" w:hanging="462"/>
      </w:pPr>
      <w:rPr>
        <w:rFonts w:hint="default"/>
        <w:lang w:val="ru-RU" w:eastAsia="en-US" w:bidi="ar-SA"/>
      </w:rPr>
    </w:lvl>
    <w:lvl w:ilvl="7" w:tplc="85F4611A">
      <w:numFmt w:val="bullet"/>
      <w:lvlText w:val="•"/>
      <w:lvlJc w:val="left"/>
      <w:pPr>
        <w:ind w:left="3140" w:hanging="462"/>
      </w:pPr>
      <w:rPr>
        <w:rFonts w:hint="default"/>
        <w:lang w:val="ru-RU" w:eastAsia="en-US" w:bidi="ar-SA"/>
      </w:rPr>
    </w:lvl>
    <w:lvl w:ilvl="8" w:tplc="79B8F90E">
      <w:numFmt w:val="bullet"/>
      <w:lvlText w:val="•"/>
      <w:lvlJc w:val="left"/>
      <w:pPr>
        <w:ind w:left="3586" w:hanging="462"/>
      </w:pPr>
      <w:rPr>
        <w:rFonts w:hint="default"/>
        <w:lang w:val="ru-RU" w:eastAsia="en-US" w:bidi="ar-SA"/>
      </w:rPr>
    </w:lvl>
  </w:abstractNum>
  <w:abstractNum w:abstractNumId="35" w15:restartNumberingAfterBreak="0">
    <w:nsid w:val="67876143"/>
    <w:multiLevelType w:val="multilevel"/>
    <w:tmpl w:val="2626C73E"/>
    <w:lvl w:ilvl="0">
      <w:start w:val="13"/>
      <w:numFmt w:val="decimal"/>
      <w:lvlText w:val="%1"/>
      <w:lvlJc w:val="left"/>
      <w:pPr>
        <w:ind w:left="105" w:hanging="57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5" w:hanging="57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75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12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7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5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6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0" w:hanging="572"/>
      </w:pPr>
      <w:rPr>
        <w:rFonts w:hint="default"/>
        <w:lang w:val="ru-RU" w:eastAsia="en-US" w:bidi="ar-SA"/>
      </w:rPr>
    </w:lvl>
  </w:abstractNum>
  <w:abstractNum w:abstractNumId="36" w15:restartNumberingAfterBreak="0">
    <w:nsid w:val="6A690DDD"/>
    <w:multiLevelType w:val="multilevel"/>
    <w:tmpl w:val="2BAE1BC2"/>
    <w:lvl w:ilvl="0">
      <w:start w:val="13"/>
      <w:numFmt w:val="decimal"/>
      <w:lvlText w:val="%1."/>
      <w:lvlJc w:val="left"/>
      <w:pPr>
        <w:ind w:left="571" w:hanging="462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013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4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8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13" w:hanging="721"/>
      </w:pPr>
      <w:rPr>
        <w:rFonts w:hint="default"/>
        <w:lang w:val="ru-RU" w:eastAsia="en-US" w:bidi="ar-SA"/>
      </w:rPr>
    </w:lvl>
  </w:abstractNum>
  <w:abstractNum w:abstractNumId="37" w15:restartNumberingAfterBreak="0">
    <w:nsid w:val="6BA564F0"/>
    <w:multiLevelType w:val="hybridMultilevel"/>
    <w:tmpl w:val="2C8C7830"/>
    <w:lvl w:ilvl="0" w:tplc="54662736">
      <w:start w:val="1"/>
      <w:numFmt w:val="decimal"/>
      <w:lvlText w:val="%1)"/>
      <w:lvlJc w:val="left"/>
      <w:pPr>
        <w:ind w:left="110" w:hanging="32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A230A812">
      <w:numFmt w:val="bullet"/>
      <w:lvlText w:val="•"/>
      <w:lvlJc w:val="left"/>
      <w:pPr>
        <w:ind w:left="556" w:hanging="323"/>
      </w:pPr>
      <w:rPr>
        <w:rFonts w:hint="default"/>
        <w:lang w:val="ru-RU" w:eastAsia="en-US" w:bidi="ar-SA"/>
      </w:rPr>
    </w:lvl>
    <w:lvl w:ilvl="2" w:tplc="3B4C499A">
      <w:numFmt w:val="bullet"/>
      <w:lvlText w:val="•"/>
      <w:lvlJc w:val="left"/>
      <w:pPr>
        <w:ind w:left="992" w:hanging="323"/>
      </w:pPr>
      <w:rPr>
        <w:rFonts w:hint="default"/>
        <w:lang w:val="ru-RU" w:eastAsia="en-US" w:bidi="ar-SA"/>
      </w:rPr>
    </w:lvl>
    <w:lvl w:ilvl="3" w:tplc="F89C09BC">
      <w:numFmt w:val="bullet"/>
      <w:lvlText w:val="•"/>
      <w:lvlJc w:val="left"/>
      <w:pPr>
        <w:ind w:left="1428" w:hanging="323"/>
      </w:pPr>
      <w:rPr>
        <w:rFonts w:hint="default"/>
        <w:lang w:val="ru-RU" w:eastAsia="en-US" w:bidi="ar-SA"/>
      </w:rPr>
    </w:lvl>
    <w:lvl w:ilvl="4" w:tplc="F5C2B9B4">
      <w:numFmt w:val="bullet"/>
      <w:lvlText w:val="•"/>
      <w:lvlJc w:val="left"/>
      <w:pPr>
        <w:ind w:left="1864" w:hanging="323"/>
      </w:pPr>
      <w:rPr>
        <w:rFonts w:hint="default"/>
        <w:lang w:val="ru-RU" w:eastAsia="en-US" w:bidi="ar-SA"/>
      </w:rPr>
    </w:lvl>
    <w:lvl w:ilvl="5" w:tplc="A6463CE6">
      <w:numFmt w:val="bullet"/>
      <w:lvlText w:val="•"/>
      <w:lvlJc w:val="left"/>
      <w:pPr>
        <w:ind w:left="2300" w:hanging="323"/>
      </w:pPr>
      <w:rPr>
        <w:rFonts w:hint="default"/>
        <w:lang w:val="ru-RU" w:eastAsia="en-US" w:bidi="ar-SA"/>
      </w:rPr>
    </w:lvl>
    <w:lvl w:ilvl="6" w:tplc="98183DA6">
      <w:numFmt w:val="bullet"/>
      <w:lvlText w:val="•"/>
      <w:lvlJc w:val="left"/>
      <w:pPr>
        <w:ind w:left="2736" w:hanging="323"/>
      </w:pPr>
      <w:rPr>
        <w:rFonts w:hint="default"/>
        <w:lang w:val="ru-RU" w:eastAsia="en-US" w:bidi="ar-SA"/>
      </w:rPr>
    </w:lvl>
    <w:lvl w:ilvl="7" w:tplc="7166CBAE">
      <w:numFmt w:val="bullet"/>
      <w:lvlText w:val="•"/>
      <w:lvlJc w:val="left"/>
      <w:pPr>
        <w:ind w:left="3172" w:hanging="323"/>
      </w:pPr>
      <w:rPr>
        <w:rFonts w:hint="default"/>
        <w:lang w:val="ru-RU" w:eastAsia="en-US" w:bidi="ar-SA"/>
      </w:rPr>
    </w:lvl>
    <w:lvl w:ilvl="8" w:tplc="58147088">
      <w:numFmt w:val="bullet"/>
      <w:lvlText w:val="•"/>
      <w:lvlJc w:val="left"/>
      <w:pPr>
        <w:ind w:left="3608" w:hanging="323"/>
      </w:pPr>
      <w:rPr>
        <w:rFonts w:hint="default"/>
        <w:lang w:val="ru-RU" w:eastAsia="en-US" w:bidi="ar-SA"/>
      </w:rPr>
    </w:lvl>
  </w:abstractNum>
  <w:abstractNum w:abstractNumId="38" w15:restartNumberingAfterBreak="0">
    <w:nsid w:val="6DFB7D0F"/>
    <w:multiLevelType w:val="hybridMultilevel"/>
    <w:tmpl w:val="05420E1E"/>
    <w:lvl w:ilvl="0" w:tplc="F2789932">
      <w:start w:val="6"/>
      <w:numFmt w:val="decimal"/>
      <w:lvlText w:val="%1)"/>
      <w:lvlJc w:val="left"/>
      <w:pPr>
        <w:ind w:left="105" w:hanging="69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84CE4E0A">
      <w:numFmt w:val="bullet"/>
      <w:lvlText w:val="•"/>
      <w:lvlJc w:val="left"/>
      <w:pPr>
        <w:ind w:left="537" w:hanging="692"/>
      </w:pPr>
      <w:rPr>
        <w:rFonts w:hint="default"/>
        <w:lang w:val="ru-RU" w:eastAsia="en-US" w:bidi="ar-SA"/>
      </w:rPr>
    </w:lvl>
    <w:lvl w:ilvl="2" w:tplc="584CD1EA">
      <w:numFmt w:val="bullet"/>
      <w:lvlText w:val="•"/>
      <w:lvlJc w:val="left"/>
      <w:pPr>
        <w:ind w:left="975" w:hanging="692"/>
      </w:pPr>
      <w:rPr>
        <w:rFonts w:hint="default"/>
        <w:lang w:val="ru-RU" w:eastAsia="en-US" w:bidi="ar-SA"/>
      </w:rPr>
    </w:lvl>
    <w:lvl w:ilvl="3" w:tplc="7A42B370">
      <w:numFmt w:val="bullet"/>
      <w:lvlText w:val="•"/>
      <w:lvlJc w:val="left"/>
      <w:pPr>
        <w:ind w:left="1412" w:hanging="692"/>
      </w:pPr>
      <w:rPr>
        <w:rFonts w:hint="default"/>
        <w:lang w:val="ru-RU" w:eastAsia="en-US" w:bidi="ar-SA"/>
      </w:rPr>
    </w:lvl>
    <w:lvl w:ilvl="4" w:tplc="7C5C37F6">
      <w:numFmt w:val="bullet"/>
      <w:lvlText w:val="•"/>
      <w:lvlJc w:val="left"/>
      <w:pPr>
        <w:ind w:left="1850" w:hanging="692"/>
      </w:pPr>
      <w:rPr>
        <w:rFonts w:hint="default"/>
        <w:lang w:val="ru-RU" w:eastAsia="en-US" w:bidi="ar-SA"/>
      </w:rPr>
    </w:lvl>
    <w:lvl w:ilvl="5" w:tplc="692ADED6">
      <w:numFmt w:val="bullet"/>
      <w:lvlText w:val="•"/>
      <w:lvlJc w:val="left"/>
      <w:pPr>
        <w:ind w:left="2287" w:hanging="692"/>
      </w:pPr>
      <w:rPr>
        <w:rFonts w:hint="default"/>
        <w:lang w:val="ru-RU" w:eastAsia="en-US" w:bidi="ar-SA"/>
      </w:rPr>
    </w:lvl>
    <w:lvl w:ilvl="6" w:tplc="3B8854C2">
      <w:numFmt w:val="bullet"/>
      <w:lvlText w:val="•"/>
      <w:lvlJc w:val="left"/>
      <w:pPr>
        <w:ind w:left="2725" w:hanging="692"/>
      </w:pPr>
      <w:rPr>
        <w:rFonts w:hint="default"/>
        <w:lang w:val="ru-RU" w:eastAsia="en-US" w:bidi="ar-SA"/>
      </w:rPr>
    </w:lvl>
    <w:lvl w:ilvl="7" w:tplc="1D8CCB02">
      <w:numFmt w:val="bullet"/>
      <w:lvlText w:val="•"/>
      <w:lvlJc w:val="left"/>
      <w:pPr>
        <w:ind w:left="3162" w:hanging="692"/>
      </w:pPr>
      <w:rPr>
        <w:rFonts w:hint="default"/>
        <w:lang w:val="ru-RU" w:eastAsia="en-US" w:bidi="ar-SA"/>
      </w:rPr>
    </w:lvl>
    <w:lvl w:ilvl="8" w:tplc="BF8C005A">
      <w:numFmt w:val="bullet"/>
      <w:lvlText w:val="•"/>
      <w:lvlJc w:val="left"/>
      <w:pPr>
        <w:ind w:left="3600" w:hanging="692"/>
      </w:pPr>
      <w:rPr>
        <w:rFonts w:hint="default"/>
        <w:lang w:val="ru-RU" w:eastAsia="en-US" w:bidi="ar-SA"/>
      </w:rPr>
    </w:lvl>
  </w:abstractNum>
  <w:abstractNum w:abstractNumId="39" w15:restartNumberingAfterBreak="0">
    <w:nsid w:val="717B4001"/>
    <w:multiLevelType w:val="hybridMultilevel"/>
    <w:tmpl w:val="5030A61C"/>
    <w:lvl w:ilvl="0" w:tplc="F08A7596">
      <w:start w:val="1"/>
      <w:numFmt w:val="decimal"/>
      <w:lvlText w:val="%1)"/>
      <w:lvlJc w:val="left"/>
      <w:pPr>
        <w:ind w:left="105" w:hanging="4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674676F4">
      <w:numFmt w:val="bullet"/>
      <w:lvlText w:val="•"/>
      <w:lvlJc w:val="left"/>
      <w:pPr>
        <w:ind w:left="537" w:hanging="461"/>
      </w:pPr>
      <w:rPr>
        <w:rFonts w:hint="default"/>
        <w:lang w:val="ru-RU" w:eastAsia="en-US" w:bidi="ar-SA"/>
      </w:rPr>
    </w:lvl>
    <w:lvl w:ilvl="2" w:tplc="E2DE09C4">
      <w:numFmt w:val="bullet"/>
      <w:lvlText w:val="•"/>
      <w:lvlJc w:val="left"/>
      <w:pPr>
        <w:ind w:left="975" w:hanging="461"/>
      </w:pPr>
      <w:rPr>
        <w:rFonts w:hint="default"/>
        <w:lang w:val="ru-RU" w:eastAsia="en-US" w:bidi="ar-SA"/>
      </w:rPr>
    </w:lvl>
    <w:lvl w:ilvl="3" w:tplc="E32EF7DC">
      <w:numFmt w:val="bullet"/>
      <w:lvlText w:val="•"/>
      <w:lvlJc w:val="left"/>
      <w:pPr>
        <w:ind w:left="1412" w:hanging="461"/>
      </w:pPr>
      <w:rPr>
        <w:rFonts w:hint="default"/>
        <w:lang w:val="ru-RU" w:eastAsia="en-US" w:bidi="ar-SA"/>
      </w:rPr>
    </w:lvl>
    <w:lvl w:ilvl="4" w:tplc="62BC2690">
      <w:numFmt w:val="bullet"/>
      <w:lvlText w:val="•"/>
      <w:lvlJc w:val="left"/>
      <w:pPr>
        <w:ind w:left="1850" w:hanging="461"/>
      </w:pPr>
      <w:rPr>
        <w:rFonts w:hint="default"/>
        <w:lang w:val="ru-RU" w:eastAsia="en-US" w:bidi="ar-SA"/>
      </w:rPr>
    </w:lvl>
    <w:lvl w:ilvl="5" w:tplc="DC32E4A4">
      <w:numFmt w:val="bullet"/>
      <w:lvlText w:val="•"/>
      <w:lvlJc w:val="left"/>
      <w:pPr>
        <w:ind w:left="2287" w:hanging="461"/>
      </w:pPr>
      <w:rPr>
        <w:rFonts w:hint="default"/>
        <w:lang w:val="ru-RU" w:eastAsia="en-US" w:bidi="ar-SA"/>
      </w:rPr>
    </w:lvl>
    <w:lvl w:ilvl="6" w:tplc="E7A68A94">
      <w:numFmt w:val="bullet"/>
      <w:lvlText w:val="•"/>
      <w:lvlJc w:val="left"/>
      <w:pPr>
        <w:ind w:left="2725" w:hanging="461"/>
      </w:pPr>
      <w:rPr>
        <w:rFonts w:hint="default"/>
        <w:lang w:val="ru-RU" w:eastAsia="en-US" w:bidi="ar-SA"/>
      </w:rPr>
    </w:lvl>
    <w:lvl w:ilvl="7" w:tplc="D6B2154E">
      <w:numFmt w:val="bullet"/>
      <w:lvlText w:val="•"/>
      <w:lvlJc w:val="left"/>
      <w:pPr>
        <w:ind w:left="3162" w:hanging="461"/>
      </w:pPr>
      <w:rPr>
        <w:rFonts w:hint="default"/>
        <w:lang w:val="ru-RU" w:eastAsia="en-US" w:bidi="ar-SA"/>
      </w:rPr>
    </w:lvl>
    <w:lvl w:ilvl="8" w:tplc="8EA0F864">
      <w:numFmt w:val="bullet"/>
      <w:lvlText w:val="•"/>
      <w:lvlJc w:val="left"/>
      <w:pPr>
        <w:ind w:left="3600" w:hanging="461"/>
      </w:pPr>
      <w:rPr>
        <w:rFonts w:hint="default"/>
        <w:lang w:val="ru-RU" w:eastAsia="en-US" w:bidi="ar-SA"/>
      </w:rPr>
    </w:lvl>
  </w:abstractNum>
  <w:abstractNum w:abstractNumId="40" w15:restartNumberingAfterBreak="0">
    <w:nsid w:val="75285884"/>
    <w:multiLevelType w:val="multilevel"/>
    <w:tmpl w:val="0634445E"/>
    <w:lvl w:ilvl="0">
      <w:start w:val="10"/>
      <w:numFmt w:val="decimal"/>
      <w:lvlText w:val="%1"/>
      <w:lvlJc w:val="left"/>
      <w:pPr>
        <w:ind w:left="110" w:hanging="7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" w:hanging="7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9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3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7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8" w:hanging="721"/>
      </w:pPr>
      <w:rPr>
        <w:rFonts w:hint="default"/>
        <w:lang w:val="ru-RU" w:eastAsia="en-US" w:bidi="ar-SA"/>
      </w:rPr>
    </w:lvl>
  </w:abstractNum>
  <w:abstractNum w:abstractNumId="41" w15:restartNumberingAfterBreak="0">
    <w:nsid w:val="75407644"/>
    <w:multiLevelType w:val="multilevel"/>
    <w:tmpl w:val="D52458F2"/>
    <w:lvl w:ilvl="0">
      <w:start w:val="10"/>
      <w:numFmt w:val="decimal"/>
      <w:lvlText w:val="%1."/>
      <w:lvlJc w:val="left"/>
      <w:pPr>
        <w:ind w:left="110" w:hanging="46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9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3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7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8" w:hanging="721"/>
      </w:pPr>
      <w:rPr>
        <w:rFonts w:hint="default"/>
        <w:lang w:val="ru-RU" w:eastAsia="en-US" w:bidi="ar-SA"/>
      </w:rPr>
    </w:lvl>
  </w:abstractNum>
  <w:abstractNum w:abstractNumId="42" w15:restartNumberingAfterBreak="0">
    <w:nsid w:val="75A04E6D"/>
    <w:multiLevelType w:val="hybridMultilevel"/>
    <w:tmpl w:val="008EBC0E"/>
    <w:lvl w:ilvl="0" w:tplc="160075A6">
      <w:start w:val="1"/>
      <w:numFmt w:val="decimal"/>
      <w:lvlText w:val="%1)"/>
      <w:lvlJc w:val="left"/>
      <w:pPr>
        <w:ind w:left="110" w:hanging="27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FAFC4A00">
      <w:numFmt w:val="bullet"/>
      <w:lvlText w:val="•"/>
      <w:lvlJc w:val="left"/>
      <w:pPr>
        <w:ind w:left="556" w:hanging="270"/>
      </w:pPr>
      <w:rPr>
        <w:rFonts w:hint="default"/>
        <w:lang w:val="ru-RU" w:eastAsia="en-US" w:bidi="ar-SA"/>
      </w:rPr>
    </w:lvl>
    <w:lvl w:ilvl="2" w:tplc="506CBE26">
      <w:numFmt w:val="bullet"/>
      <w:lvlText w:val="•"/>
      <w:lvlJc w:val="left"/>
      <w:pPr>
        <w:ind w:left="992" w:hanging="270"/>
      </w:pPr>
      <w:rPr>
        <w:rFonts w:hint="default"/>
        <w:lang w:val="ru-RU" w:eastAsia="en-US" w:bidi="ar-SA"/>
      </w:rPr>
    </w:lvl>
    <w:lvl w:ilvl="3" w:tplc="4FB0837A">
      <w:numFmt w:val="bullet"/>
      <w:lvlText w:val="•"/>
      <w:lvlJc w:val="left"/>
      <w:pPr>
        <w:ind w:left="1428" w:hanging="270"/>
      </w:pPr>
      <w:rPr>
        <w:rFonts w:hint="default"/>
        <w:lang w:val="ru-RU" w:eastAsia="en-US" w:bidi="ar-SA"/>
      </w:rPr>
    </w:lvl>
    <w:lvl w:ilvl="4" w:tplc="87CAD0E6">
      <w:numFmt w:val="bullet"/>
      <w:lvlText w:val="•"/>
      <w:lvlJc w:val="left"/>
      <w:pPr>
        <w:ind w:left="1864" w:hanging="270"/>
      </w:pPr>
      <w:rPr>
        <w:rFonts w:hint="default"/>
        <w:lang w:val="ru-RU" w:eastAsia="en-US" w:bidi="ar-SA"/>
      </w:rPr>
    </w:lvl>
    <w:lvl w:ilvl="5" w:tplc="B7E41FA6">
      <w:numFmt w:val="bullet"/>
      <w:lvlText w:val="•"/>
      <w:lvlJc w:val="left"/>
      <w:pPr>
        <w:ind w:left="2300" w:hanging="270"/>
      </w:pPr>
      <w:rPr>
        <w:rFonts w:hint="default"/>
        <w:lang w:val="ru-RU" w:eastAsia="en-US" w:bidi="ar-SA"/>
      </w:rPr>
    </w:lvl>
    <w:lvl w:ilvl="6" w:tplc="7960CE82">
      <w:numFmt w:val="bullet"/>
      <w:lvlText w:val="•"/>
      <w:lvlJc w:val="left"/>
      <w:pPr>
        <w:ind w:left="2736" w:hanging="270"/>
      </w:pPr>
      <w:rPr>
        <w:rFonts w:hint="default"/>
        <w:lang w:val="ru-RU" w:eastAsia="en-US" w:bidi="ar-SA"/>
      </w:rPr>
    </w:lvl>
    <w:lvl w:ilvl="7" w:tplc="F1D4DE16">
      <w:numFmt w:val="bullet"/>
      <w:lvlText w:val="•"/>
      <w:lvlJc w:val="left"/>
      <w:pPr>
        <w:ind w:left="3172" w:hanging="270"/>
      </w:pPr>
      <w:rPr>
        <w:rFonts w:hint="default"/>
        <w:lang w:val="ru-RU" w:eastAsia="en-US" w:bidi="ar-SA"/>
      </w:rPr>
    </w:lvl>
    <w:lvl w:ilvl="8" w:tplc="A77E2442">
      <w:numFmt w:val="bullet"/>
      <w:lvlText w:val="•"/>
      <w:lvlJc w:val="left"/>
      <w:pPr>
        <w:ind w:left="3608" w:hanging="270"/>
      </w:pPr>
      <w:rPr>
        <w:rFonts w:hint="default"/>
        <w:lang w:val="ru-RU" w:eastAsia="en-US" w:bidi="ar-SA"/>
      </w:rPr>
    </w:lvl>
  </w:abstractNum>
  <w:abstractNum w:abstractNumId="43" w15:restartNumberingAfterBreak="0">
    <w:nsid w:val="79D53948"/>
    <w:multiLevelType w:val="multilevel"/>
    <w:tmpl w:val="8334DF66"/>
    <w:lvl w:ilvl="0">
      <w:start w:val="10"/>
      <w:numFmt w:val="decimal"/>
      <w:lvlText w:val="%1"/>
      <w:lvlJc w:val="left"/>
      <w:pPr>
        <w:ind w:left="105" w:hanging="5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5" w:hanging="59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75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12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0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7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6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0" w:hanging="595"/>
      </w:pPr>
      <w:rPr>
        <w:rFonts w:hint="default"/>
        <w:lang w:val="ru-RU" w:eastAsia="en-US" w:bidi="ar-SA"/>
      </w:rPr>
    </w:lvl>
  </w:abstractNum>
  <w:abstractNum w:abstractNumId="44" w15:restartNumberingAfterBreak="0">
    <w:nsid w:val="7BA41FE9"/>
    <w:multiLevelType w:val="hybridMultilevel"/>
    <w:tmpl w:val="A4DACA9A"/>
    <w:lvl w:ilvl="0" w:tplc="317E1260">
      <w:start w:val="1"/>
      <w:numFmt w:val="decimal"/>
      <w:lvlText w:val="%1)"/>
      <w:lvlJc w:val="left"/>
      <w:pPr>
        <w:ind w:left="110" w:hanging="29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2BAAA2E8">
      <w:numFmt w:val="bullet"/>
      <w:lvlText w:val="•"/>
      <w:lvlJc w:val="left"/>
      <w:pPr>
        <w:ind w:left="556" w:hanging="299"/>
      </w:pPr>
      <w:rPr>
        <w:rFonts w:hint="default"/>
        <w:lang w:val="ru-RU" w:eastAsia="en-US" w:bidi="ar-SA"/>
      </w:rPr>
    </w:lvl>
    <w:lvl w:ilvl="2" w:tplc="40F67CB8">
      <w:numFmt w:val="bullet"/>
      <w:lvlText w:val="•"/>
      <w:lvlJc w:val="left"/>
      <w:pPr>
        <w:ind w:left="992" w:hanging="299"/>
      </w:pPr>
      <w:rPr>
        <w:rFonts w:hint="default"/>
        <w:lang w:val="ru-RU" w:eastAsia="en-US" w:bidi="ar-SA"/>
      </w:rPr>
    </w:lvl>
    <w:lvl w:ilvl="3" w:tplc="FF482BD2">
      <w:numFmt w:val="bullet"/>
      <w:lvlText w:val="•"/>
      <w:lvlJc w:val="left"/>
      <w:pPr>
        <w:ind w:left="1428" w:hanging="299"/>
      </w:pPr>
      <w:rPr>
        <w:rFonts w:hint="default"/>
        <w:lang w:val="ru-RU" w:eastAsia="en-US" w:bidi="ar-SA"/>
      </w:rPr>
    </w:lvl>
    <w:lvl w:ilvl="4" w:tplc="904C29C8">
      <w:numFmt w:val="bullet"/>
      <w:lvlText w:val="•"/>
      <w:lvlJc w:val="left"/>
      <w:pPr>
        <w:ind w:left="1864" w:hanging="299"/>
      </w:pPr>
      <w:rPr>
        <w:rFonts w:hint="default"/>
        <w:lang w:val="ru-RU" w:eastAsia="en-US" w:bidi="ar-SA"/>
      </w:rPr>
    </w:lvl>
    <w:lvl w:ilvl="5" w:tplc="4D1CB298">
      <w:numFmt w:val="bullet"/>
      <w:lvlText w:val="•"/>
      <w:lvlJc w:val="left"/>
      <w:pPr>
        <w:ind w:left="2300" w:hanging="299"/>
      </w:pPr>
      <w:rPr>
        <w:rFonts w:hint="default"/>
        <w:lang w:val="ru-RU" w:eastAsia="en-US" w:bidi="ar-SA"/>
      </w:rPr>
    </w:lvl>
    <w:lvl w:ilvl="6" w:tplc="F42CDB78">
      <w:numFmt w:val="bullet"/>
      <w:lvlText w:val="•"/>
      <w:lvlJc w:val="left"/>
      <w:pPr>
        <w:ind w:left="2736" w:hanging="299"/>
      </w:pPr>
      <w:rPr>
        <w:rFonts w:hint="default"/>
        <w:lang w:val="ru-RU" w:eastAsia="en-US" w:bidi="ar-SA"/>
      </w:rPr>
    </w:lvl>
    <w:lvl w:ilvl="7" w:tplc="17186A90">
      <w:numFmt w:val="bullet"/>
      <w:lvlText w:val="•"/>
      <w:lvlJc w:val="left"/>
      <w:pPr>
        <w:ind w:left="3172" w:hanging="299"/>
      </w:pPr>
      <w:rPr>
        <w:rFonts w:hint="default"/>
        <w:lang w:val="ru-RU" w:eastAsia="en-US" w:bidi="ar-SA"/>
      </w:rPr>
    </w:lvl>
    <w:lvl w:ilvl="8" w:tplc="B5DA0F10">
      <w:numFmt w:val="bullet"/>
      <w:lvlText w:val="•"/>
      <w:lvlJc w:val="left"/>
      <w:pPr>
        <w:ind w:left="3608" w:hanging="299"/>
      </w:pPr>
      <w:rPr>
        <w:rFonts w:hint="default"/>
        <w:lang w:val="ru-RU" w:eastAsia="en-US" w:bidi="ar-SA"/>
      </w:rPr>
    </w:lvl>
  </w:abstractNum>
  <w:abstractNum w:abstractNumId="45" w15:restartNumberingAfterBreak="0">
    <w:nsid w:val="7C4416AD"/>
    <w:multiLevelType w:val="multilevel"/>
    <w:tmpl w:val="64580030"/>
    <w:lvl w:ilvl="0">
      <w:start w:val="12"/>
      <w:numFmt w:val="decimal"/>
      <w:lvlText w:val="%1"/>
      <w:lvlJc w:val="left"/>
      <w:pPr>
        <w:ind w:left="105" w:hanging="5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5" w:hanging="54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7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1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7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6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0" w:hanging="543"/>
      </w:pPr>
      <w:rPr>
        <w:rFonts w:hint="default"/>
        <w:lang w:val="ru-RU" w:eastAsia="en-US" w:bidi="ar-SA"/>
      </w:rPr>
    </w:lvl>
  </w:abstractNum>
  <w:num w:numId="1" w16cid:durableId="320740727">
    <w:abstractNumId w:val="35"/>
  </w:num>
  <w:num w:numId="2" w16cid:durableId="344871664">
    <w:abstractNumId w:val="19"/>
  </w:num>
  <w:num w:numId="3" w16cid:durableId="8681636">
    <w:abstractNumId w:val="24"/>
  </w:num>
  <w:num w:numId="4" w16cid:durableId="492109860">
    <w:abstractNumId w:val="36"/>
  </w:num>
  <w:num w:numId="5" w16cid:durableId="1158571819">
    <w:abstractNumId w:val="45"/>
  </w:num>
  <w:num w:numId="6" w16cid:durableId="407583925">
    <w:abstractNumId w:val="39"/>
  </w:num>
  <w:num w:numId="7" w16cid:durableId="1325669546">
    <w:abstractNumId w:val="1"/>
  </w:num>
  <w:num w:numId="8" w16cid:durableId="1098982328">
    <w:abstractNumId w:val="8"/>
  </w:num>
  <w:num w:numId="9" w16cid:durableId="1311858896">
    <w:abstractNumId w:val="42"/>
  </w:num>
  <w:num w:numId="10" w16cid:durableId="732585678">
    <w:abstractNumId w:val="11"/>
  </w:num>
  <w:num w:numId="11" w16cid:durableId="1465076710">
    <w:abstractNumId w:val="30"/>
  </w:num>
  <w:num w:numId="12" w16cid:durableId="1856459245">
    <w:abstractNumId w:val="17"/>
  </w:num>
  <w:num w:numId="13" w16cid:durableId="160896842">
    <w:abstractNumId w:val="43"/>
  </w:num>
  <w:num w:numId="14" w16cid:durableId="9843741">
    <w:abstractNumId w:val="40"/>
  </w:num>
  <w:num w:numId="15" w16cid:durableId="2009747343">
    <w:abstractNumId w:val="5"/>
  </w:num>
  <w:num w:numId="16" w16cid:durableId="1602643278">
    <w:abstractNumId w:val="41"/>
  </w:num>
  <w:num w:numId="17" w16cid:durableId="342828921">
    <w:abstractNumId w:val="22"/>
  </w:num>
  <w:num w:numId="18" w16cid:durableId="19597710">
    <w:abstractNumId w:val="26"/>
  </w:num>
  <w:num w:numId="19" w16cid:durableId="1417703769">
    <w:abstractNumId w:val="27"/>
  </w:num>
  <w:num w:numId="20" w16cid:durableId="705641884">
    <w:abstractNumId w:val="37"/>
  </w:num>
  <w:num w:numId="21" w16cid:durableId="125510950">
    <w:abstractNumId w:val="32"/>
  </w:num>
  <w:num w:numId="22" w16cid:durableId="164635851">
    <w:abstractNumId w:val="20"/>
  </w:num>
  <w:num w:numId="23" w16cid:durableId="1944721828">
    <w:abstractNumId w:val="18"/>
  </w:num>
  <w:num w:numId="24" w16cid:durableId="918098095">
    <w:abstractNumId w:val="14"/>
  </w:num>
  <w:num w:numId="25" w16cid:durableId="1618832926">
    <w:abstractNumId w:val="2"/>
  </w:num>
  <w:num w:numId="26" w16cid:durableId="1302150623">
    <w:abstractNumId w:val="23"/>
  </w:num>
  <w:num w:numId="27" w16cid:durableId="1090201489">
    <w:abstractNumId w:val="44"/>
  </w:num>
  <w:num w:numId="28" w16cid:durableId="908032080">
    <w:abstractNumId w:val="7"/>
  </w:num>
  <w:num w:numId="29" w16cid:durableId="688216980">
    <w:abstractNumId w:val="28"/>
  </w:num>
  <w:num w:numId="30" w16cid:durableId="1200900756">
    <w:abstractNumId w:val="25"/>
  </w:num>
  <w:num w:numId="31" w16cid:durableId="999314214">
    <w:abstractNumId w:val="4"/>
  </w:num>
  <w:num w:numId="32" w16cid:durableId="39137487">
    <w:abstractNumId w:val="0"/>
  </w:num>
  <w:num w:numId="33" w16cid:durableId="1135027363">
    <w:abstractNumId w:val="13"/>
  </w:num>
  <w:num w:numId="34" w16cid:durableId="1925065122">
    <w:abstractNumId w:val="38"/>
  </w:num>
  <w:num w:numId="35" w16cid:durableId="1022053484">
    <w:abstractNumId w:val="33"/>
  </w:num>
  <w:num w:numId="36" w16cid:durableId="1438022714">
    <w:abstractNumId w:val="21"/>
  </w:num>
  <w:num w:numId="37" w16cid:durableId="1789548612">
    <w:abstractNumId w:val="6"/>
  </w:num>
  <w:num w:numId="38" w16cid:durableId="1537427808">
    <w:abstractNumId w:val="3"/>
  </w:num>
  <w:num w:numId="39" w16cid:durableId="1041828903">
    <w:abstractNumId w:val="12"/>
  </w:num>
  <w:num w:numId="40" w16cid:durableId="2074811508">
    <w:abstractNumId w:val="9"/>
  </w:num>
  <w:num w:numId="41" w16cid:durableId="1578327049">
    <w:abstractNumId w:val="10"/>
  </w:num>
  <w:num w:numId="42" w16cid:durableId="2079858223">
    <w:abstractNumId w:val="15"/>
  </w:num>
  <w:num w:numId="43" w16cid:durableId="1712654814">
    <w:abstractNumId w:val="29"/>
  </w:num>
  <w:num w:numId="44" w16cid:durableId="544754868">
    <w:abstractNumId w:val="31"/>
  </w:num>
  <w:num w:numId="45" w16cid:durableId="1719015801">
    <w:abstractNumId w:val="16"/>
  </w:num>
  <w:num w:numId="46" w16cid:durableId="12203637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41"/>
    <w:rsid w:val="009C1441"/>
    <w:rsid w:val="00E616EF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8D6C"/>
  <w15:docId w15:val="{8B712F64-EB74-4943-B9E6-B3A51A33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aring@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aring@kase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7012</Words>
  <Characters>39973</Characters>
  <Application>Microsoft Office Word</Application>
  <DocSecurity>4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Клиринговый центр KASE</dc:title>
  <dc:creator>Амалбек Құралай Утегенқызы</dc:creator>
  <cp:lastModifiedBy>KASE KASE</cp:lastModifiedBy>
  <cp:revision>2</cp:revision>
  <dcterms:created xsi:type="dcterms:W3CDTF">2024-10-17T10:17:00Z</dcterms:created>
  <dcterms:modified xsi:type="dcterms:W3CDTF">2024-10-17T10:17:00Z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2024-10-15T00:00:00Z</vt:filetime>
  </property>
  <property fmtid="{D5CDD505-2E9C-101B-9397-08002B2CF9AE}" pid="3" name="Producer">
    <vt:lpwstr>iLovePDF</vt:lpwstr>
  </property>
</Properties>
</file>