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2ACF" w14:textId="23E4ECA3" w:rsidR="005A3C00" w:rsidRPr="005A3C00" w:rsidRDefault="00916E5F" w:rsidP="005A3C00">
      <w:pPr>
        <w:pageBreakBefore/>
        <w:spacing w:after="120"/>
        <w:ind w:left="6307"/>
        <w:jc w:val="both"/>
        <w:rPr>
          <w:lang w:val="en-US"/>
        </w:rPr>
      </w:pPr>
      <w:r>
        <w:rPr>
          <w:b/>
          <w:lang w:val="kk-KZ"/>
        </w:rPr>
        <w:t xml:space="preserve">   </w:t>
      </w:r>
      <w:r w:rsidR="005A3C00">
        <w:rPr>
          <w:b/>
          <w:lang w:val="en-US"/>
        </w:rPr>
        <w:t>Appendix</w:t>
      </w:r>
      <w:r w:rsidR="005A3C00" w:rsidRPr="005A3C00">
        <w:rPr>
          <w:b/>
          <w:lang w:val="en-US"/>
        </w:rPr>
        <w:t xml:space="preserve"> 4</w:t>
      </w:r>
    </w:p>
    <w:p w14:paraId="71250DCD" w14:textId="77777777" w:rsidR="005A3C00" w:rsidRDefault="005A3C00" w:rsidP="005A3C00">
      <w:pPr>
        <w:widowControl w:val="0"/>
        <w:spacing w:after="12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Pr="005A3C00">
        <w:rPr>
          <w:lang w:val="en-US"/>
        </w:rPr>
        <w:t xml:space="preserve">to the Rules for settlement </w:t>
      </w:r>
    </w:p>
    <w:p w14:paraId="3F82AE49" w14:textId="18FF3310" w:rsidR="005A3C00" w:rsidRPr="005A3C00" w:rsidRDefault="005A3C00" w:rsidP="005A3C00">
      <w:pPr>
        <w:widowControl w:val="0"/>
        <w:spacing w:after="120"/>
        <w:jc w:val="center"/>
        <w:rPr>
          <w:i/>
          <w:iCs/>
          <w:color w:val="0000FF"/>
          <w:lang w:val="en-US" w:eastAsia="ru-RU"/>
        </w:rPr>
      </w:pPr>
      <w:r>
        <w:rPr>
          <w:lang w:val="en-US"/>
        </w:rPr>
        <w:t xml:space="preserve">                                                                         </w:t>
      </w:r>
      <w:r w:rsidR="00916E5F">
        <w:rPr>
          <w:lang w:val="en-US"/>
        </w:rPr>
        <w:t xml:space="preserve">                        </w:t>
      </w:r>
      <w:r>
        <w:rPr>
          <w:lang w:val="en-US"/>
        </w:rPr>
        <w:t xml:space="preserve">of </w:t>
      </w:r>
      <w:r w:rsidR="00916E5F">
        <w:rPr>
          <w:lang w:val="en-US"/>
        </w:rPr>
        <w:t>trades in the derivatives</w:t>
      </w:r>
      <w:r w:rsidR="00916E5F">
        <w:rPr>
          <w:lang w:val="kk-KZ"/>
        </w:rPr>
        <w:t xml:space="preserve"> </w:t>
      </w:r>
      <w:r w:rsidRPr="005A3C00">
        <w:rPr>
          <w:lang w:val="en-US"/>
        </w:rPr>
        <w:t>market</w:t>
      </w:r>
    </w:p>
    <w:p w14:paraId="3AD30C72" w14:textId="5900BDF1" w:rsidR="005A3C00" w:rsidRPr="005A3C00" w:rsidRDefault="005A3C00" w:rsidP="005A3C00">
      <w:pPr>
        <w:widowControl w:val="0"/>
        <w:spacing w:after="120"/>
        <w:jc w:val="center"/>
        <w:rPr>
          <w:i/>
          <w:iCs/>
          <w:color w:val="0000FF"/>
          <w:lang w:val="en-US" w:eastAsia="ru-RU"/>
        </w:rPr>
      </w:pPr>
      <w:r w:rsidRPr="005A3C00">
        <w:rPr>
          <w:i/>
          <w:iCs/>
          <w:color w:val="0000FF"/>
          <w:lang w:val="en-US" w:eastAsia="ru-RU"/>
        </w:rPr>
        <w:t>(This appendix was included by</w:t>
      </w:r>
      <w:r w:rsidR="00DD3DE7">
        <w:rPr>
          <w:i/>
          <w:iCs/>
          <w:color w:val="0000FF"/>
          <w:lang w:val="en-US" w:eastAsia="ru-RU"/>
        </w:rPr>
        <w:t xml:space="preserve"> a</w:t>
      </w:r>
      <w:r w:rsidRPr="005A3C00">
        <w:rPr>
          <w:i/>
          <w:iCs/>
          <w:color w:val="0000FF"/>
          <w:lang w:val="en-US" w:eastAsia="ru-RU"/>
        </w:rPr>
        <w:t xml:space="preserve"> decision of the Exchange Board of Directors on November 29, 2021)</w:t>
      </w:r>
    </w:p>
    <w:p w14:paraId="4D913D77" w14:textId="77777777" w:rsidR="005A3C00" w:rsidRPr="00886E41" w:rsidRDefault="005A3C00" w:rsidP="005A3C00">
      <w:pPr>
        <w:widowControl w:val="0"/>
        <w:spacing w:after="120"/>
        <w:rPr>
          <w:sz w:val="14"/>
          <w:szCs w:val="14"/>
          <w:lang w:val="en-US" w:eastAsia="ru-RU"/>
        </w:rPr>
      </w:pPr>
    </w:p>
    <w:p w14:paraId="18BA0334" w14:textId="77777777" w:rsidR="005A3C00" w:rsidRPr="00916E5F" w:rsidRDefault="005A3C00" w:rsidP="005A3C00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val="en-US"/>
        </w:rPr>
      </w:pPr>
      <w:r w:rsidRPr="00916E5F">
        <w:rPr>
          <w:rFonts w:ascii="Times New Roman" w:hAnsi="Times New Roman"/>
          <w:b/>
          <w:color w:val="800000"/>
          <w:spacing w:val="60"/>
          <w:sz w:val="28"/>
          <w:lang w:val="en-US"/>
        </w:rPr>
        <w:t>LIST AND DETAILS OF</w:t>
      </w:r>
    </w:p>
    <w:p w14:paraId="295A8407" w14:textId="33198FF9" w:rsidR="005A3C00" w:rsidRPr="00916E5F" w:rsidRDefault="005A3C00" w:rsidP="005A3C00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val="en-US"/>
        </w:rPr>
      </w:pPr>
      <w:r w:rsidRPr="00916E5F">
        <w:rPr>
          <w:rFonts w:ascii="Times New Roman" w:hAnsi="Times New Roman"/>
          <w:b/>
          <w:color w:val="800000"/>
          <w:spacing w:val="60"/>
          <w:sz w:val="28"/>
          <w:lang w:val="en-US"/>
        </w:rPr>
        <w:t>bank accounts in foreign currencies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489"/>
        <w:gridCol w:w="831"/>
        <w:gridCol w:w="13"/>
        <w:gridCol w:w="3633"/>
      </w:tblGrid>
      <w:tr w:rsidR="005A3C00" w:rsidRPr="00503A30" w14:paraId="7DD04564" w14:textId="77777777" w:rsidTr="00400FD0">
        <w:trPr>
          <w:trHeight w:val="431"/>
        </w:trPr>
        <w:tc>
          <w:tcPr>
            <w:tcW w:w="5333" w:type="dxa"/>
            <w:gridSpan w:val="3"/>
            <w:vMerge w:val="restart"/>
            <w:shd w:val="clear" w:color="auto" w:fill="FBE4D5"/>
            <w:vAlign w:val="bottom"/>
          </w:tcPr>
          <w:p w14:paraId="2066B639" w14:textId="77777777" w:rsidR="00916E5F" w:rsidRPr="00BB143C" w:rsidRDefault="005A3C00" w:rsidP="00916E5F">
            <w:pPr>
              <w:widowControl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 w:rsidRPr="00BB143C">
              <w:rPr>
                <w:sz w:val="14"/>
                <w:szCs w:val="14"/>
                <w:lang w:val="en-US"/>
              </w:rPr>
              <w:t>(</w:t>
            </w:r>
            <w:proofErr w:type="gramStart"/>
            <w:r w:rsidR="00916E5F" w:rsidRPr="00BB143C">
              <w:rPr>
                <w:sz w:val="14"/>
                <w:szCs w:val="14"/>
                <w:lang w:val="en-US"/>
              </w:rPr>
              <w:t>name</w:t>
            </w:r>
            <w:proofErr w:type="gramEnd"/>
            <w:r w:rsidR="00916E5F" w:rsidRPr="00BB143C">
              <w:rPr>
                <w:sz w:val="14"/>
                <w:szCs w:val="14"/>
                <w:lang w:val="en-US"/>
              </w:rPr>
              <w:t xml:space="preserve"> of the Clearing Member</w:t>
            </w:r>
          </w:p>
          <w:p w14:paraId="1087D690" w14:textId="1F695CEF" w:rsidR="005A3C00" w:rsidRPr="00916E5F" w:rsidRDefault="00916E5F" w:rsidP="00916E5F">
            <w:pPr>
              <w:widowControl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 w:rsidRPr="00916E5F">
              <w:rPr>
                <w:sz w:val="14"/>
                <w:szCs w:val="14"/>
                <w:lang w:val="en-US"/>
              </w:rPr>
              <w:t>in Russian and English / in transliteration of SWIFT- RUR6</w:t>
            </w:r>
            <w:r w:rsidR="005A3C00" w:rsidRPr="00916E5F">
              <w:rPr>
                <w:sz w:val="14"/>
                <w:szCs w:val="14"/>
                <w:vertAlign w:val="superscript"/>
                <w:lang w:val="en-US"/>
              </w:rPr>
              <w:t xml:space="preserve"> 3</w:t>
            </w:r>
            <w:r w:rsidR="005A3C00" w:rsidRPr="00916E5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463F19DE" w14:textId="7EE5394F" w:rsidR="005A3C00" w:rsidRPr="00321FE0" w:rsidRDefault="00916E5F" w:rsidP="00400FD0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proofErr w:type="spellStart"/>
            <w:r w:rsidRPr="00916E5F">
              <w:rPr>
                <w:sz w:val="18"/>
                <w:szCs w:val="18"/>
              </w:rPr>
              <w:t>Sheet</w:t>
            </w:r>
            <w:proofErr w:type="spellEnd"/>
            <w:r w:rsidRPr="00916E5F">
              <w:rPr>
                <w:sz w:val="18"/>
                <w:szCs w:val="18"/>
              </w:rPr>
              <w:t xml:space="preserve"> </w:t>
            </w:r>
            <w:r w:rsidR="005A3C00"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A3C00" w:rsidRPr="00503A30" w14:paraId="20951DD5" w14:textId="77777777" w:rsidTr="00400FD0">
        <w:trPr>
          <w:trHeight w:val="431"/>
        </w:trPr>
        <w:tc>
          <w:tcPr>
            <w:tcW w:w="5333" w:type="dxa"/>
            <w:gridSpan w:val="3"/>
            <w:vMerge/>
            <w:shd w:val="clear" w:color="auto" w:fill="FBE4D5"/>
            <w:vAlign w:val="bottom"/>
          </w:tcPr>
          <w:p w14:paraId="3A03152C" w14:textId="77777777" w:rsidR="005A3C00" w:rsidRDefault="005A3C00" w:rsidP="00400FD0">
            <w:pPr>
              <w:widowControl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633" w:type="dxa"/>
            <w:shd w:val="clear" w:color="auto" w:fill="D0CECE"/>
            <w:vAlign w:val="center"/>
          </w:tcPr>
          <w:p w14:paraId="23501EF7" w14:textId="77777777" w:rsidR="005A3C00" w:rsidRDefault="005A3C00" w:rsidP="00400FD0">
            <w:pPr>
              <w:widowControl w:val="0"/>
              <w:spacing w:before="60" w:after="60"/>
              <w:rPr>
                <w:sz w:val="14"/>
                <w:szCs w:val="14"/>
              </w:rPr>
            </w:pPr>
          </w:p>
          <w:p w14:paraId="53C0A55F" w14:textId="3673A257" w:rsidR="005A3C00" w:rsidRPr="000E28AD" w:rsidRDefault="005A3C00" w:rsidP="00400FD0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 w:rsidR="00916E5F" w:rsidRPr="00916E5F">
              <w:rPr>
                <w:sz w:val="14"/>
                <w:szCs w:val="14"/>
              </w:rPr>
              <w:t>currency</w:t>
            </w:r>
            <w:proofErr w:type="spellEnd"/>
            <w:r w:rsidR="00916E5F" w:rsidRPr="00916E5F">
              <w:rPr>
                <w:sz w:val="14"/>
                <w:szCs w:val="14"/>
              </w:rPr>
              <w:t xml:space="preserve"> </w:t>
            </w:r>
            <w:proofErr w:type="spellStart"/>
            <w:r w:rsidR="00916E5F" w:rsidRPr="00916E5F">
              <w:rPr>
                <w:sz w:val="14"/>
                <w:szCs w:val="14"/>
              </w:rPr>
              <w:t>code</w:t>
            </w:r>
            <w:proofErr w:type="spellEnd"/>
            <w:r w:rsidR="00916E5F" w:rsidRPr="00916E5F">
              <w:rPr>
                <w:sz w:val="14"/>
                <w:szCs w:val="14"/>
              </w:rPr>
              <w:t xml:space="preserve"> </w:t>
            </w:r>
            <w:r w:rsidRPr="000E28AD">
              <w:rPr>
                <w:sz w:val="14"/>
                <w:szCs w:val="14"/>
                <w:vertAlign w:val="superscript"/>
              </w:rPr>
              <w:t>2</w:t>
            </w:r>
            <w:r w:rsidRPr="00EA664E">
              <w:rPr>
                <w:sz w:val="14"/>
                <w:szCs w:val="14"/>
              </w:rPr>
              <w:t>)</w:t>
            </w:r>
          </w:p>
        </w:tc>
      </w:tr>
      <w:tr w:rsidR="005A3C00" w:rsidRPr="00BB143C" w14:paraId="0B70AD31" w14:textId="77777777" w:rsidTr="00400FD0">
        <w:trPr>
          <w:trHeight w:val="431"/>
        </w:trPr>
        <w:tc>
          <w:tcPr>
            <w:tcW w:w="5333" w:type="dxa"/>
            <w:gridSpan w:val="3"/>
            <w:vMerge/>
            <w:shd w:val="clear" w:color="auto" w:fill="FBE4D5"/>
          </w:tcPr>
          <w:p w14:paraId="13A63293" w14:textId="77777777" w:rsidR="005A3C00" w:rsidRPr="00503A30" w:rsidRDefault="005A3C00" w:rsidP="00400FD0">
            <w:pPr>
              <w:widowControl w:val="0"/>
              <w:spacing w:before="60" w:after="60"/>
            </w:pPr>
          </w:p>
        </w:tc>
        <w:tc>
          <w:tcPr>
            <w:tcW w:w="3633" w:type="dxa"/>
            <w:shd w:val="clear" w:color="auto" w:fill="D0CECE"/>
            <w:vAlign w:val="center"/>
          </w:tcPr>
          <w:p w14:paraId="69EEDBBC" w14:textId="7B8660F4" w:rsidR="005A3C00" w:rsidRPr="00916E5F" w:rsidRDefault="005A3C00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  <w:lang w:val="en-US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916E5F">
              <w:rPr>
                <w:color w:val="FFFFFF"/>
                <w:sz w:val="18"/>
                <w:szCs w:val="18"/>
                <w:lang w:val="en-US"/>
              </w:rPr>
              <w:tab/>
            </w:r>
            <w:r w:rsidR="00916E5F" w:rsidRPr="00916E5F">
              <w:rPr>
                <w:sz w:val="18"/>
                <w:szCs w:val="18"/>
                <w:lang w:val="en-US"/>
              </w:rPr>
              <w:t>In addition to the previously filed</w:t>
            </w:r>
            <w:r w:rsidRPr="00916E5F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5A3C00" w:rsidRPr="00BB143C" w14:paraId="366D0E86" w14:textId="77777777" w:rsidTr="00400FD0">
        <w:trPr>
          <w:trHeight w:val="431"/>
        </w:trPr>
        <w:tc>
          <w:tcPr>
            <w:tcW w:w="5333" w:type="dxa"/>
            <w:gridSpan w:val="3"/>
            <w:shd w:val="clear" w:color="auto" w:fill="FBE4D5"/>
          </w:tcPr>
          <w:p w14:paraId="7CB0E7DF" w14:textId="65D1A28A" w:rsidR="005A3C00" w:rsidRPr="00916E5F" w:rsidRDefault="00916E5F" w:rsidP="00400FD0">
            <w:pPr>
              <w:spacing w:before="60" w:after="60"/>
              <w:rPr>
                <w:lang w:val="en-US"/>
              </w:rPr>
            </w:pPr>
            <w:r w:rsidRPr="00916E5F">
              <w:rPr>
                <w:sz w:val="18"/>
                <w:szCs w:val="18"/>
                <w:lang w:val="en-US"/>
              </w:rPr>
              <w:t>Date and time of submission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29BC4342" w14:textId="3C9A1C47" w:rsidR="005A3C00" w:rsidRPr="00916E5F" w:rsidRDefault="005A3C00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  <w:lang w:val="en-US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916E5F">
              <w:rPr>
                <w:color w:val="FFFFFF"/>
                <w:sz w:val="18"/>
                <w:szCs w:val="18"/>
                <w:lang w:val="en-US"/>
              </w:rPr>
              <w:tab/>
            </w:r>
            <w:r w:rsidR="00916E5F" w:rsidRPr="00916E5F">
              <w:rPr>
                <w:sz w:val="18"/>
                <w:szCs w:val="18"/>
                <w:lang w:val="en-US"/>
              </w:rPr>
              <w:t>In lieu of previously filed</w:t>
            </w:r>
            <w:r w:rsidRPr="00916E5F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5A3C00" w:rsidRPr="00BB143C" w14:paraId="7DCA9AA5" w14:textId="77777777" w:rsidTr="00400FD0">
        <w:trPr>
          <w:trHeight w:val="431"/>
        </w:trPr>
        <w:tc>
          <w:tcPr>
            <w:tcW w:w="5333" w:type="dxa"/>
            <w:gridSpan w:val="3"/>
            <w:shd w:val="clear" w:color="auto" w:fill="FBE4D5"/>
          </w:tcPr>
          <w:p w14:paraId="10D2F277" w14:textId="0510957C" w:rsidR="005A3C00" w:rsidRPr="00916E5F" w:rsidRDefault="00916E5F" w:rsidP="00400FD0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916E5F">
              <w:rPr>
                <w:sz w:val="18"/>
                <w:szCs w:val="18"/>
                <w:lang w:val="en-US"/>
              </w:rPr>
              <w:t>Date from which the bank account details are valid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07AC7329" w14:textId="5411020C" w:rsidR="005A3C00" w:rsidRPr="00916E5F" w:rsidRDefault="005A3C00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916E5F">
              <w:rPr>
                <w:color w:val="FFFFFF"/>
                <w:sz w:val="18"/>
                <w:szCs w:val="18"/>
                <w:lang w:val="en-US"/>
              </w:rPr>
              <w:tab/>
            </w:r>
            <w:r w:rsidR="00916E5F" w:rsidRPr="00916E5F">
              <w:rPr>
                <w:sz w:val="18"/>
                <w:szCs w:val="18"/>
                <w:lang w:val="en-US"/>
              </w:rPr>
              <w:t>Submitted for the first time</w:t>
            </w:r>
            <w:r w:rsidRPr="00916E5F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5A3C00" w:rsidRPr="00BB143C" w14:paraId="172CB38E" w14:textId="77777777" w:rsidTr="00400FD0">
        <w:trPr>
          <w:trHeight w:val="431"/>
        </w:trPr>
        <w:tc>
          <w:tcPr>
            <w:tcW w:w="5333" w:type="dxa"/>
            <w:gridSpan w:val="3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609BB954" w14:textId="12D6DDB3" w:rsidR="005A3C00" w:rsidRPr="00916E5F" w:rsidRDefault="00916E5F" w:rsidP="00400FD0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916E5F">
              <w:rPr>
                <w:sz w:val="18"/>
                <w:szCs w:val="18"/>
                <w:lang w:val="en-US"/>
              </w:rPr>
              <w:t xml:space="preserve">Type of bank account of the Clearing Member </w:t>
            </w:r>
            <w:r w:rsidR="005A3C00" w:rsidRPr="00916E5F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6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5121C26D" w14:textId="3F24ECE5" w:rsidR="005A3C00" w:rsidRPr="00916E5F" w:rsidRDefault="005A3C00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916E5F">
              <w:rPr>
                <w:color w:val="FFFFFF"/>
                <w:sz w:val="18"/>
                <w:szCs w:val="18"/>
                <w:lang w:val="en-US"/>
              </w:rPr>
              <w:tab/>
            </w:r>
            <w:r w:rsidR="00916E5F" w:rsidRPr="00916E5F">
              <w:rPr>
                <w:sz w:val="18"/>
                <w:szCs w:val="18"/>
                <w:lang w:val="en-US"/>
              </w:rPr>
              <w:t>own bank account to account for your own money</w:t>
            </w:r>
            <w:r w:rsidRPr="00916E5F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5A3C00" w:rsidRPr="00BB143C" w14:paraId="52FA5629" w14:textId="77777777" w:rsidTr="00400FD0">
        <w:trPr>
          <w:trHeight w:val="431"/>
        </w:trPr>
        <w:tc>
          <w:tcPr>
            <w:tcW w:w="5333" w:type="dxa"/>
            <w:gridSpan w:val="3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28F10DE7" w14:textId="77777777" w:rsidR="005A3C00" w:rsidRPr="00916E5F" w:rsidRDefault="005A3C00" w:rsidP="00400FD0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36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42AF1D0D" w14:textId="2DBEDA65" w:rsidR="005A3C00" w:rsidRPr="00916E5F" w:rsidRDefault="005A3C00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916E5F">
              <w:rPr>
                <w:color w:val="FFFFFF"/>
                <w:sz w:val="18"/>
                <w:szCs w:val="18"/>
                <w:lang w:val="en-US"/>
              </w:rPr>
              <w:t xml:space="preserve"> </w:t>
            </w:r>
            <w:r w:rsidR="00916E5F" w:rsidRPr="00916E5F">
              <w:rPr>
                <w:sz w:val="18"/>
                <w:szCs w:val="18"/>
                <w:lang w:val="en-US"/>
              </w:rPr>
              <w:t>own bank account to account for client money</w:t>
            </w:r>
            <w:r w:rsidRPr="008757B1">
              <w:rPr>
                <w:sz w:val="18"/>
                <w:szCs w:val="18"/>
              </w:rPr>
              <w:t>г</w:t>
            </w:r>
            <w:r w:rsidRPr="00916E5F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5A3C00" w:rsidRPr="00BB143C" w14:paraId="67FBE908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68C845F3" w14:textId="6EC70DCA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Name and address of the servicing bank</w:t>
            </w:r>
            <w:r w:rsidR="005A3C00" w:rsidRPr="00916E5F">
              <w:rPr>
                <w:color w:val="FFFFFF"/>
                <w:vertAlign w:val="superscript"/>
                <w:lang w:val="en-US"/>
              </w:rPr>
              <w:t>6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66305A0F" w14:textId="77777777" w:rsidR="005A3C00" w:rsidRPr="00916E5F" w:rsidRDefault="005A3C00" w:rsidP="00400FD0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5A3C00" w:rsidRPr="00BB143C" w14:paraId="3840648B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4627D436" w14:textId="3ADDACC3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Bank account number of the clearing participant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01050293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5EEDCC01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195E099B" w14:textId="43BFA33A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SWIFT BIC of the Clearing Member (if any)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47A34DD5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346F5801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63B82438" w14:textId="5B116287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SWIFT BIC and other identifiers of the servicing bank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2A525ABA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059A3823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2E8FEE50" w14:textId="3A5F971B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Name, address and SWIFT BIC of intermediary bank</w:t>
            </w:r>
            <w:r w:rsidR="005A3C00" w:rsidRPr="00916E5F">
              <w:rPr>
                <w:color w:val="FFFFFF"/>
                <w:vertAlign w:val="superscript"/>
                <w:lang w:val="en-US"/>
              </w:rPr>
              <w:t>7</w:t>
            </w:r>
            <w:r w:rsidR="005A3C00" w:rsidRPr="00916E5F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62B645A2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45886D7F" w14:textId="77777777" w:rsidTr="00400FD0">
        <w:tblPrEx>
          <w:shd w:val="clear" w:color="auto" w:fill="auto"/>
        </w:tblPrEx>
        <w:trPr>
          <w:cantSplit/>
          <w:trHeight w:val="312"/>
        </w:trPr>
        <w:tc>
          <w:tcPr>
            <w:tcW w:w="5320" w:type="dxa"/>
            <w:gridSpan w:val="2"/>
            <w:shd w:val="clear" w:color="auto" w:fill="2E74B5"/>
          </w:tcPr>
          <w:p w14:paraId="086859DB" w14:textId="1198A9A9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BIC and TIN of the servicing bank</w:t>
            </w:r>
            <w:r w:rsidR="005A3C00" w:rsidRPr="00916E5F">
              <w:rPr>
                <w:color w:val="FFFFFF"/>
                <w:vertAlign w:val="superscript"/>
                <w:lang w:val="en-US"/>
              </w:rPr>
              <w:t>8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264BD072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362F3FD1" w14:textId="77777777" w:rsidTr="00400FD0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1DDD70F0" w14:textId="3544C250" w:rsidR="005A3C00" w:rsidRPr="00916E5F" w:rsidRDefault="00916E5F" w:rsidP="00400FD0">
            <w:pPr>
              <w:spacing w:before="60" w:after="60"/>
              <w:rPr>
                <w:color w:val="FFFFFF"/>
                <w:lang w:val="en-US"/>
              </w:rPr>
            </w:pPr>
            <w:r w:rsidRPr="00916E5F">
              <w:rPr>
                <w:color w:val="FFFFFF"/>
                <w:lang w:val="en-US"/>
              </w:rPr>
              <w:t>Correspondent account of the servicing bank with the Central Bank of the Russian Federation</w:t>
            </w:r>
            <w:r w:rsidR="005A3C00" w:rsidRPr="00916E5F">
              <w:rPr>
                <w:color w:val="FFFFFF"/>
                <w:vertAlign w:val="superscript"/>
                <w:lang w:val="en-US"/>
              </w:rPr>
              <w:t>9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53426BD2" w14:textId="77777777" w:rsidR="005A3C00" w:rsidRPr="00916E5F" w:rsidRDefault="005A3C00" w:rsidP="00400FD0">
            <w:pPr>
              <w:spacing w:before="60" w:after="60"/>
              <w:rPr>
                <w:lang w:val="en-US"/>
              </w:rPr>
            </w:pPr>
          </w:p>
        </w:tc>
      </w:tr>
      <w:tr w:rsidR="005A3C00" w:rsidRPr="00BB143C" w14:paraId="1B7D753F" w14:textId="77777777" w:rsidTr="00400FD0">
        <w:tblPrEx>
          <w:shd w:val="clear" w:color="auto" w:fill="auto"/>
        </w:tblPrEx>
        <w:trPr>
          <w:trHeight w:val="144"/>
        </w:trPr>
        <w:tc>
          <w:tcPr>
            <w:tcW w:w="4489" w:type="dxa"/>
            <w:tcBorders>
              <w:bottom w:val="nil"/>
            </w:tcBorders>
            <w:shd w:val="clear" w:color="auto" w:fill="FFFFFF"/>
          </w:tcPr>
          <w:p w14:paraId="4DAFF750" w14:textId="648F4E10" w:rsidR="005A3C00" w:rsidRPr="00D20F72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D20F72">
              <w:rPr>
                <w:sz w:val="14"/>
                <w:szCs w:val="14"/>
                <w:vertAlign w:val="superscript"/>
                <w:lang w:val="en-US"/>
              </w:rPr>
              <w:t>1</w:t>
            </w:r>
            <w:r w:rsidRPr="00D20F72">
              <w:rPr>
                <w:sz w:val="14"/>
                <w:szCs w:val="14"/>
                <w:lang w:val="en-US"/>
              </w:rPr>
              <w:tab/>
            </w:r>
            <w:r w:rsidR="00D20F72" w:rsidRPr="00D20F72">
              <w:rPr>
                <w:sz w:val="14"/>
                <w:szCs w:val="14"/>
                <w:lang w:val="en-US"/>
              </w:rPr>
              <w:t xml:space="preserve">In the format "Sheet X of n". For each type of </w:t>
            </w:r>
            <w:proofErr w:type="gramStart"/>
            <w:r w:rsidR="00D20F72" w:rsidRPr="00D20F72">
              <w:rPr>
                <w:sz w:val="14"/>
                <w:szCs w:val="14"/>
                <w:lang w:val="en-US"/>
              </w:rPr>
              <w:t>currency</w:t>
            </w:r>
            <w:proofErr w:type="gramEnd"/>
            <w:r w:rsidR="00D20F72" w:rsidRPr="00D20F72">
              <w:rPr>
                <w:sz w:val="14"/>
                <w:szCs w:val="14"/>
                <w:lang w:val="en-US"/>
              </w:rPr>
              <w:t xml:space="preserve"> a separate list of details is provided</w:t>
            </w:r>
            <w:r w:rsidRPr="00D20F72">
              <w:rPr>
                <w:sz w:val="14"/>
                <w:szCs w:val="14"/>
                <w:lang w:val="en-US"/>
              </w:rPr>
              <w:t>.</w:t>
            </w:r>
          </w:p>
          <w:p w14:paraId="72AF8F5A" w14:textId="777A3FD4" w:rsidR="005A3C00" w:rsidRPr="00D20F72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D20F72">
              <w:rPr>
                <w:sz w:val="14"/>
                <w:szCs w:val="14"/>
                <w:vertAlign w:val="superscript"/>
                <w:lang w:val="en-US"/>
              </w:rPr>
              <w:t>2</w:t>
            </w:r>
            <w:r w:rsidRPr="00D20F72">
              <w:rPr>
                <w:sz w:val="14"/>
                <w:szCs w:val="14"/>
                <w:lang w:val="en-US"/>
              </w:rPr>
              <w:tab/>
            </w:r>
            <w:r w:rsidR="00D20F72" w:rsidRPr="00D20F72">
              <w:rPr>
                <w:sz w:val="14"/>
                <w:szCs w:val="14"/>
                <w:lang w:val="en-US"/>
              </w:rPr>
              <w:t>A three-letter code for the currency, e.g., USD</w:t>
            </w:r>
          </w:p>
          <w:p w14:paraId="541B60FC" w14:textId="7D36FF16" w:rsidR="005A3C00" w:rsidRPr="00D20F72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D20F72">
              <w:rPr>
                <w:sz w:val="14"/>
                <w:szCs w:val="14"/>
                <w:vertAlign w:val="superscript"/>
                <w:lang w:val="en-US"/>
              </w:rPr>
              <w:t>3</w:t>
            </w:r>
            <w:r w:rsidRPr="00D20F72">
              <w:rPr>
                <w:sz w:val="14"/>
                <w:szCs w:val="14"/>
                <w:lang w:val="en-US"/>
              </w:rPr>
              <w:tab/>
            </w:r>
            <w:r w:rsidR="00D20F72" w:rsidRPr="00D20F72">
              <w:rPr>
                <w:sz w:val="14"/>
                <w:szCs w:val="14"/>
                <w:lang w:val="en-US"/>
              </w:rPr>
              <w:t>Name in Russian and English. When making out details in Russian rubles it is necessary to indicate also the name in transliteration SWIFT- RUR6.</w:t>
            </w:r>
          </w:p>
          <w:p w14:paraId="396495F7" w14:textId="38744DEB" w:rsidR="005A3C00" w:rsidRPr="00D20F72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D20F72">
              <w:rPr>
                <w:sz w:val="14"/>
                <w:szCs w:val="14"/>
                <w:vertAlign w:val="superscript"/>
                <w:lang w:val="en-US"/>
              </w:rPr>
              <w:t>4</w:t>
            </w:r>
            <w:r w:rsidRPr="00D20F72">
              <w:rPr>
                <w:sz w:val="14"/>
                <w:szCs w:val="14"/>
                <w:lang w:val="en-US"/>
              </w:rPr>
              <w:tab/>
            </w:r>
            <w:r w:rsidR="00D20F72" w:rsidRPr="00D20F72">
              <w:rPr>
                <w:sz w:val="14"/>
                <w:szCs w:val="14"/>
                <w:lang w:val="en-US"/>
              </w:rPr>
              <w:t>The section is intended for filling in by the clearing participants, which are non-banking institutions</w:t>
            </w:r>
            <w:r w:rsidRPr="00D20F72">
              <w:rPr>
                <w:sz w:val="14"/>
                <w:szCs w:val="14"/>
                <w:lang w:val="en-US"/>
              </w:rPr>
              <w:t xml:space="preserve">. </w:t>
            </w:r>
            <w:r w:rsidRPr="00D20F72">
              <w:rPr>
                <w:sz w:val="14"/>
                <w:szCs w:val="14"/>
                <w:lang w:val="en-US"/>
              </w:rPr>
              <w:br/>
            </w:r>
          </w:p>
          <w:p w14:paraId="62D9E637" w14:textId="77777777" w:rsidR="005A3C00" w:rsidRPr="00D20F72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</w:p>
        </w:tc>
        <w:tc>
          <w:tcPr>
            <w:tcW w:w="4477" w:type="dxa"/>
            <w:gridSpan w:val="3"/>
            <w:tcBorders>
              <w:bottom w:val="nil"/>
            </w:tcBorders>
            <w:shd w:val="clear" w:color="auto" w:fill="FFFFFF"/>
          </w:tcPr>
          <w:p w14:paraId="5C61C2BE" w14:textId="5D88568C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vertAlign w:val="superscript"/>
                <w:lang w:val="en-US"/>
              </w:rPr>
              <w:t>5</w:t>
            </w:r>
            <w:r w:rsidRPr="00A312B7">
              <w:rPr>
                <w:sz w:val="14"/>
                <w:szCs w:val="14"/>
                <w:lang w:val="en-US"/>
              </w:rPr>
              <w:tab/>
            </w:r>
            <w:r w:rsidR="00A312B7" w:rsidRPr="00A312B7">
              <w:rPr>
                <w:sz w:val="14"/>
                <w:szCs w:val="14"/>
                <w:lang w:val="en-US"/>
              </w:rPr>
              <w:t>Mark the desired option with</w:t>
            </w:r>
            <w:r w:rsidRPr="00A312B7">
              <w:rPr>
                <w:sz w:val="14"/>
                <w:szCs w:val="14"/>
                <w:lang w:val="en-US"/>
              </w:rPr>
              <w:t xml:space="preserve"> </w:t>
            </w:r>
            <w:r w:rsidRPr="009532AE">
              <w:rPr>
                <w:sz w:val="14"/>
                <w:szCs w:val="14"/>
              </w:rPr>
              <w:sym w:font="Wingdings 2" w:char="F04F"/>
            </w:r>
            <w:r w:rsidR="00A312B7" w:rsidRPr="00A312B7">
              <w:rPr>
                <w:sz w:val="14"/>
                <w:szCs w:val="14"/>
                <w:lang w:val="en-US"/>
              </w:rPr>
              <w:t xml:space="preserve"> </w:t>
            </w:r>
            <w:r w:rsidR="00A312B7">
              <w:rPr>
                <w:sz w:val="14"/>
                <w:szCs w:val="14"/>
                <w:lang w:val="en-US"/>
              </w:rPr>
              <w:t>or</w:t>
            </w:r>
            <w:r w:rsidRPr="00A312B7">
              <w:rPr>
                <w:sz w:val="14"/>
                <w:szCs w:val="14"/>
                <w:lang w:val="en-US"/>
              </w:rPr>
              <w:t xml:space="preserve"> </w:t>
            </w:r>
            <w:r w:rsidRPr="009532AE">
              <w:rPr>
                <w:sz w:val="14"/>
                <w:szCs w:val="14"/>
              </w:rPr>
              <w:sym w:font="Wingdings 2" w:char="F050"/>
            </w:r>
            <w:r w:rsidRPr="00A312B7">
              <w:rPr>
                <w:sz w:val="14"/>
                <w:szCs w:val="14"/>
                <w:lang w:val="en-US"/>
              </w:rPr>
              <w:t xml:space="preserve">. </w:t>
            </w:r>
          </w:p>
          <w:p w14:paraId="2D78C90B" w14:textId="05447423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vertAlign w:val="superscript"/>
                <w:lang w:val="en-US"/>
              </w:rPr>
              <w:t>6</w:t>
            </w:r>
            <w:r w:rsidRPr="00A312B7">
              <w:rPr>
                <w:sz w:val="14"/>
                <w:szCs w:val="14"/>
                <w:lang w:val="en-US"/>
              </w:rPr>
              <w:tab/>
            </w:r>
            <w:r w:rsidR="00A312B7" w:rsidRPr="00A312B7">
              <w:rPr>
                <w:sz w:val="14"/>
                <w:szCs w:val="14"/>
                <w:lang w:val="en-US"/>
              </w:rPr>
              <w:t>When filling in the details in Russian rubles, the name in Russian and in transliteration SWIFT- RUR6</w:t>
            </w:r>
            <w:r w:rsidRPr="00A312B7">
              <w:rPr>
                <w:sz w:val="14"/>
                <w:szCs w:val="14"/>
                <w:lang w:val="en-US"/>
              </w:rPr>
              <w:t>.</w:t>
            </w:r>
          </w:p>
          <w:p w14:paraId="0DC5728E" w14:textId="50204AAB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vertAlign w:val="superscript"/>
                <w:lang w:val="en-US"/>
              </w:rPr>
              <w:t>7</w:t>
            </w:r>
            <w:r w:rsidRPr="00A312B7">
              <w:rPr>
                <w:sz w:val="14"/>
                <w:szCs w:val="14"/>
                <w:lang w:val="en-US"/>
              </w:rPr>
              <w:tab/>
            </w:r>
            <w:r w:rsidR="00A312B7" w:rsidRPr="00A312B7">
              <w:rPr>
                <w:sz w:val="14"/>
                <w:szCs w:val="14"/>
                <w:lang w:val="en-US"/>
              </w:rPr>
              <w:t>To be filled in if there is an intermediary bank</w:t>
            </w:r>
            <w:r w:rsidRPr="00A312B7">
              <w:rPr>
                <w:sz w:val="14"/>
                <w:szCs w:val="14"/>
                <w:lang w:val="en-US"/>
              </w:rPr>
              <w:t>.</w:t>
            </w:r>
          </w:p>
          <w:p w14:paraId="6AC876F8" w14:textId="6CFB1B98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vertAlign w:val="superscript"/>
                <w:lang w:val="en-US"/>
              </w:rPr>
              <w:t>8</w:t>
            </w:r>
            <w:r w:rsidRPr="00A312B7">
              <w:rPr>
                <w:sz w:val="14"/>
                <w:szCs w:val="14"/>
                <w:lang w:val="en-US"/>
              </w:rPr>
              <w:tab/>
            </w:r>
            <w:r w:rsidR="00A312B7" w:rsidRPr="00A312B7">
              <w:rPr>
                <w:sz w:val="14"/>
                <w:szCs w:val="14"/>
                <w:lang w:val="en-US"/>
              </w:rPr>
              <w:t>To be filled in if the details are in Russian rubles</w:t>
            </w:r>
            <w:r w:rsidRPr="00A312B7">
              <w:rPr>
                <w:sz w:val="14"/>
                <w:szCs w:val="14"/>
                <w:lang w:val="en-US"/>
              </w:rPr>
              <w:t>.</w:t>
            </w:r>
          </w:p>
          <w:p w14:paraId="2788E994" w14:textId="35017F8E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vertAlign w:val="superscript"/>
                <w:lang w:val="en-US"/>
              </w:rPr>
              <w:t>9</w:t>
            </w:r>
            <w:r w:rsidRPr="00A312B7">
              <w:rPr>
                <w:sz w:val="14"/>
                <w:szCs w:val="14"/>
                <w:vertAlign w:val="superscript"/>
                <w:lang w:val="en-US"/>
              </w:rPr>
              <w:tab/>
            </w:r>
            <w:r w:rsidR="00A312B7" w:rsidRPr="00A312B7">
              <w:rPr>
                <w:sz w:val="14"/>
                <w:szCs w:val="14"/>
                <w:lang w:val="en-US"/>
              </w:rPr>
              <w:t>Central Bank of the Russian Federation</w:t>
            </w:r>
            <w:r w:rsidRPr="00A312B7">
              <w:rPr>
                <w:sz w:val="14"/>
                <w:szCs w:val="14"/>
                <w:lang w:val="en-US"/>
              </w:rPr>
              <w:t>.</w:t>
            </w:r>
          </w:p>
          <w:p w14:paraId="4A759261" w14:textId="77777777" w:rsidR="005A3C00" w:rsidRPr="00A312B7" w:rsidRDefault="005A3C00" w:rsidP="00400FD0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  <w:lang w:val="en-US"/>
              </w:rPr>
            </w:pPr>
          </w:p>
        </w:tc>
      </w:tr>
    </w:tbl>
    <w:p w14:paraId="3707BBD8" w14:textId="2BB15766" w:rsidR="005A3C00" w:rsidRPr="00A312B7" w:rsidRDefault="005A3C00" w:rsidP="005A3C00">
      <w:pPr>
        <w:tabs>
          <w:tab w:val="center" w:pos="4507"/>
          <w:tab w:val="right" w:pos="9029"/>
        </w:tabs>
        <w:spacing w:after="120"/>
        <w:jc w:val="both"/>
        <w:rPr>
          <w:lang w:val="en-US"/>
        </w:rPr>
      </w:pPr>
      <w:r w:rsidRPr="00A312B7">
        <w:rPr>
          <w:lang w:val="en-US"/>
        </w:rPr>
        <w:t>[</w:t>
      </w:r>
      <w:r w:rsidR="00A312B7" w:rsidRPr="00A312B7">
        <w:rPr>
          <w:lang w:val="en-US"/>
        </w:rPr>
        <w:t>Position of first supervisor</w:t>
      </w:r>
      <w:r w:rsidRPr="00A312B7">
        <w:rPr>
          <w:lang w:val="en-US"/>
        </w:rPr>
        <w:t>]</w:t>
      </w:r>
      <w:r w:rsidRPr="00A312B7">
        <w:rPr>
          <w:lang w:val="en-US"/>
        </w:rPr>
        <w:tab/>
        <w:t>[</w:t>
      </w:r>
      <w:r w:rsidR="00A312B7" w:rsidRPr="00A312B7">
        <w:rPr>
          <w:lang w:val="en-US"/>
        </w:rPr>
        <w:t>signature</w:t>
      </w:r>
      <w:r w:rsidRPr="00A312B7">
        <w:rPr>
          <w:lang w:val="en-US"/>
        </w:rPr>
        <w:t>]</w:t>
      </w:r>
      <w:r w:rsidRPr="00A312B7">
        <w:rPr>
          <w:lang w:val="en-US"/>
        </w:rPr>
        <w:tab/>
        <w:t>[</w:t>
      </w:r>
      <w:r w:rsidR="00A312B7" w:rsidRPr="00A312B7">
        <w:rPr>
          <w:lang w:val="en-US"/>
        </w:rPr>
        <w:t>Surname, initials</w:t>
      </w:r>
      <w:r w:rsidRPr="00A312B7">
        <w:rPr>
          <w:lang w:val="en-US"/>
        </w:rPr>
        <w:t>]</w:t>
      </w:r>
    </w:p>
    <w:p w14:paraId="3EBE0BA9" w14:textId="77777777" w:rsidR="005A3C00" w:rsidRPr="00A312B7" w:rsidRDefault="005A3C00" w:rsidP="005A3C00">
      <w:pPr>
        <w:spacing w:after="120"/>
        <w:jc w:val="both"/>
        <w:rPr>
          <w:lang w:val="en-US"/>
        </w:rPr>
      </w:pPr>
    </w:p>
    <w:p w14:paraId="1BD22318" w14:textId="3DCD0FA4" w:rsidR="005A3C00" w:rsidRPr="00A312B7" w:rsidRDefault="005A3C00" w:rsidP="005A3C00">
      <w:pPr>
        <w:tabs>
          <w:tab w:val="center" w:pos="4507"/>
          <w:tab w:val="right" w:pos="9029"/>
        </w:tabs>
        <w:spacing w:after="120"/>
        <w:jc w:val="both"/>
        <w:rPr>
          <w:lang w:val="en-US"/>
        </w:rPr>
      </w:pPr>
      <w:r w:rsidRPr="00A312B7">
        <w:rPr>
          <w:lang w:val="en-US"/>
        </w:rPr>
        <w:t>[</w:t>
      </w:r>
      <w:r w:rsidR="00A312B7" w:rsidRPr="00A312B7">
        <w:rPr>
          <w:lang w:val="en-US"/>
        </w:rPr>
        <w:t>Position of chief accountant</w:t>
      </w:r>
      <w:r w:rsidRPr="00A312B7">
        <w:rPr>
          <w:lang w:val="en-US"/>
        </w:rPr>
        <w:t>]</w:t>
      </w:r>
      <w:r w:rsidRPr="00A312B7">
        <w:rPr>
          <w:lang w:val="en-US"/>
        </w:rPr>
        <w:tab/>
        <w:t>[</w:t>
      </w:r>
      <w:r w:rsidR="00A312B7" w:rsidRPr="00A312B7">
        <w:rPr>
          <w:lang w:val="en-US"/>
        </w:rPr>
        <w:t>signature</w:t>
      </w:r>
      <w:r w:rsidRPr="00A312B7">
        <w:rPr>
          <w:lang w:val="en-US"/>
        </w:rPr>
        <w:t>]</w:t>
      </w:r>
      <w:r w:rsidRPr="00A312B7">
        <w:rPr>
          <w:lang w:val="en-US"/>
        </w:rPr>
        <w:tab/>
        <w:t>[</w:t>
      </w:r>
      <w:r w:rsidR="00A312B7" w:rsidRPr="00A312B7">
        <w:rPr>
          <w:lang w:val="en-US"/>
        </w:rPr>
        <w:t>Surname, initials</w:t>
      </w:r>
      <w:r w:rsidRPr="00A312B7">
        <w:rPr>
          <w:lang w:val="en-US"/>
        </w:rPr>
        <w:t>]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3"/>
        <w:gridCol w:w="3646"/>
      </w:tblGrid>
      <w:tr w:rsidR="005A3C00" w:rsidRPr="00503A30" w14:paraId="038FECD2" w14:textId="77777777" w:rsidTr="00400FD0">
        <w:tc>
          <w:tcPr>
            <w:tcW w:w="5508" w:type="dxa"/>
            <w:shd w:val="clear" w:color="auto" w:fill="auto"/>
          </w:tcPr>
          <w:p w14:paraId="67991B3F" w14:textId="77777777" w:rsidR="005A3C00" w:rsidRPr="00A312B7" w:rsidRDefault="005A3C00" w:rsidP="00400FD0">
            <w:pPr>
              <w:widowControl w:val="0"/>
              <w:spacing w:before="60" w:after="60"/>
              <w:rPr>
                <w:lang w:val="en-US"/>
              </w:rPr>
            </w:pPr>
          </w:p>
        </w:tc>
        <w:tc>
          <w:tcPr>
            <w:tcW w:w="3735" w:type="dxa"/>
            <w:shd w:val="clear" w:color="auto" w:fill="D0CECE"/>
          </w:tcPr>
          <w:p w14:paraId="3BD16239" w14:textId="77777777" w:rsidR="00A312B7" w:rsidRPr="00BB143C" w:rsidRDefault="00A312B7" w:rsidP="00400FD0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BB143C">
              <w:rPr>
                <w:lang w:val="en-US"/>
              </w:rPr>
              <w:t xml:space="preserve">Signatures verified </w:t>
            </w:r>
          </w:p>
          <w:p w14:paraId="64A2BF23" w14:textId="77777777" w:rsidR="00A312B7" w:rsidRPr="00A312B7" w:rsidRDefault="00A312B7" w:rsidP="00A312B7">
            <w:pPr>
              <w:widowControl w:val="0"/>
              <w:spacing w:before="60" w:after="60"/>
              <w:jc w:val="center"/>
              <w:rPr>
                <w:sz w:val="14"/>
                <w:szCs w:val="14"/>
                <w:lang w:val="en-US"/>
              </w:rPr>
            </w:pPr>
            <w:r w:rsidRPr="00A312B7"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A312B7">
              <w:rPr>
                <w:sz w:val="14"/>
                <w:szCs w:val="14"/>
                <w:lang w:val="en-US"/>
              </w:rPr>
              <w:t>personal</w:t>
            </w:r>
            <w:proofErr w:type="gramEnd"/>
            <w:r w:rsidRPr="00A312B7">
              <w:rPr>
                <w:sz w:val="14"/>
                <w:szCs w:val="14"/>
                <w:lang w:val="en-US"/>
              </w:rPr>
              <w:t xml:space="preserve"> stamp of the Exchange employee who checked it, </w:t>
            </w:r>
          </w:p>
          <w:p w14:paraId="46ECC009" w14:textId="4F592551" w:rsidR="005A3C00" w:rsidRPr="00503A30" w:rsidRDefault="00A312B7" w:rsidP="00A312B7">
            <w:pPr>
              <w:widowControl w:val="0"/>
              <w:spacing w:before="60" w:after="60"/>
              <w:jc w:val="center"/>
            </w:pPr>
            <w:proofErr w:type="spellStart"/>
            <w:r w:rsidRPr="00A312B7">
              <w:rPr>
                <w:sz w:val="14"/>
                <w:szCs w:val="14"/>
              </w:rPr>
              <w:t>test</w:t>
            </w:r>
            <w:proofErr w:type="spellEnd"/>
            <w:r w:rsidRPr="00A312B7">
              <w:rPr>
                <w:sz w:val="14"/>
                <w:szCs w:val="14"/>
              </w:rPr>
              <w:t xml:space="preserve"> </w:t>
            </w:r>
            <w:proofErr w:type="spellStart"/>
            <w:r w:rsidRPr="00A312B7">
              <w:rPr>
                <w:sz w:val="14"/>
                <w:szCs w:val="14"/>
              </w:rPr>
              <w:t>date</w:t>
            </w:r>
            <w:proofErr w:type="spellEnd"/>
            <w:r w:rsidR="00DD3DE7">
              <w:rPr>
                <w:sz w:val="14"/>
                <w:szCs w:val="14"/>
                <w:lang w:val="en-US"/>
              </w:rPr>
              <w:t xml:space="preserve"> </w:t>
            </w:r>
            <w:r w:rsidR="005A3C00" w:rsidRPr="00503A30">
              <w:rPr>
                <w:sz w:val="14"/>
                <w:szCs w:val="14"/>
              </w:rPr>
              <w:t>)</w:t>
            </w:r>
          </w:p>
        </w:tc>
      </w:tr>
    </w:tbl>
    <w:p w14:paraId="191D9C10" w14:textId="6A6DCECF" w:rsidR="005A3C00" w:rsidRPr="005A3C00" w:rsidRDefault="005A3C00" w:rsidP="007E352B">
      <w:pPr>
        <w:pStyle w:val="aa"/>
        <w:tabs>
          <w:tab w:val="clear" w:pos="9000"/>
          <w:tab w:val="right" w:pos="9029"/>
        </w:tabs>
        <w:spacing w:before="0"/>
      </w:pPr>
    </w:p>
    <w:sectPr w:rsidR="005A3C00" w:rsidRPr="005A3C00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80FE" w14:textId="77777777" w:rsidR="00C904D2" w:rsidRDefault="00C904D2">
      <w:r>
        <w:separator/>
      </w:r>
    </w:p>
  </w:endnote>
  <w:endnote w:type="continuationSeparator" w:id="0">
    <w:p w14:paraId="7EC7FBE2" w14:textId="77777777" w:rsidR="00C904D2" w:rsidRDefault="00C904D2">
      <w:r>
        <w:continuationSeparator/>
      </w:r>
    </w:p>
  </w:endnote>
  <w:endnote w:type="continuationNotice" w:id="1">
    <w:p w14:paraId="640A3F38" w14:textId="77777777" w:rsidR="00C904D2" w:rsidRDefault="00C9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331F30" w:rsidRDefault="00331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331F30" w:rsidRDefault="00331F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2B08C43A" w:rsidR="00331F30" w:rsidRDefault="00331F30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FD71DE">
      <w:rPr>
        <w:rStyle w:val="a6"/>
        <w:b/>
        <w:noProof/>
        <w:color w:val="000000"/>
      </w:rPr>
      <w:t>17</w:t>
    </w:r>
    <w:r>
      <w:rPr>
        <w:rStyle w:val="a6"/>
        <w:b/>
        <w:color w:val="000000"/>
      </w:rPr>
      <w:fldChar w:fldCharType="end"/>
    </w:r>
  </w:p>
  <w:p w14:paraId="387AA2E1" w14:textId="77777777" w:rsidR="00331F30" w:rsidRPr="004A4662" w:rsidRDefault="00331F30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331F30" w:rsidRDefault="00331F30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D39C" w14:textId="77777777" w:rsidR="00C904D2" w:rsidRDefault="00C904D2">
      <w:r>
        <w:separator/>
      </w:r>
    </w:p>
  </w:footnote>
  <w:footnote w:type="continuationSeparator" w:id="0">
    <w:p w14:paraId="1A6CFD9C" w14:textId="77777777" w:rsidR="00C904D2" w:rsidRDefault="00C904D2">
      <w:r>
        <w:continuationSeparator/>
      </w:r>
    </w:p>
  </w:footnote>
  <w:footnote w:type="continuationNotice" w:id="1">
    <w:p w14:paraId="4BB52A26" w14:textId="77777777" w:rsidR="00C904D2" w:rsidRDefault="00C9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60F72908" w:rsidR="00331F30" w:rsidRPr="00075942" w:rsidRDefault="00331F30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en-US"/>
      </w:rPr>
    </w:pPr>
    <w:r w:rsidRPr="00075942">
      <w:rPr>
        <w:rFonts w:ascii="Times New Roman" w:hAnsi="Times New Roman"/>
        <w:b/>
        <w:color w:val="808080"/>
        <w:lang w:val="en-US"/>
      </w:rPr>
      <w:t>Rules for Settlement of Trading on the Derivatives Market</w:t>
    </w:r>
  </w:p>
  <w:p w14:paraId="3D4774A5" w14:textId="77777777" w:rsidR="00331F30" w:rsidRPr="00075942" w:rsidRDefault="00331F30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331F30" w:rsidRDefault="00331F30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1812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5942"/>
    <w:rsid w:val="00076472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3854"/>
    <w:rsid w:val="001F6FD0"/>
    <w:rsid w:val="001F7AC8"/>
    <w:rsid w:val="00200235"/>
    <w:rsid w:val="002009C4"/>
    <w:rsid w:val="00200FD7"/>
    <w:rsid w:val="00203539"/>
    <w:rsid w:val="00210D87"/>
    <w:rsid w:val="00211B74"/>
    <w:rsid w:val="00211F95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58ED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3CE6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241C"/>
    <w:rsid w:val="003275CC"/>
    <w:rsid w:val="0033031B"/>
    <w:rsid w:val="00330412"/>
    <w:rsid w:val="00331F30"/>
    <w:rsid w:val="003332F9"/>
    <w:rsid w:val="00333ECE"/>
    <w:rsid w:val="00333EF8"/>
    <w:rsid w:val="00336A3C"/>
    <w:rsid w:val="00337450"/>
    <w:rsid w:val="00337816"/>
    <w:rsid w:val="00337C25"/>
    <w:rsid w:val="00341650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2409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12E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160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2E21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325C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3C00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3650D"/>
    <w:rsid w:val="00644A1A"/>
    <w:rsid w:val="00645E4E"/>
    <w:rsid w:val="006506C9"/>
    <w:rsid w:val="0065545E"/>
    <w:rsid w:val="00656838"/>
    <w:rsid w:val="00656CC0"/>
    <w:rsid w:val="00660527"/>
    <w:rsid w:val="006607A9"/>
    <w:rsid w:val="006612FB"/>
    <w:rsid w:val="006621ED"/>
    <w:rsid w:val="00662DC3"/>
    <w:rsid w:val="00667A8E"/>
    <w:rsid w:val="00671866"/>
    <w:rsid w:val="006766B6"/>
    <w:rsid w:val="006801AE"/>
    <w:rsid w:val="006813BB"/>
    <w:rsid w:val="0068284D"/>
    <w:rsid w:val="0068404F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6E41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16E5F"/>
    <w:rsid w:val="00920112"/>
    <w:rsid w:val="00920BA0"/>
    <w:rsid w:val="00921030"/>
    <w:rsid w:val="00922B97"/>
    <w:rsid w:val="00925027"/>
    <w:rsid w:val="00925887"/>
    <w:rsid w:val="00931003"/>
    <w:rsid w:val="00932AD2"/>
    <w:rsid w:val="00934B41"/>
    <w:rsid w:val="00935B50"/>
    <w:rsid w:val="009365F3"/>
    <w:rsid w:val="00936CEC"/>
    <w:rsid w:val="00942267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2B7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37ED8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0E1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0BC8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1CBA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43C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4375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04D2"/>
    <w:rsid w:val="00C910DF"/>
    <w:rsid w:val="00C921C8"/>
    <w:rsid w:val="00C9655A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001E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0F72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DE7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1EB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1DE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62FB48B"/>
  <w15:docId w15:val="{3A3B95F5-D34E-496E-9BAD-240B9AC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DF8-8685-46C6-9CE6-AD48C309E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02D0F-28FB-40A7-AB49-840F177A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Kazakhstan Stock Exchange</dc:title>
  <dc:creator>???? ???????? ??????</dc:creator>
  <cp:lastModifiedBy>Маргарита Бездетко</cp:lastModifiedBy>
  <cp:revision>3</cp:revision>
  <cp:lastPrinted>2022-03-24T08:24:00Z</cp:lastPrinted>
  <dcterms:created xsi:type="dcterms:W3CDTF">2022-03-24T08:26:00Z</dcterms:created>
  <dcterms:modified xsi:type="dcterms:W3CDTF">2022-03-24T08:26:00Z</dcterms:modified>
</cp:coreProperties>
</file>