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4E" w:rsidRPr="009A0833" w:rsidRDefault="000D044E" w:rsidP="00695AC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B5A9E" w:rsidRDefault="00BC353D" w:rsidP="009D4417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Один из лидеров страхового </w:t>
      </w:r>
      <w:r w:rsidR="001E16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сектора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страны </w:t>
      </w:r>
      <w:r w:rsidR="00657AC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меняет </w:t>
      </w:r>
      <w:r w:rsidR="009B7E0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имя</w:t>
      </w:r>
    </w:p>
    <w:p w:rsidR="000B0AF7" w:rsidRDefault="000B0AF7" w:rsidP="00DB5A9E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B0AF7" w:rsidRDefault="000B0AF7" w:rsidP="00DB5A9E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0D13" w:rsidRDefault="00BC353D" w:rsidP="00000D13">
      <w:pPr>
        <w:ind w:left="-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АО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Казахинстрах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</w:t>
      </w:r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 из лидеров страхового </w:t>
      </w:r>
      <w:r w:rsidR="00CD1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казахстанского </w:t>
      </w:r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рынка, объявило о </w:t>
      </w:r>
      <w:proofErr w:type="spellStart"/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ребрендинге</w:t>
      </w:r>
      <w:proofErr w:type="spellEnd"/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</w:t>
      </w:r>
      <w:r w:rsidR="00D440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решением общего собрания акционеров компании,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принятым 28 декабря 2018 года, </w:t>
      </w:r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новое наименование компании – </w:t>
      </w:r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Акционерное общество «Дочерняя организация Народного </w:t>
      </w:r>
      <w:r w:rsidR="00000D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</w:t>
      </w:r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анка Казахстана </w:t>
      </w:r>
      <w:r w:rsidR="00000D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«Страховая компания </w:t>
      </w:r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proofErr w:type="spellStart"/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Халык</w:t>
      </w:r>
      <w:proofErr w:type="spellEnd"/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="00000D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</w:t>
      </w:r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сокращенно</w:t>
      </w:r>
      <w:r w:rsidR="00000D13" w:rsidRPr="00DB5A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00D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</w:t>
      </w:r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АО «Страховая компания «</w:t>
      </w:r>
      <w:proofErr w:type="spellStart"/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Халык</w:t>
      </w:r>
      <w:proofErr w:type="spellEnd"/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="00000D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  <w:r w:rsidR="00000D13" w:rsidRPr="00A90CB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3106EC" w:rsidRDefault="0008725F" w:rsidP="003106E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Процесс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ребрендинга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включает в себя новое позиционирование компании в рамках обновленной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бизнес-стратегии</w:t>
      </w:r>
      <w:proofErr w:type="gramEnd"/>
      <w:r w:rsidR="00680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</w:t>
      </w:r>
      <w:r w:rsidR="00680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</w:t>
      </w:r>
      <w:r w:rsidR="002A772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цию</w:t>
      </w:r>
      <w:r w:rsidR="00680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фирменного </w:t>
      </w:r>
      <w:r w:rsidR="00657A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стиля</w:t>
      </w:r>
      <w:r w:rsidR="006801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Новый</w:t>
      </w:r>
      <w:r w:rsidR="00310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логотип </w:t>
      </w:r>
      <w:r w:rsidR="000B0A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состоит из графического написания названия компании </w:t>
      </w:r>
      <w:r w:rsidR="00310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использованием фирменных шрифтов группы </w:t>
      </w:r>
      <w:proofErr w:type="spellStart"/>
      <w:r w:rsidR="003106E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Halyk</w:t>
      </w:r>
      <w:proofErr w:type="spellEnd"/>
      <w:r w:rsidR="00310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изображение </w:t>
      </w:r>
      <w:proofErr w:type="spellStart"/>
      <w:r w:rsidR="00CD13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</w:t>
      </w:r>
      <w:r w:rsidR="00310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анырака</w:t>
      </w:r>
      <w:proofErr w:type="spellEnd"/>
      <w:r w:rsidR="00310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центрального элемента фирменного знака.</w:t>
      </w:r>
      <w:r w:rsidR="003A46B3" w:rsidRPr="003A46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D13D5" w:rsidRPr="003A46B3" w:rsidRDefault="00CD13D5" w:rsidP="003106E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46B3" w:rsidRPr="003A46B3" w:rsidRDefault="003A46B3" w:rsidP="003106E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46B3" w:rsidRPr="003A46B3" w:rsidRDefault="003A46B3" w:rsidP="003A46B3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5B4AEF" wp14:editId="755670B6">
            <wp:extent cx="2829600" cy="756000"/>
            <wp:effectExtent l="0" t="0" r="0" b="6350"/>
            <wp:docPr id="2" name="Рисунок 2" descr="C:\Users\timur.d\AppData\Local\Microsoft\Windows\INetCache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ur.d\AppData\Local\Microsoft\Windows\INetCache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01" w:rsidRDefault="009B7E01" w:rsidP="003106EC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3A46B3" w:rsidRPr="009B7E01" w:rsidRDefault="003A46B3" w:rsidP="003A46B3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CD13D5" w:rsidRDefault="00E3776F" w:rsidP="009D4417">
      <w:pPr>
        <w:ind w:left="-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E3776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– </w:t>
      </w:r>
      <w:r w:rsidR="009368F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Р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ебрендинг </w:t>
      </w:r>
      <w:r w:rsidR="000B0A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был</w:t>
      </w:r>
      <w:r w:rsidR="009368F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планов</w:t>
      </w:r>
      <w:r w:rsidR="000B0A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ым</w:t>
      </w:r>
      <w:r w:rsidR="009368F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решени</w:t>
      </w:r>
      <w:r w:rsidR="000B0A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ем</w:t>
      </w:r>
      <w:r w:rsidR="009368F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, </w:t>
      </w:r>
      <w:r w:rsidR="001E1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обусловленн</w:t>
      </w:r>
      <w:r w:rsidR="000B0A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ым</w:t>
      </w:r>
      <w:r w:rsidR="001E1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существенным усилением позиций компани</w:t>
      </w:r>
      <w:r w:rsidR="009E373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и</w:t>
      </w:r>
      <w:r w:rsidR="001E1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 расширением ее присутствия на </w:t>
      </w:r>
      <w:r w:rsidR="000B0A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страховом </w:t>
      </w:r>
      <w:r w:rsidR="001E1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рынке</w:t>
      </w:r>
      <w:r w:rsidRPr="00E3776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, – </w:t>
      </w:r>
      <w:r w:rsidR="001E16E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заявил</w:t>
      </w:r>
      <w:r w:rsidRPr="00E3776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председатель Правления АО «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Страховая компания «</w:t>
      </w:r>
      <w:proofErr w:type="spellStart"/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Халык</w:t>
      </w:r>
      <w:proofErr w:type="spellEnd"/>
      <w:r w:rsidRPr="00E3776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» </w:t>
      </w:r>
      <w:r w:rsidR="009360A4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Ерлан Камбетбаев</w:t>
      </w:r>
      <w:r w:rsidRPr="00E3776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 –</w:t>
      </w:r>
      <w:r w:rsidR="0096121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gramStart"/>
      <w:r w:rsidR="0096121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Я считаю, что новый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96121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бренд 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повы</w:t>
      </w:r>
      <w:r w:rsidR="0000487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сит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="000B0AF7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доверие к 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компании</w:t>
      </w:r>
      <w:r w:rsidR="00C4616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</w:t>
      </w:r>
      <w:r w:rsidR="009360A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как в розничном, так и корпоративном сегментах</w:t>
      </w:r>
      <w:r w:rsidR="00423EA2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, в том числе за счет более четкого позиционирования </w:t>
      </w:r>
      <w:r w:rsidR="00657AC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компании</w:t>
      </w:r>
      <w:r w:rsidR="0068013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, как дочерней структуры </w:t>
      </w:r>
      <w:r w:rsidR="000A16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лидирующего </w:t>
      </w:r>
      <w:r w:rsidR="0068013D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казахстанского банка </w:t>
      </w:r>
      <w:r w:rsidR="00657AC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в составе финансовой группы </w:t>
      </w:r>
      <w:proofErr w:type="spellStart"/>
      <w:r w:rsidR="00657AC5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Halyk</w:t>
      </w:r>
      <w:proofErr w:type="spellEnd"/>
      <w:r w:rsidR="00CD13D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»</w:t>
      </w:r>
      <w:r w:rsidR="000A163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  <w:proofErr w:type="gramEnd"/>
    </w:p>
    <w:p w:rsidR="0008725F" w:rsidRDefault="0008725F" w:rsidP="009D4417">
      <w:pPr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Планируется, что технические мероприятия, связанные с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ребрендингом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компании, изменением ее фирменного стиля, заменой вывесок и логотипов будут завершены до конца 1 квартала 2019 года. </w:t>
      </w:r>
    </w:p>
    <w:p w:rsidR="00E3776F" w:rsidRPr="00E3776F" w:rsidRDefault="00E3776F" w:rsidP="00695AC0">
      <w:pPr>
        <w:ind w:left="-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9A0833" w:rsidRPr="009405AD" w:rsidRDefault="009A0833" w:rsidP="00695AC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476E" w:rsidRPr="009A0833" w:rsidRDefault="00E8476E" w:rsidP="00695AC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8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</w:t>
      </w:r>
    </w:p>
    <w:p w:rsidR="00E8476E" w:rsidRDefault="00E8476E" w:rsidP="00695AC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АО «</w:t>
      </w:r>
      <w:r w:rsidR="00946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Страховая компания «</w:t>
      </w:r>
      <w:proofErr w:type="spellStart"/>
      <w:r w:rsidR="00946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Халык</w:t>
      </w:r>
      <w:proofErr w:type="spellEnd"/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» </w:t>
      </w:r>
      <w:r w:rsidR="0019459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– </w:t>
      </w:r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крупный универсальный страховщик, входящий в структуру финансовой </w:t>
      </w:r>
      <w:r w:rsidR="0019459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</w:t>
      </w:r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руппы Народного </w:t>
      </w:r>
      <w:r w:rsidR="00C461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</w:t>
      </w:r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анка Казахстана. </w:t>
      </w:r>
      <w:r w:rsidR="009368F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</w:t>
      </w:r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омпания </w:t>
      </w:r>
      <w:r w:rsidR="008644A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традиционно входит в число лидеров </w:t>
      </w:r>
      <w:r w:rsid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среди компаний общего страхования </w:t>
      </w:r>
      <w:r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 </w:t>
      </w:r>
      <w:r w:rsidR="0055487F"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сбору страховых прем</w:t>
      </w:r>
      <w:r w:rsidR="008644A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ий, </w:t>
      </w:r>
      <w:r w:rsidR="0094608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активам</w:t>
      </w:r>
      <w:r w:rsidR="008644A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 размеру капитала</w:t>
      </w:r>
      <w:r w:rsidR="0055487F"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  <w:r w:rsidR="009368F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 состоянию</w:t>
      </w:r>
      <w:r w:rsid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 1 января 2019 года объем страховых премий составил 44,5 млрд. тенге, активов – 115,5 млрд. тенге, собственного капитала – 48,1 млрд. тенге. </w:t>
      </w:r>
    </w:p>
    <w:p w:rsidR="00E8476E" w:rsidRPr="009A0833" w:rsidRDefault="00A90CB7" w:rsidP="00695AC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</w:t>
      </w:r>
      <w:r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декабре</w:t>
      </w:r>
      <w:r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2018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года</w:t>
      </w:r>
      <w:r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международное рейтингов</w:t>
      </w:r>
      <w:r w:rsidR="007271F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е агентство </w:t>
      </w:r>
      <w:r w:rsidR="00E8476E"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A</w:t>
      </w:r>
      <w:r w:rsidR="00E8476E"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="00E8476E"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M</w:t>
      </w:r>
      <w:r w:rsidR="00E8476E"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. </w:t>
      </w:r>
      <w:r w:rsidR="00E8476E"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Best</w:t>
      </w:r>
      <w:r w:rsidR="00E8476E"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подтвердило рейтинг финансовой устойчивости и долгосрочный кредитный рейтинг компании на уровне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B</w:t>
      </w:r>
      <w:r w:rsidRPr="00A90C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++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bbb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соответственно, что является одн</w:t>
      </w:r>
      <w:r w:rsidR="00D61C1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ими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из наивысших рейтинговых оценок среди компаний общего страхования в Казахстане.</w:t>
      </w:r>
      <w:r w:rsidR="00E8476E" w:rsidRPr="009A083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E8476E" w:rsidRPr="009A0833" w:rsidRDefault="00E8476E" w:rsidP="00695AC0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0CB7" w:rsidRDefault="00A90CB7" w:rsidP="00695AC0">
      <w:pPr>
        <w:pStyle w:val="a4"/>
        <w:ind w:left="-567"/>
        <w:rPr>
          <w:rFonts w:ascii="Arial" w:hAnsi="Arial" w:cs="Arial"/>
          <w:sz w:val="16"/>
          <w:szCs w:val="16"/>
        </w:rPr>
      </w:pPr>
    </w:p>
    <w:p w:rsidR="000E1725" w:rsidRPr="000E1725" w:rsidRDefault="000E1725" w:rsidP="00695AC0">
      <w:pPr>
        <w:pStyle w:val="a4"/>
        <w:ind w:left="-567"/>
        <w:rPr>
          <w:rFonts w:ascii="Arial" w:hAnsi="Arial" w:cs="Arial"/>
          <w:sz w:val="16"/>
          <w:szCs w:val="16"/>
        </w:rPr>
      </w:pPr>
      <w:r w:rsidRPr="000E1725">
        <w:rPr>
          <w:rFonts w:ascii="Arial" w:hAnsi="Arial" w:cs="Arial"/>
          <w:sz w:val="16"/>
          <w:szCs w:val="16"/>
        </w:rPr>
        <w:t xml:space="preserve">Контакты для СМИ: </w:t>
      </w:r>
    </w:p>
    <w:p w:rsidR="000E1725" w:rsidRPr="000E1725" w:rsidRDefault="00A90CB7" w:rsidP="00695AC0">
      <w:pPr>
        <w:pStyle w:val="a4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Тимур Дильмухамбетов</w:t>
      </w:r>
    </w:p>
    <w:p w:rsidR="00267366" w:rsidRDefault="000E1725" w:rsidP="00695AC0">
      <w:pPr>
        <w:pStyle w:val="a4"/>
        <w:ind w:left="-567"/>
        <w:rPr>
          <w:rFonts w:ascii="Arial" w:hAnsi="Arial" w:cs="Arial"/>
          <w:sz w:val="16"/>
          <w:szCs w:val="16"/>
        </w:rPr>
      </w:pPr>
      <w:r w:rsidRPr="000E1725">
        <w:rPr>
          <w:rFonts w:ascii="Arial" w:hAnsi="Arial" w:cs="Arial"/>
          <w:sz w:val="16"/>
          <w:szCs w:val="16"/>
        </w:rPr>
        <w:t xml:space="preserve">+7 727 2599 899, </w:t>
      </w:r>
      <w:r w:rsidR="00267366">
        <w:rPr>
          <w:rFonts w:ascii="Arial" w:hAnsi="Arial" w:cs="Arial"/>
          <w:sz w:val="16"/>
          <w:szCs w:val="16"/>
        </w:rPr>
        <w:t>+7 707 118 21 51</w:t>
      </w:r>
    </w:p>
    <w:p w:rsidR="000D044E" w:rsidRPr="00266EE2" w:rsidRDefault="001F7324" w:rsidP="00695AC0">
      <w:pPr>
        <w:pStyle w:val="a4"/>
        <w:ind w:left="-567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0E1725" w:rsidRPr="000E1725">
          <w:rPr>
            <w:rStyle w:val="a5"/>
            <w:rFonts w:ascii="Arial" w:hAnsi="Arial" w:cs="Arial"/>
            <w:sz w:val="16"/>
            <w:szCs w:val="16"/>
            <w:lang w:val="en-US"/>
          </w:rPr>
          <w:t>marketing</w:t>
        </w:r>
        <w:r w:rsidR="000E1725" w:rsidRPr="00A90CB7">
          <w:rPr>
            <w:rStyle w:val="a5"/>
            <w:rFonts w:ascii="Arial" w:hAnsi="Arial" w:cs="Arial"/>
            <w:sz w:val="16"/>
            <w:szCs w:val="16"/>
          </w:rPr>
          <w:t>@</w:t>
        </w:r>
        <w:proofErr w:type="spellStart"/>
        <w:r w:rsidR="000E1725" w:rsidRPr="000E1725">
          <w:rPr>
            <w:rStyle w:val="a5"/>
            <w:rFonts w:ascii="Arial" w:hAnsi="Arial" w:cs="Arial"/>
            <w:sz w:val="16"/>
            <w:szCs w:val="16"/>
            <w:lang w:val="en-US"/>
          </w:rPr>
          <w:t>halyksk</w:t>
        </w:r>
        <w:proofErr w:type="spellEnd"/>
        <w:r w:rsidR="000E1725" w:rsidRPr="00A90CB7">
          <w:rPr>
            <w:rStyle w:val="a5"/>
            <w:rFonts w:ascii="Arial" w:hAnsi="Arial" w:cs="Arial"/>
            <w:sz w:val="16"/>
            <w:szCs w:val="16"/>
          </w:rPr>
          <w:t>.</w:t>
        </w:r>
        <w:proofErr w:type="spellStart"/>
        <w:r w:rsidR="000E1725" w:rsidRPr="000E1725">
          <w:rPr>
            <w:rStyle w:val="a5"/>
            <w:rFonts w:ascii="Arial" w:hAnsi="Arial" w:cs="Arial"/>
            <w:sz w:val="16"/>
            <w:szCs w:val="16"/>
            <w:lang w:val="en-US"/>
          </w:rPr>
          <w:t>kz</w:t>
        </w:r>
        <w:proofErr w:type="spellEnd"/>
      </w:hyperlink>
      <w:r w:rsidR="000E1725" w:rsidRPr="00A90CB7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0D044E" w:rsidRPr="00266EE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24" w:rsidRDefault="001F7324" w:rsidP="008457DF">
      <w:pPr>
        <w:spacing w:after="0" w:line="240" w:lineRule="auto"/>
      </w:pPr>
      <w:r>
        <w:separator/>
      </w:r>
    </w:p>
  </w:endnote>
  <w:endnote w:type="continuationSeparator" w:id="0">
    <w:p w:rsidR="001F7324" w:rsidRDefault="001F7324" w:rsidP="0084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24" w:rsidRDefault="001F7324" w:rsidP="008457DF">
      <w:pPr>
        <w:spacing w:after="0" w:line="240" w:lineRule="auto"/>
      </w:pPr>
      <w:r>
        <w:separator/>
      </w:r>
    </w:p>
  </w:footnote>
  <w:footnote w:type="continuationSeparator" w:id="0">
    <w:p w:rsidR="001F7324" w:rsidRDefault="001F7324" w:rsidP="0084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DF" w:rsidRDefault="008457DF" w:rsidP="008457DF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516495" cy="802640"/>
          <wp:effectExtent l="0" t="0" r="825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6572"/>
    <w:multiLevelType w:val="hybridMultilevel"/>
    <w:tmpl w:val="F3C2E8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ковинец Лариса">
    <w15:presenceInfo w15:providerId="None" w15:userId="Коковинец Лариса"/>
  </w15:person>
  <w15:person w15:author="Шункеев Сагинбек">
    <w15:presenceInfo w15:providerId="None" w15:userId="Шункеев Сагинбе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6E"/>
    <w:rsid w:val="00000D13"/>
    <w:rsid w:val="000026A9"/>
    <w:rsid w:val="0000487C"/>
    <w:rsid w:val="000377A6"/>
    <w:rsid w:val="00050C3C"/>
    <w:rsid w:val="0008725F"/>
    <w:rsid w:val="000A163E"/>
    <w:rsid w:val="000B0AF7"/>
    <w:rsid w:val="000B75C3"/>
    <w:rsid w:val="000C6D48"/>
    <w:rsid w:val="000D044E"/>
    <w:rsid w:val="000E1725"/>
    <w:rsid w:val="000F4440"/>
    <w:rsid w:val="00172A03"/>
    <w:rsid w:val="00194593"/>
    <w:rsid w:val="001E16E4"/>
    <w:rsid w:val="001F7324"/>
    <w:rsid w:val="00266EE2"/>
    <w:rsid w:val="00267366"/>
    <w:rsid w:val="002A1DB3"/>
    <w:rsid w:val="002A7726"/>
    <w:rsid w:val="002F39BD"/>
    <w:rsid w:val="003106EC"/>
    <w:rsid w:val="003926A5"/>
    <w:rsid w:val="003A46B3"/>
    <w:rsid w:val="003D50D2"/>
    <w:rsid w:val="00423EA2"/>
    <w:rsid w:val="0048721A"/>
    <w:rsid w:val="004B462F"/>
    <w:rsid w:val="004C2365"/>
    <w:rsid w:val="0055487F"/>
    <w:rsid w:val="00657AC5"/>
    <w:rsid w:val="00672774"/>
    <w:rsid w:val="0068013D"/>
    <w:rsid w:val="00695AC0"/>
    <w:rsid w:val="006B5AC0"/>
    <w:rsid w:val="007271F7"/>
    <w:rsid w:val="007573D1"/>
    <w:rsid w:val="00762AAE"/>
    <w:rsid w:val="007704CE"/>
    <w:rsid w:val="007F2491"/>
    <w:rsid w:val="007F2C24"/>
    <w:rsid w:val="008457DF"/>
    <w:rsid w:val="008644AE"/>
    <w:rsid w:val="0087236D"/>
    <w:rsid w:val="00897220"/>
    <w:rsid w:val="009051A4"/>
    <w:rsid w:val="0091471A"/>
    <w:rsid w:val="009153EB"/>
    <w:rsid w:val="009360A4"/>
    <w:rsid w:val="009368F9"/>
    <w:rsid w:val="009405AD"/>
    <w:rsid w:val="00944F83"/>
    <w:rsid w:val="00946089"/>
    <w:rsid w:val="00961210"/>
    <w:rsid w:val="00993AAB"/>
    <w:rsid w:val="009A0833"/>
    <w:rsid w:val="009B7E01"/>
    <w:rsid w:val="009D4417"/>
    <w:rsid w:val="009E373F"/>
    <w:rsid w:val="00A339A3"/>
    <w:rsid w:val="00A426F3"/>
    <w:rsid w:val="00A7029B"/>
    <w:rsid w:val="00A90CB7"/>
    <w:rsid w:val="00A974CD"/>
    <w:rsid w:val="00AE0981"/>
    <w:rsid w:val="00AF65DF"/>
    <w:rsid w:val="00B53356"/>
    <w:rsid w:val="00B56621"/>
    <w:rsid w:val="00BC353D"/>
    <w:rsid w:val="00BD0456"/>
    <w:rsid w:val="00BF23D3"/>
    <w:rsid w:val="00C46160"/>
    <w:rsid w:val="00CD13D5"/>
    <w:rsid w:val="00CE0D0D"/>
    <w:rsid w:val="00D41E98"/>
    <w:rsid w:val="00D4407A"/>
    <w:rsid w:val="00D61C14"/>
    <w:rsid w:val="00DB4063"/>
    <w:rsid w:val="00DB5A9E"/>
    <w:rsid w:val="00DB5B09"/>
    <w:rsid w:val="00E3776F"/>
    <w:rsid w:val="00E62A02"/>
    <w:rsid w:val="00E8476E"/>
    <w:rsid w:val="00E960F1"/>
    <w:rsid w:val="00FB02A2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33"/>
    <w:pPr>
      <w:ind w:left="720"/>
      <w:contextualSpacing/>
    </w:pPr>
  </w:style>
  <w:style w:type="paragraph" w:styleId="a4">
    <w:name w:val="No Spacing"/>
    <w:uiPriority w:val="1"/>
    <w:qFormat/>
    <w:rsid w:val="000E17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E172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7DF"/>
  </w:style>
  <w:style w:type="paragraph" w:styleId="a8">
    <w:name w:val="footer"/>
    <w:basedOn w:val="a"/>
    <w:link w:val="a9"/>
    <w:uiPriority w:val="99"/>
    <w:unhideWhenUsed/>
    <w:rsid w:val="0084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7DF"/>
  </w:style>
  <w:style w:type="paragraph" w:styleId="aa">
    <w:name w:val="Balloon Text"/>
    <w:basedOn w:val="a"/>
    <w:link w:val="ab"/>
    <w:uiPriority w:val="99"/>
    <w:semiHidden/>
    <w:unhideWhenUsed/>
    <w:rsid w:val="008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7D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33"/>
    <w:pPr>
      <w:ind w:left="720"/>
      <w:contextualSpacing/>
    </w:pPr>
  </w:style>
  <w:style w:type="paragraph" w:styleId="a4">
    <w:name w:val="No Spacing"/>
    <w:uiPriority w:val="1"/>
    <w:qFormat/>
    <w:rsid w:val="000E172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E172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7DF"/>
  </w:style>
  <w:style w:type="paragraph" w:styleId="a8">
    <w:name w:val="footer"/>
    <w:basedOn w:val="a"/>
    <w:link w:val="a9"/>
    <w:uiPriority w:val="99"/>
    <w:unhideWhenUsed/>
    <w:rsid w:val="0084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7DF"/>
  </w:style>
  <w:style w:type="paragraph" w:styleId="aa">
    <w:name w:val="Balloon Text"/>
    <w:basedOn w:val="a"/>
    <w:link w:val="ab"/>
    <w:uiPriority w:val="99"/>
    <w:semiHidden/>
    <w:unhideWhenUsed/>
    <w:rsid w:val="008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7D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halyksk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Сауранбаева Асель</dc:creator>
  <cp:lastModifiedBy>Дильмухамбетов Тимур</cp:lastModifiedBy>
  <cp:revision>3</cp:revision>
  <dcterms:created xsi:type="dcterms:W3CDTF">2019-01-29T02:55:00Z</dcterms:created>
  <dcterms:modified xsi:type="dcterms:W3CDTF">2019-01-29T03:06:00Z</dcterms:modified>
</cp:coreProperties>
</file>