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AD142" w14:textId="77777777" w:rsidR="00ED2731" w:rsidRPr="00ED2731" w:rsidRDefault="00ED2731" w:rsidP="00ED2731">
      <w:pPr>
        <w:pStyle w:val="ae"/>
        <w:jc w:val="center"/>
        <w:rPr>
          <w:rStyle w:val="af"/>
          <w:rFonts w:ascii="Arial" w:hAnsi="Arial" w:cs="Arial"/>
        </w:rPr>
      </w:pPr>
      <w:r w:rsidRPr="00ED2731">
        <w:rPr>
          <w:rStyle w:val="af"/>
          <w:rFonts w:ascii="Arial" w:hAnsi="Arial" w:cs="Arial"/>
        </w:rPr>
        <w:t xml:space="preserve">Совет директоров Народного банка одобрил поэтапную интеграцию с </w:t>
      </w:r>
      <w:proofErr w:type="spellStart"/>
      <w:r w:rsidRPr="00ED2731">
        <w:rPr>
          <w:rStyle w:val="af"/>
          <w:rFonts w:ascii="Arial" w:hAnsi="Arial" w:cs="Arial"/>
        </w:rPr>
        <w:t>Казкоммерцбанком</w:t>
      </w:r>
      <w:proofErr w:type="spellEnd"/>
    </w:p>
    <w:p w14:paraId="2C8A9FE1" w14:textId="78B74EA0" w:rsidR="00ED2731" w:rsidRPr="00ED2731" w:rsidRDefault="00ED2731" w:rsidP="00ED2731">
      <w:pPr>
        <w:pStyle w:val="ae"/>
        <w:jc w:val="both"/>
        <w:rPr>
          <w:rStyle w:val="af"/>
          <w:rFonts w:ascii="Arial" w:hAnsi="Arial" w:cs="Arial"/>
          <w:b w:val="0"/>
        </w:rPr>
      </w:pPr>
      <w:r w:rsidRPr="00ED2731">
        <w:rPr>
          <w:rStyle w:val="af"/>
          <w:rFonts w:ascii="Arial" w:hAnsi="Arial" w:cs="Arial"/>
          <w:b w:val="0"/>
        </w:rPr>
        <w:t>Алматы, 15 декабря 2017 г.</w:t>
      </w:r>
      <w:r w:rsidR="00726FFA">
        <w:rPr>
          <w:rStyle w:val="af"/>
          <w:rFonts w:ascii="Arial" w:hAnsi="Arial" w:cs="Arial"/>
          <w:b w:val="0"/>
        </w:rPr>
        <w:t xml:space="preserve"> </w:t>
      </w:r>
      <w:r w:rsidRPr="00ED2731">
        <w:rPr>
          <w:rStyle w:val="af"/>
          <w:rFonts w:ascii="Arial" w:hAnsi="Arial" w:cs="Arial"/>
          <w:b w:val="0"/>
        </w:rPr>
        <w:t xml:space="preserve">— АО «Народный </w:t>
      </w:r>
      <w:r w:rsidR="004C03C5">
        <w:rPr>
          <w:rStyle w:val="af"/>
          <w:rFonts w:ascii="Arial" w:hAnsi="Arial" w:cs="Arial"/>
          <w:b w:val="0"/>
        </w:rPr>
        <w:t>Б</w:t>
      </w:r>
      <w:r w:rsidRPr="00ED2731">
        <w:rPr>
          <w:rStyle w:val="af"/>
          <w:rFonts w:ascii="Arial" w:hAnsi="Arial" w:cs="Arial"/>
          <w:b w:val="0"/>
        </w:rPr>
        <w:t>анк Казахстана» и АО «</w:t>
      </w:r>
      <w:proofErr w:type="spellStart"/>
      <w:r w:rsidRPr="00ED2731">
        <w:rPr>
          <w:rStyle w:val="af"/>
          <w:rFonts w:ascii="Arial" w:hAnsi="Arial" w:cs="Arial"/>
          <w:b w:val="0"/>
        </w:rPr>
        <w:t>Казкоммерцбанк</w:t>
      </w:r>
      <w:proofErr w:type="spellEnd"/>
      <w:r w:rsidRPr="00ED2731">
        <w:rPr>
          <w:rStyle w:val="af"/>
          <w:rFonts w:ascii="Arial" w:hAnsi="Arial" w:cs="Arial"/>
          <w:b w:val="0"/>
        </w:rPr>
        <w:t>» (далее, соответственно, — Народный банк/</w:t>
      </w:r>
      <w:proofErr w:type="spellStart"/>
      <w:r w:rsidRPr="00ED2731">
        <w:rPr>
          <w:rStyle w:val="af"/>
          <w:rFonts w:ascii="Arial" w:hAnsi="Arial" w:cs="Arial"/>
          <w:b w:val="0"/>
        </w:rPr>
        <w:t>Halyk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Bank и</w:t>
      </w:r>
      <w:r>
        <w:rPr>
          <w:rStyle w:val="af"/>
          <w:rFonts w:ascii="Arial" w:hAnsi="Arial" w:cs="Arial"/>
          <w:b w:val="0"/>
        </w:rPr>
        <w:t xml:space="preserve"> </w:t>
      </w:r>
      <w:proofErr w:type="spellStart"/>
      <w:r>
        <w:rPr>
          <w:rStyle w:val="af"/>
          <w:rFonts w:ascii="Arial" w:hAnsi="Arial" w:cs="Arial"/>
          <w:b w:val="0"/>
        </w:rPr>
        <w:t>Казкоммерцбанк</w:t>
      </w:r>
      <w:proofErr w:type="spellEnd"/>
      <w:r>
        <w:rPr>
          <w:rStyle w:val="af"/>
          <w:rFonts w:ascii="Arial" w:hAnsi="Arial" w:cs="Arial"/>
          <w:b w:val="0"/>
        </w:rPr>
        <w:t>/</w:t>
      </w:r>
      <w:proofErr w:type="spellStart"/>
      <w:r w:rsidRPr="00ED2731">
        <w:rPr>
          <w:rStyle w:val="af"/>
          <w:rFonts w:ascii="Arial" w:hAnsi="Arial" w:cs="Arial"/>
          <w:b w:val="0"/>
        </w:rPr>
        <w:t>Qazkom</w:t>
      </w:r>
      <w:proofErr w:type="spellEnd"/>
      <w:r w:rsidRPr="00ED2731">
        <w:rPr>
          <w:rStyle w:val="af"/>
          <w:rFonts w:ascii="Arial" w:hAnsi="Arial" w:cs="Arial"/>
          <w:b w:val="0"/>
        </w:rPr>
        <w:t>) сообщают, что Совет дир</w:t>
      </w:r>
      <w:r w:rsidR="00D91652">
        <w:rPr>
          <w:rStyle w:val="af"/>
          <w:rFonts w:ascii="Arial" w:hAnsi="Arial" w:cs="Arial"/>
          <w:b w:val="0"/>
        </w:rPr>
        <w:t>екторов Народного банка одобрил интеграцию</w:t>
      </w:r>
      <w:r w:rsidRPr="00ED2731">
        <w:rPr>
          <w:rStyle w:val="af"/>
          <w:rFonts w:ascii="Arial" w:hAnsi="Arial" w:cs="Arial"/>
          <w:b w:val="0"/>
        </w:rPr>
        <w:t xml:space="preserve"> двух банков путем присоединения </w:t>
      </w:r>
      <w:proofErr w:type="spellStart"/>
      <w:r w:rsidRPr="00ED2731">
        <w:rPr>
          <w:rStyle w:val="af"/>
          <w:rFonts w:ascii="Arial" w:hAnsi="Arial" w:cs="Arial"/>
          <w:b w:val="0"/>
        </w:rPr>
        <w:t>Qazkom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к Народному банку. </w:t>
      </w:r>
    </w:p>
    <w:p w14:paraId="5D24387A" w14:textId="208D8C19" w:rsidR="00ED2731" w:rsidRPr="00ED2731" w:rsidRDefault="00ED2731" w:rsidP="00ED2731">
      <w:pPr>
        <w:pStyle w:val="ae"/>
        <w:jc w:val="both"/>
        <w:rPr>
          <w:rStyle w:val="af"/>
          <w:rFonts w:ascii="Arial" w:hAnsi="Arial" w:cs="Arial"/>
          <w:b w:val="0"/>
        </w:rPr>
      </w:pPr>
      <w:r w:rsidRPr="00ED2731">
        <w:rPr>
          <w:rStyle w:val="af"/>
          <w:rFonts w:ascii="Arial" w:hAnsi="Arial" w:cs="Arial"/>
          <w:b w:val="0"/>
        </w:rPr>
        <w:t xml:space="preserve">Присоединение </w:t>
      </w:r>
      <w:proofErr w:type="spellStart"/>
      <w:r w:rsidRPr="00ED2731">
        <w:rPr>
          <w:rStyle w:val="af"/>
          <w:rFonts w:ascii="Arial" w:hAnsi="Arial" w:cs="Arial"/>
          <w:b w:val="0"/>
        </w:rPr>
        <w:t>Qazkom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к Народному банку будет осуществлено после прохождения всех необходимых процедур, включая соответствующее согласование с регул</w:t>
      </w:r>
      <w:r w:rsidR="007976B6">
        <w:rPr>
          <w:rStyle w:val="af"/>
          <w:rFonts w:ascii="Arial" w:hAnsi="Arial" w:cs="Arial"/>
          <w:b w:val="0"/>
        </w:rPr>
        <w:t>ирующими</w:t>
      </w:r>
      <w:r w:rsidRPr="00ED2731">
        <w:rPr>
          <w:rStyle w:val="af"/>
          <w:rFonts w:ascii="Arial" w:hAnsi="Arial" w:cs="Arial"/>
          <w:b w:val="0"/>
        </w:rPr>
        <w:t xml:space="preserve"> органами.</w:t>
      </w:r>
    </w:p>
    <w:p w14:paraId="519793EF" w14:textId="7D75258F" w:rsidR="00ED2731" w:rsidRPr="00ED2731" w:rsidRDefault="00ED2731" w:rsidP="00ED2731">
      <w:pPr>
        <w:pStyle w:val="ae"/>
        <w:jc w:val="both"/>
        <w:rPr>
          <w:rStyle w:val="af"/>
          <w:rFonts w:ascii="Arial" w:hAnsi="Arial" w:cs="Arial"/>
          <w:b w:val="0"/>
        </w:rPr>
      </w:pPr>
      <w:r w:rsidRPr="00ED2731">
        <w:rPr>
          <w:rStyle w:val="af"/>
          <w:rFonts w:ascii="Arial" w:hAnsi="Arial" w:cs="Arial"/>
          <w:b w:val="0"/>
        </w:rPr>
        <w:t>«Спустя пять месяцев кропотливой работы с международными консультантами, мы с уверенностью можем утверждать, что потенциал сделки огромен, как по масштабам, так и по степени влияния на экономику Казахстана и ряда сопредельных стран. Интеграция банков является наиболее оптимальным вариантом дальнейшего развития группы</w:t>
      </w:r>
      <w:r>
        <w:rPr>
          <w:rStyle w:val="af"/>
          <w:rFonts w:ascii="Arial" w:hAnsi="Arial" w:cs="Arial"/>
          <w:b w:val="0"/>
        </w:rPr>
        <w:t>»</w:t>
      </w:r>
      <w:r w:rsidRPr="00ED2731">
        <w:rPr>
          <w:rStyle w:val="af"/>
          <w:rFonts w:ascii="Arial" w:hAnsi="Arial" w:cs="Arial"/>
          <w:b w:val="0"/>
        </w:rPr>
        <w:t xml:space="preserve">, — </w:t>
      </w:r>
      <w:r w:rsidRPr="00ED2731">
        <w:rPr>
          <w:rStyle w:val="af"/>
          <w:rFonts w:ascii="Arial" w:hAnsi="Arial" w:cs="Arial"/>
        </w:rPr>
        <w:t>сказала председатель правления Народного банка Умут Шаяхметова</w:t>
      </w:r>
      <w:r w:rsidRPr="00ED2731">
        <w:rPr>
          <w:rStyle w:val="af"/>
          <w:rFonts w:ascii="Arial" w:hAnsi="Arial" w:cs="Arial"/>
          <w:b w:val="0"/>
        </w:rPr>
        <w:t xml:space="preserve">, — </w:t>
      </w:r>
      <w:r>
        <w:rPr>
          <w:rStyle w:val="af"/>
          <w:rFonts w:ascii="Arial" w:hAnsi="Arial" w:cs="Arial"/>
          <w:b w:val="0"/>
        </w:rPr>
        <w:t>«</w:t>
      </w:r>
      <w:r w:rsidRPr="00ED2731">
        <w:rPr>
          <w:rStyle w:val="af"/>
          <w:rFonts w:ascii="Arial" w:hAnsi="Arial" w:cs="Arial"/>
          <w:b w:val="0"/>
        </w:rPr>
        <w:t xml:space="preserve">Ядром </w:t>
      </w:r>
      <w:r w:rsidR="00921CE6">
        <w:rPr>
          <w:rStyle w:val="af"/>
          <w:rFonts w:ascii="Arial" w:hAnsi="Arial" w:cs="Arial"/>
          <w:b w:val="0"/>
        </w:rPr>
        <w:t xml:space="preserve">интеграции </w:t>
      </w:r>
      <w:r w:rsidRPr="00ED2731">
        <w:rPr>
          <w:rStyle w:val="af"/>
          <w:rFonts w:ascii="Arial" w:hAnsi="Arial" w:cs="Arial"/>
          <w:b w:val="0"/>
        </w:rPr>
        <w:t xml:space="preserve">является принцип максимальной синергии, основанный на объединении сильных сторон двух банков. Мы возьмем всё лучшее: самую развитую в стране банковскую инфраструктуру и лучший риск-менеджмент </w:t>
      </w:r>
      <w:proofErr w:type="spellStart"/>
      <w:r w:rsidRPr="00ED2731">
        <w:rPr>
          <w:rStyle w:val="af"/>
          <w:rFonts w:ascii="Arial" w:hAnsi="Arial" w:cs="Arial"/>
          <w:b w:val="0"/>
        </w:rPr>
        <w:t>Halyk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Bank, современные технологии и стандарты клиентского сервиса </w:t>
      </w:r>
      <w:proofErr w:type="spellStart"/>
      <w:r w:rsidRPr="00ED2731">
        <w:rPr>
          <w:rStyle w:val="af"/>
          <w:rFonts w:ascii="Arial" w:hAnsi="Arial" w:cs="Arial"/>
          <w:b w:val="0"/>
        </w:rPr>
        <w:t>Qazkom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, а также знания, наработки, опыт </w:t>
      </w:r>
      <w:proofErr w:type="gramStart"/>
      <w:r w:rsidRPr="00ED2731">
        <w:rPr>
          <w:rStyle w:val="af"/>
          <w:rFonts w:ascii="Arial" w:hAnsi="Arial" w:cs="Arial"/>
          <w:b w:val="0"/>
        </w:rPr>
        <w:t>в</w:t>
      </w:r>
      <w:proofErr w:type="gramEnd"/>
      <w:r w:rsidRPr="00ED2731">
        <w:rPr>
          <w:rStyle w:val="af"/>
          <w:rFonts w:ascii="Arial" w:hAnsi="Arial" w:cs="Arial"/>
          <w:b w:val="0"/>
        </w:rPr>
        <w:t xml:space="preserve"> </w:t>
      </w:r>
      <w:proofErr w:type="gramStart"/>
      <w:r w:rsidRPr="00ED2731">
        <w:rPr>
          <w:rStyle w:val="af"/>
          <w:rFonts w:ascii="Arial" w:hAnsi="Arial" w:cs="Arial"/>
          <w:b w:val="0"/>
        </w:rPr>
        <w:t>обслуживании</w:t>
      </w:r>
      <w:proofErr w:type="gramEnd"/>
      <w:r w:rsidRPr="00ED2731">
        <w:rPr>
          <w:rStyle w:val="af"/>
          <w:rFonts w:ascii="Arial" w:hAnsi="Arial" w:cs="Arial"/>
          <w:b w:val="0"/>
        </w:rPr>
        <w:t xml:space="preserve"> миллионов клиентов и </w:t>
      </w:r>
      <w:r w:rsidR="001127FB" w:rsidRPr="00ED2731">
        <w:rPr>
          <w:rStyle w:val="af"/>
          <w:rFonts w:ascii="Arial" w:hAnsi="Arial" w:cs="Arial"/>
          <w:b w:val="0"/>
        </w:rPr>
        <w:t>наиболее конкурентные продукты,</w:t>
      </w:r>
      <w:r w:rsidRPr="00ED2731">
        <w:rPr>
          <w:rStyle w:val="af"/>
          <w:rFonts w:ascii="Arial" w:hAnsi="Arial" w:cs="Arial"/>
          <w:b w:val="0"/>
        </w:rPr>
        <w:t xml:space="preserve"> и услуги обоих банков».</w:t>
      </w:r>
    </w:p>
    <w:p w14:paraId="3F131C14" w14:textId="177A74CF" w:rsidR="00ED2731" w:rsidRPr="00ED2731" w:rsidRDefault="00ED2731" w:rsidP="00ED2731">
      <w:pPr>
        <w:pStyle w:val="ae"/>
        <w:jc w:val="both"/>
        <w:rPr>
          <w:rStyle w:val="af"/>
          <w:rFonts w:ascii="Arial" w:hAnsi="Arial" w:cs="Arial"/>
          <w:b w:val="0"/>
        </w:rPr>
      </w:pPr>
      <w:r w:rsidRPr="00ED2731">
        <w:rPr>
          <w:rStyle w:val="af"/>
          <w:rFonts w:ascii="Arial" w:hAnsi="Arial" w:cs="Arial"/>
          <w:b w:val="0"/>
        </w:rPr>
        <w:t xml:space="preserve">Присоединение </w:t>
      </w:r>
      <w:proofErr w:type="spellStart"/>
      <w:r w:rsidRPr="00ED2731">
        <w:rPr>
          <w:rStyle w:val="af"/>
          <w:rFonts w:ascii="Arial" w:hAnsi="Arial" w:cs="Arial"/>
          <w:b w:val="0"/>
        </w:rPr>
        <w:t>Qazkom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к Народному банку </w:t>
      </w:r>
      <w:r w:rsidR="001127FB" w:rsidRPr="00ED2731">
        <w:rPr>
          <w:rStyle w:val="af"/>
          <w:rFonts w:ascii="Arial" w:hAnsi="Arial" w:cs="Arial"/>
          <w:b w:val="0"/>
        </w:rPr>
        <w:t>завершится после</w:t>
      </w:r>
      <w:r w:rsidRPr="00ED2731">
        <w:rPr>
          <w:rStyle w:val="af"/>
          <w:rFonts w:ascii="Arial" w:hAnsi="Arial" w:cs="Arial"/>
          <w:b w:val="0"/>
        </w:rPr>
        <w:t xml:space="preserve"> создания необходимых предпосылок и обеспечения сервисной и технологической готовности двух </w:t>
      </w:r>
      <w:r w:rsidR="007976B6">
        <w:rPr>
          <w:rStyle w:val="af"/>
          <w:rFonts w:ascii="Arial" w:hAnsi="Arial" w:cs="Arial"/>
          <w:b w:val="0"/>
        </w:rPr>
        <w:t xml:space="preserve">финансовых </w:t>
      </w:r>
      <w:r w:rsidRPr="00ED2731">
        <w:rPr>
          <w:rStyle w:val="af"/>
          <w:rFonts w:ascii="Arial" w:hAnsi="Arial" w:cs="Arial"/>
          <w:b w:val="0"/>
        </w:rPr>
        <w:t xml:space="preserve">институтов. Это включает в себя синхронизацию продуктового предложения, банковских процедур и процессов, </w:t>
      </w:r>
      <w:r w:rsidR="001127FB" w:rsidRPr="00ED2731">
        <w:rPr>
          <w:rStyle w:val="af"/>
          <w:rFonts w:ascii="Arial" w:hAnsi="Arial" w:cs="Arial"/>
          <w:b w:val="0"/>
        </w:rPr>
        <w:t>интеграцию IT</w:t>
      </w:r>
      <w:r w:rsidRPr="00ED2731">
        <w:rPr>
          <w:rStyle w:val="af"/>
          <w:rFonts w:ascii="Arial" w:hAnsi="Arial" w:cs="Arial"/>
          <w:b w:val="0"/>
        </w:rPr>
        <w:t xml:space="preserve">-систем и банковской инфраструктуры. </w:t>
      </w:r>
    </w:p>
    <w:p w14:paraId="5B290674" w14:textId="74AD28B2" w:rsidR="00ED2731" w:rsidRPr="009876AA" w:rsidRDefault="00ED2731" w:rsidP="00ED2731">
      <w:pPr>
        <w:pStyle w:val="ae"/>
        <w:jc w:val="both"/>
        <w:rPr>
          <w:rStyle w:val="af"/>
          <w:rFonts w:ascii="Arial" w:hAnsi="Arial" w:cs="Arial"/>
        </w:rPr>
      </w:pPr>
      <w:r w:rsidRPr="00ED2731">
        <w:rPr>
          <w:rStyle w:val="af"/>
          <w:rFonts w:ascii="Arial" w:hAnsi="Arial" w:cs="Arial"/>
          <w:b w:val="0"/>
        </w:rPr>
        <w:t xml:space="preserve">«Мы рассчитываем, что объединение при создании крупнейшего банка </w:t>
      </w:r>
      <w:proofErr w:type="gramStart"/>
      <w:r w:rsidRPr="00ED2731">
        <w:rPr>
          <w:rStyle w:val="af"/>
          <w:rFonts w:ascii="Arial" w:hAnsi="Arial" w:cs="Arial"/>
          <w:b w:val="0"/>
        </w:rPr>
        <w:t>улучшит доступ клиентов к кредитам и более широкой продуктовой линейке</w:t>
      </w:r>
      <w:r w:rsidR="00921CE6">
        <w:rPr>
          <w:rStyle w:val="af"/>
          <w:rFonts w:ascii="Arial" w:hAnsi="Arial" w:cs="Arial"/>
          <w:b w:val="0"/>
        </w:rPr>
        <w:t xml:space="preserve"> и</w:t>
      </w:r>
      <w:r w:rsidR="009246FC">
        <w:rPr>
          <w:rStyle w:val="af"/>
          <w:rFonts w:ascii="Arial" w:hAnsi="Arial" w:cs="Arial"/>
          <w:b w:val="0"/>
        </w:rPr>
        <w:t xml:space="preserve"> </w:t>
      </w:r>
      <w:r w:rsidRPr="00ED2731">
        <w:rPr>
          <w:rStyle w:val="af"/>
          <w:rFonts w:ascii="Arial" w:hAnsi="Arial" w:cs="Arial"/>
          <w:b w:val="0"/>
        </w:rPr>
        <w:t>обеспечит</w:t>
      </w:r>
      <w:proofErr w:type="gramEnd"/>
      <w:r w:rsidRPr="00ED2731">
        <w:rPr>
          <w:rStyle w:val="af"/>
          <w:rFonts w:ascii="Arial" w:hAnsi="Arial" w:cs="Arial"/>
          <w:b w:val="0"/>
        </w:rPr>
        <w:t xml:space="preserve"> дополнительные стимулы для развития бизнеса и экономики. Инвестиционные возможности группы </w:t>
      </w:r>
      <w:proofErr w:type="spellStart"/>
      <w:r w:rsidRPr="00ED2731">
        <w:rPr>
          <w:rStyle w:val="af"/>
          <w:rFonts w:ascii="Arial" w:hAnsi="Arial" w:cs="Arial"/>
          <w:b w:val="0"/>
        </w:rPr>
        <w:t>Халык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позволят активнее развивать передовые наработки и «</w:t>
      </w:r>
      <w:proofErr w:type="spellStart"/>
      <w:r w:rsidRPr="00ED2731">
        <w:rPr>
          <w:rStyle w:val="af"/>
          <w:rFonts w:ascii="Arial" w:hAnsi="Arial" w:cs="Arial"/>
          <w:b w:val="0"/>
        </w:rPr>
        <w:t>ноухау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» </w:t>
      </w:r>
      <w:proofErr w:type="spellStart"/>
      <w:r w:rsidRPr="00ED2731">
        <w:rPr>
          <w:rStyle w:val="af"/>
          <w:rFonts w:ascii="Arial" w:hAnsi="Arial" w:cs="Arial"/>
          <w:b w:val="0"/>
        </w:rPr>
        <w:t>Казкома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. Всё это вместе даёт уверенность, что мы и дальше будем </w:t>
      </w:r>
      <w:proofErr w:type="gramStart"/>
      <w:r w:rsidRPr="00ED2731">
        <w:rPr>
          <w:rStyle w:val="af"/>
          <w:rFonts w:ascii="Arial" w:hAnsi="Arial" w:cs="Arial"/>
          <w:b w:val="0"/>
        </w:rPr>
        <w:t>удерживать и укреплять</w:t>
      </w:r>
      <w:proofErr w:type="gramEnd"/>
      <w:r w:rsidRPr="00ED2731">
        <w:rPr>
          <w:rStyle w:val="af"/>
          <w:rFonts w:ascii="Arial" w:hAnsi="Arial" w:cs="Arial"/>
          <w:b w:val="0"/>
        </w:rPr>
        <w:t xml:space="preserve"> свое технологическое лидерство и качество обслуживания», — </w:t>
      </w:r>
      <w:r w:rsidRPr="009876AA">
        <w:rPr>
          <w:rStyle w:val="af"/>
          <w:rFonts w:ascii="Arial" w:hAnsi="Arial" w:cs="Arial"/>
        </w:rPr>
        <w:t xml:space="preserve">сказал председатель правления </w:t>
      </w:r>
      <w:proofErr w:type="spellStart"/>
      <w:r w:rsidRPr="009876AA">
        <w:rPr>
          <w:rStyle w:val="af"/>
          <w:rFonts w:ascii="Arial" w:hAnsi="Arial" w:cs="Arial"/>
        </w:rPr>
        <w:t>Казкоммерцбанка</w:t>
      </w:r>
      <w:proofErr w:type="spellEnd"/>
      <w:r w:rsidRPr="009876AA">
        <w:rPr>
          <w:rStyle w:val="af"/>
          <w:rFonts w:ascii="Arial" w:hAnsi="Arial" w:cs="Arial"/>
        </w:rPr>
        <w:t xml:space="preserve"> Ульф Вокурка.</w:t>
      </w:r>
    </w:p>
    <w:p w14:paraId="4FE96C27" w14:textId="6704B8E9" w:rsidR="00ED2731" w:rsidRPr="00ED2731" w:rsidRDefault="00ED2731" w:rsidP="00ED2731">
      <w:pPr>
        <w:pStyle w:val="ae"/>
        <w:jc w:val="both"/>
        <w:rPr>
          <w:rStyle w:val="af"/>
          <w:rFonts w:ascii="Arial" w:hAnsi="Arial" w:cs="Arial"/>
          <w:b w:val="0"/>
        </w:rPr>
      </w:pPr>
      <w:r w:rsidRPr="00ED2731">
        <w:rPr>
          <w:rStyle w:val="af"/>
          <w:rFonts w:ascii="Arial" w:hAnsi="Arial" w:cs="Arial"/>
          <w:b w:val="0"/>
        </w:rPr>
        <w:t xml:space="preserve">Основной акцент в процессе интеграции будет сделан на обеспечение бесперебойной работы всех сервисов Народного банка и </w:t>
      </w:r>
      <w:proofErr w:type="spellStart"/>
      <w:r w:rsidRPr="00ED2731">
        <w:rPr>
          <w:rStyle w:val="af"/>
          <w:rFonts w:ascii="Arial" w:hAnsi="Arial" w:cs="Arial"/>
          <w:b w:val="0"/>
        </w:rPr>
        <w:t>Qazkom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, с тем, чтобы клиенты не ощущали никаких неудобств. </w:t>
      </w:r>
    </w:p>
    <w:p w14:paraId="48E6F01B" w14:textId="77777777" w:rsidR="00ED2731" w:rsidRPr="00ED2731" w:rsidRDefault="00ED2731" w:rsidP="00ED2731">
      <w:pPr>
        <w:pStyle w:val="ae"/>
        <w:jc w:val="both"/>
        <w:rPr>
          <w:rStyle w:val="af"/>
          <w:rFonts w:ascii="Arial" w:hAnsi="Arial" w:cs="Arial"/>
          <w:b w:val="0"/>
        </w:rPr>
      </w:pPr>
      <w:r w:rsidRPr="00ED2731">
        <w:rPr>
          <w:rStyle w:val="af"/>
          <w:rFonts w:ascii="Arial" w:hAnsi="Arial" w:cs="Arial"/>
          <w:b w:val="0"/>
        </w:rPr>
        <w:lastRenderedPageBreak/>
        <w:t xml:space="preserve">Улучшение сервисов и повышение их доступности </w:t>
      </w:r>
      <w:r>
        <w:rPr>
          <w:rStyle w:val="af"/>
          <w:rFonts w:ascii="Arial" w:hAnsi="Arial" w:cs="Arial"/>
          <w:b w:val="0"/>
        </w:rPr>
        <w:t>н</w:t>
      </w:r>
      <w:r w:rsidRPr="00ED2731">
        <w:rPr>
          <w:rStyle w:val="af"/>
          <w:rFonts w:ascii="Arial" w:hAnsi="Arial" w:cs="Arial"/>
          <w:b w:val="0"/>
        </w:rPr>
        <w:t xml:space="preserve">ачалось с момента объединения </w:t>
      </w:r>
      <w:proofErr w:type="spellStart"/>
      <w:r w:rsidRPr="00ED2731">
        <w:rPr>
          <w:rStyle w:val="af"/>
          <w:rFonts w:ascii="Arial" w:hAnsi="Arial" w:cs="Arial"/>
          <w:b w:val="0"/>
        </w:rPr>
        <w:t>банкоматных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сетей в июле 2017 г. Впоследствии Народный банк и </w:t>
      </w:r>
      <w:proofErr w:type="spellStart"/>
      <w:r w:rsidRPr="00ED2731">
        <w:rPr>
          <w:rStyle w:val="af"/>
          <w:rFonts w:ascii="Arial" w:hAnsi="Arial" w:cs="Arial"/>
          <w:b w:val="0"/>
        </w:rPr>
        <w:t>Казкоммерцбанк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реализовали совместные проекты в карточном бизнесе, включая  программу потребительского кредитования </w:t>
      </w:r>
      <w:proofErr w:type="spellStart"/>
      <w:r w:rsidRPr="00ED2731">
        <w:rPr>
          <w:rStyle w:val="af"/>
          <w:rFonts w:ascii="Arial" w:hAnsi="Arial" w:cs="Arial"/>
          <w:b w:val="0"/>
        </w:rPr>
        <w:t>Halyk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</w:t>
      </w:r>
      <w:proofErr w:type="spellStart"/>
      <w:r w:rsidRPr="00ED2731">
        <w:rPr>
          <w:rStyle w:val="af"/>
          <w:rFonts w:ascii="Arial" w:hAnsi="Arial" w:cs="Arial"/>
          <w:b w:val="0"/>
        </w:rPr>
        <w:t>Light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+ </w:t>
      </w:r>
      <w:proofErr w:type="spellStart"/>
      <w:r w:rsidRPr="00ED2731">
        <w:rPr>
          <w:rStyle w:val="af"/>
          <w:rFonts w:ascii="Arial" w:hAnsi="Arial" w:cs="Arial"/>
          <w:b w:val="0"/>
        </w:rPr>
        <w:t>Homebank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</w:t>
      </w:r>
      <w:proofErr w:type="spellStart"/>
      <w:r w:rsidRPr="00ED2731">
        <w:rPr>
          <w:rStyle w:val="af"/>
          <w:rFonts w:ascii="Arial" w:hAnsi="Arial" w:cs="Arial"/>
          <w:b w:val="0"/>
        </w:rPr>
        <w:t>Orange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. Уже в ближайшее время банки выведут на рынок ряд услуг по денежным переводам и карточным платежам в интернете, запустят совершенно новый </w:t>
      </w:r>
      <w:proofErr w:type="spellStart"/>
      <w:r w:rsidRPr="00ED2731">
        <w:rPr>
          <w:rStyle w:val="af"/>
          <w:rFonts w:ascii="Arial" w:hAnsi="Arial" w:cs="Arial"/>
          <w:b w:val="0"/>
        </w:rPr>
        <w:t>онлайнбанк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и его мобильное приложение для предпринимателей, </w:t>
      </w:r>
      <w:proofErr w:type="spellStart"/>
      <w:r w:rsidRPr="00ED2731">
        <w:rPr>
          <w:rStyle w:val="af"/>
          <w:rFonts w:ascii="Arial" w:hAnsi="Arial" w:cs="Arial"/>
          <w:b w:val="0"/>
        </w:rPr>
        <w:t>обслуживающихся</w:t>
      </w:r>
      <w:proofErr w:type="spellEnd"/>
      <w:r w:rsidRPr="00ED2731">
        <w:rPr>
          <w:rStyle w:val="af"/>
          <w:rFonts w:ascii="Arial" w:hAnsi="Arial" w:cs="Arial"/>
          <w:b w:val="0"/>
        </w:rPr>
        <w:t xml:space="preserve"> в группе </w:t>
      </w:r>
      <w:proofErr w:type="spellStart"/>
      <w:r w:rsidRPr="00ED2731">
        <w:rPr>
          <w:rStyle w:val="af"/>
          <w:rFonts w:ascii="Arial" w:hAnsi="Arial" w:cs="Arial"/>
          <w:b w:val="0"/>
        </w:rPr>
        <w:t>Halyk</w:t>
      </w:r>
      <w:proofErr w:type="spellEnd"/>
      <w:r w:rsidRPr="00ED2731">
        <w:rPr>
          <w:rStyle w:val="af"/>
          <w:rFonts w:ascii="Arial" w:hAnsi="Arial" w:cs="Arial"/>
          <w:b w:val="0"/>
        </w:rPr>
        <w:t>. Банки приложат все усилия, чтобы более полно раскрыть для клиентов синергетический потенциал объединения</w:t>
      </w:r>
      <w:r>
        <w:rPr>
          <w:rStyle w:val="af"/>
          <w:rFonts w:ascii="Arial" w:hAnsi="Arial" w:cs="Arial"/>
          <w:b w:val="0"/>
        </w:rPr>
        <w:t>.</w:t>
      </w:r>
    </w:p>
    <w:p w14:paraId="5E9610C7" w14:textId="77777777" w:rsidR="002C6450" w:rsidRPr="002C6450" w:rsidRDefault="002C6450" w:rsidP="00ED2731">
      <w:pPr>
        <w:pStyle w:val="ae"/>
        <w:jc w:val="both"/>
        <w:rPr>
          <w:rFonts w:ascii="Tahoma" w:hAnsi="Tahoma" w:cs="Tahoma"/>
          <w:i/>
        </w:rPr>
      </w:pPr>
      <w:r w:rsidRPr="002C6450">
        <w:rPr>
          <w:rStyle w:val="af"/>
          <w:rFonts w:ascii="Tahoma" w:hAnsi="Tahoma" w:cs="Tahoma"/>
          <w:i/>
        </w:rPr>
        <w:t xml:space="preserve">О </w:t>
      </w:r>
      <w:proofErr w:type="spellStart"/>
      <w:r w:rsidRPr="002C6450">
        <w:rPr>
          <w:rStyle w:val="af"/>
          <w:rFonts w:ascii="Tahoma" w:hAnsi="Tahoma" w:cs="Tahoma"/>
          <w:i/>
        </w:rPr>
        <w:t>Halyk</w:t>
      </w:r>
      <w:proofErr w:type="spellEnd"/>
      <w:r w:rsidRPr="002C6450">
        <w:rPr>
          <w:rStyle w:val="af"/>
          <w:rFonts w:ascii="Tahoma" w:hAnsi="Tahoma" w:cs="Tahoma"/>
          <w:i/>
        </w:rPr>
        <w:t xml:space="preserve"> </w:t>
      </w:r>
      <w:proofErr w:type="spellStart"/>
      <w:r w:rsidRPr="002C6450">
        <w:rPr>
          <w:rStyle w:val="af"/>
          <w:rFonts w:ascii="Tahoma" w:hAnsi="Tahoma" w:cs="Tahoma"/>
          <w:i/>
        </w:rPr>
        <w:t>Group</w:t>
      </w:r>
      <w:proofErr w:type="spellEnd"/>
    </w:p>
    <w:p w14:paraId="3E0E7B62" w14:textId="2B504384" w:rsidR="002C6450" w:rsidRPr="00ED2731" w:rsidRDefault="002C6450" w:rsidP="00ED2731">
      <w:pPr>
        <w:widowControl w:val="0"/>
        <w:spacing w:before="100" w:beforeAutospacing="1" w:after="100" w:afterAutospacing="1"/>
        <w:jc w:val="both"/>
        <w:rPr>
          <w:rFonts w:ascii="Tahoma" w:hAnsi="Tahoma" w:cs="Tahoma"/>
          <w:i/>
        </w:rPr>
      </w:pPr>
      <w:proofErr w:type="spellStart"/>
      <w:r w:rsidRPr="00ED2731">
        <w:rPr>
          <w:rFonts w:ascii="Tahoma" w:hAnsi="Tahoma" w:cs="Tahoma"/>
          <w:i/>
          <w:color w:val="1D2129"/>
          <w:shd w:val="clear" w:color="auto" w:fill="FFFFFF"/>
        </w:rPr>
        <w:t>Halyk</w:t>
      </w:r>
      <w:proofErr w:type="spellEnd"/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 </w:t>
      </w:r>
      <w:proofErr w:type="spellStart"/>
      <w:r w:rsidRPr="00ED2731">
        <w:rPr>
          <w:rFonts w:ascii="Tahoma" w:hAnsi="Tahoma" w:cs="Tahoma"/>
          <w:i/>
          <w:color w:val="1D2129"/>
          <w:shd w:val="clear" w:color="auto" w:fill="FFFFFF"/>
        </w:rPr>
        <w:t>Group</w:t>
      </w:r>
      <w:proofErr w:type="spellEnd"/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, в которую входят </w:t>
      </w:r>
      <w:proofErr w:type="spellStart"/>
      <w:r w:rsidRPr="00ED2731">
        <w:rPr>
          <w:rFonts w:ascii="Tahoma" w:hAnsi="Tahoma" w:cs="Tahoma"/>
          <w:i/>
          <w:color w:val="1D2129"/>
          <w:shd w:val="clear" w:color="auto" w:fill="FFFFFF"/>
        </w:rPr>
        <w:t>Halyk</w:t>
      </w:r>
      <w:proofErr w:type="spellEnd"/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 Bank, </w:t>
      </w:r>
      <w:proofErr w:type="spellStart"/>
      <w:r w:rsidRPr="00ED2731">
        <w:rPr>
          <w:rFonts w:ascii="Tahoma" w:hAnsi="Tahoma" w:cs="Tahoma"/>
          <w:i/>
          <w:color w:val="1D2129"/>
          <w:shd w:val="clear" w:color="auto" w:fill="FFFFFF"/>
        </w:rPr>
        <w:t>Qazkom</w:t>
      </w:r>
      <w:proofErr w:type="spellEnd"/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 и </w:t>
      </w:r>
      <w:proofErr w:type="spellStart"/>
      <w:r w:rsidRPr="00ED2731">
        <w:rPr>
          <w:rFonts w:ascii="Tahoma" w:hAnsi="Tahoma" w:cs="Tahoma"/>
          <w:i/>
          <w:color w:val="1D2129"/>
          <w:shd w:val="clear" w:color="auto" w:fill="FFFFFF"/>
          <w:lang w:val="en-US"/>
        </w:rPr>
        <w:t>Altyn</w:t>
      </w:r>
      <w:proofErr w:type="spellEnd"/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 </w:t>
      </w:r>
      <w:r w:rsidRPr="00ED2731">
        <w:rPr>
          <w:rFonts w:ascii="Tahoma" w:hAnsi="Tahoma" w:cs="Tahoma"/>
          <w:i/>
          <w:color w:val="1D2129"/>
          <w:shd w:val="clear" w:color="auto" w:fill="FFFFFF"/>
          <w:lang w:val="en-US"/>
        </w:rPr>
        <w:t>Bank</w:t>
      </w:r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, является </w:t>
      </w:r>
      <w:r w:rsidR="00921CE6">
        <w:rPr>
          <w:rFonts w:ascii="Tahoma" w:hAnsi="Tahoma" w:cs="Tahoma"/>
          <w:i/>
          <w:color w:val="1D2129"/>
          <w:shd w:val="clear" w:color="auto" w:fill="FFFFFF"/>
        </w:rPr>
        <w:t>одной из крупнейших</w:t>
      </w:r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 частн</w:t>
      </w:r>
      <w:r w:rsidR="00921CE6">
        <w:rPr>
          <w:rFonts w:ascii="Tahoma" w:hAnsi="Tahoma" w:cs="Tahoma"/>
          <w:i/>
          <w:color w:val="1D2129"/>
          <w:shd w:val="clear" w:color="auto" w:fill="FFFFFF"/>
        </w:rPr>
        <w:t>ых</w:t>
      </w:r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 финансов</w:t>
      </w:r>
      <w:r w:rsidR="00921CE6">
        <w:rPr>
          <w:rFonts w:ascii="Tahoma" w:hAnsi="Tahoma" w:cs="Tahoma"/>
          <w:i/>
          <w:color w:val="1D2129"/>
          <w:shd w:val="clear" w:color="auto" w:fill="FFFFFF"/>
        </w:rPr>
        <w:t>ых</w:t>
      </w:r>
      <w:r w:rsidRPr="00ED2731">
        <w:rPr>
          <w:rFonts w:ascii="Tahoma" w:hAnsi="Tahoma" w:cs="Tahoma"/>
          <w:i/>
          <w:color w:val="1D2129"/>
          <w:shd w:val="clear" w:color="auto" w:fill="FFFFFF"/>
        </w:rPr>
        <w:t xml:space="preserve"> групп в СНГ по размеру активов. </w:t>
      </w:r>
      <w:r w:rsidRPr="00ED2731">
        <w:rPr>
          <w:rFonts w:ascii="Tahoma" w:hAnsi="Tahoma" w:cs="Tahoma"/>
          <w:i/>
        </w:rPr>
        <w:t xml:space="preserve">Финансовая группа Народного Банка </w:t>
      </w:r>
      <w:proofErr w:type="spellStart"/>
      <w:r w:rsidRPr="00ED2731">
        <w:rPr>
          <w:rFonts w:ascii="Tahoma" w:hAnsi="Tahoma" w:cs="Tahoma"/>
          <w:i/>
        </w:rPr>
        <w:t>Halyk</w:t>
      </w:r>
      <w:proofErr w:type="spellEnd"/>
      <w:r w:rsidRPr="00ED2731">
        <w:rPr>
          <w:rFonts w:ascii="Tahoma" w:hAnsi="Tahoma" w:cs="Tahoma"/>
          <w:i/>
        </w:rPr>
        <w:t xml:space="preserve"> </w:t>
      </w:r>
      <w:proofErr w:type="spellStart"/>
      <w:r w:rsidRPr="00ED2731">
        <w:rPr>
          <w:rFonts w:ascii="Tahoma" w:hAnsi="Tahoma" w:cs="Tahoma"/>
          <w:i/>
        </w:rPr>
        <w:t>Group</w:t>
      </w:r>
      <w:proofErr w:type="spellEnd"/>
      <w:r w:rsidRPr="00ED2731">
        <w:rPr>
          <w:rFonts w:ascii="Tahoma" w:hAnsi="Tahoma" w:cs="Tahoma"/>
          <w:i/>
        </w:rPr>
        <w:t xml:space="preserve"> – ведущая финансовая группа в Казахстане, оперирующая в различных сегментах, включая розничные, МСБ и корпоративные банковские услуги, страхование, лизинг, брокерские услуги и управление активами. </w:t>
      </w:r>
      <w:proofErr w:type="spellStart"/>
      <w:r w:rsidRPr="00ED2731">
        <w:rPr>
          <w:rFonts w:ascii="Tahoma" w:hAnsi="Tahoma" w:cs="Tahoma"/>
          <w:i/>
        </w:rPr>
        <w:t>Halyk</w:t>
      </w:r>
      <w:proofErr w:type="spellEnd"/>
      <w:r w:rsidRPr="00ED2731">
        <w:rPr>
          <w:rFonts w:ascii="Tahoma" w:hAnsi="Tahoma" w:cs="Tahoma"/>
          <w:i/>
        </w:rPr>
        <w:t xml:space="preserve"> </w:t>
      </w:r>
      <w:r w:rsidRPr="00ED2731">
        <w:rPr>
          <w:rFonts w:ascii="Tahoma" w:hAnsi="Tahoma" w:cs="Tahoma"/>
          <w:i/>
          <w:lang w:val="en-US"/>
        </w:rPr>
        <w:t>G</w:t>
      </w:r>
      <w:proofErr w:type="spellStart"/>
      <w:r w:rsidRPr="00ED2731">
        <w:rPr>
          <w:rFonts w:ascii="Tahoma" w:hAnsi="Tahoma" w:cs="Tahoma"/>
          <w:i/>
        </w:rPr>
        <w:t>roup</w:t>
      </w:r>
      <w:proofErr w:type="spellEnd"/>
      <w:r w:rsidRPr="00ED2731">
        <w:rPr>
          <w:rFonts w:ascii="Tahoma" w:hAnsi="Tahoma" w:cs="Tahoma"/>
          <w:i/>
        </w:rPr>
        <w:t xml:space="preserve"> также </w:t>
      </w:r>
      <w:proofErr w:type="gramStart"/>
      <w:r w:rsidRPr="00ED2731">
        <w:rPr>
          <w:rFonts w:ascii="Tahoma" w:hAnsi="Tahoma" w:cs="Tahoma"/>
          <w:i/>
        </w:rPr>
        <w:t>представлена</w:t>
      </w:r>
      <w:proofErr w:type="gramEnd"/>
      <w:r w:rsidRPr="00ED2731">
        <w:rPr>
          <w:rFonts w:ascii="Tahoma" w:hAnsi="Tahoma" w:cs="Tahoma"/>
          <w:i/>
        </w:rPr>
        <w:t xml:space="preserve"> в Грузии, Кыргызстане</w:t>
      </w:r>
      <w:r w:rsidR="004C03C5">
        <w:rPr>
          <w:rFonts w:ascii="Tahoma" w:hAnsi="Tahoma" w:cs="Tahoma"/>
          <w:i/>
        </w:rPr>
        <w:t>, Таджикистане</w:t>
      </w:r>
      <w:bookmarkStart w:id="0" w:name="_GoBack"/>
      <w:bookmarkEnd w:id="0"/>
      <w:r w:rsidRPr="00ED2731">
        <w:rPr>
          <w:rFonts w:ascii="Tahoma" w:hAnsi="Tahoma" w:cs="Tahoma"/>
          <w:i/>
        </w:rPr>
        <w:t xml:space="preserve"> и России. </w:t>
      </w:r>
    </w:p>
    <w:p w14:paraId="4CA03751" w14:textId="77777777" w:rsidR="002C6450" w:rsidRPr="002C6450" w:rsidRDefault="002C6450" w:rsidP="00ED2731">
      <w:pPr>
        <w:widowControl w:val="0"/>
        <w:spacing w:before="100" w:beforeAutospacing="1" w:after="100" w:afterAutospacing="1"/>
        <w:jc w:val="both"/>
        <w:rPr>
          <w:rFonts w:ascii="Tahoma" w:hAnsi="Tahoma" w:cs="Tahoma"/>
          <w:b/>
          <w:sz w:val="24"/>
          <w:szCs w:val="24"/>
        </w:rPr>
      </w:pPr>
      <w:r w:rsidRPr="002C6450">
        <w:rPr>
          <w:rFonts w:ascii="Tahoma" w:hAnsi="Tahoma" w:cs="Tahoma"/>
          <w:b/>
          <w:sz w:val="24"/>
          <w:szCs w:val="24"/>
        </w:rPr>
        <w:t>Для контактов:</w:t>
      </w:r>
    </w:p>
    <w:p w14:paraId="3976FAAA" w14:textId="77777777" w:rsidR="00640896" w:rsidRPr="002C6450" w:rsidRDefault="00640896" w:rsidP="00ED2731">
      <w:pPr>
        <w:pStyle w:val="aj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C6450">
        <w:rPr>
          <w:rFonts w:ascii="Tahoma" w:hAnsi="Tahoma" w:cs="Tahoma"/>
          <w:color w:val="000000"/>
        </w:rPr>
        <w:t>АО «Народный Банк Казахстана»</w:t>
      </w:r>
    </w:p>
    <w:p w14:paraId="247B163D" w14:textId="77777777" w:rsidR="00640896" w:rsidRPr="002C6450" w:rsidRDefault="00ED2731" w:rsidP="00ED2731">
      <w:pPr>
        <w:pStyle w:val="aj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Сагинбек Шункеев</w:t>
      </w:r>
      <w:r w:rsidR="00640896" w:rsidRPr="002C645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департамент маркетинга и </w:t>
      </w:r>
      <w:r w:rsidR="00640896" w:rsidRPr="002C6450">
        <w:rPr>
          <w:rFonts w:ascii="Tahoma" w:hAnsi="Tahoma" w:cs="Tahoma"/>
          <w:lang w:val="en-US"/>
        </w:rPr>
        <w:t>PR</w:t>
      </w:r>
      <w:r w:rsidR="00640896" w:rsidRPr="002C6450">
        <w:rPr>
          <w:rFonts w:ascii="Tahoma" w:hAnsi="Tahoma" w:cs="Tahoma"/>
          <w:color w:val="000000"/>
        </w:rPr>
        <w:t xml:space="preserve"> </w:t>
      </w:r>
    </w:p>
    <w:p w14:paraId="2110EAC5" w14:textId="77777777" w:rsidR="00640896" w:rsidRPr="002C6450" w:rsidRDefault="00640896" w:rsidP="00ED2731">
      <w:pPr>
        <w:jc w:val="both"/>
        <w:outlineLvl w:val="0"/>
        <w:rPr>
          <w:rFonts w:ascii="Tahoma" w:hAnsi="Tahoma" w:cs="Tahoma"/>
          <w:color w:val="000000"/>
          <w:sz w:val="24"/>
          <w:szCs w:val="24"/>
        </w:rPr>
      </w:pPr>
      <w:r w:rsidRPr="002C6450">
        <w:rPr>
          <w:rFonts w:ascii="Tahoma" w:hAnsi="Tahoma" w:cs="Tahoma"/>
          <w:color w:val="000000"/>
          <w:sz w:val="24"/>
          <w:szCs w:val="24"/>
        </w:rPr>
        <w:t>тел. +7 727 2 590 </w:t>
      </w:r>
      <w:r w:rsidR="00ED2731">
        <w:rPr>
          <w:rFonts w:ascii="Tahoma" w:hAnsi="Tahoma" w:cs="Tahoma"/>
          <w:color w:val="000000"/>
          <w:sz w:val="24"/>
          <w:szCs w:val="24"/>
        </w:rPr>
        <w:t>301</w:t>
      </w:r>
      <w:r w:rsidRPr="002C6450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2C6450">
        <w:rPr>
          <w:rFonts w:ascii="Tahoma" w:hAnsi="Tahoma" w:cs="Tahoma"/>
          <w:sz w:val="24"/>
          <w:szCs w:val="24"/>
          <w:lang w:val="en-US"/>
        </w:rPr>
        <w:t>email</w:t>
      </w:r>
      <w:r w:rsidRPr="002C6450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Pr="002C6450">
          <w:rPr>
            <w:rStyle w:val="ad"/>
            <w:rFonts w:ascii="Tahoma" w:hAnsi="Tahoma" w:cs="Tahoma"/>
            <w:sz w:val="24"/>
            <w:szCs w:val="24"/>
            <w:lang w:val="en-US"/>
          </w:rPr>
          <w:t>pr</w:t>
        </w:r>
        <w:r w:rsidRPr="002C6450">
          <w:rPr>
            <w:rStyle w:val="ad"/>
            <w:rFonts w:ascii="Tahoma" w:hAnsi="Tahoma" w:cs="Tahoma"/>
            <w:sz w:val="24"/>
            <w:szCs w:val="24"/>
          </w:rPr>
          <w:t>@</w:t>
        </w:r>
        <w:r w:rsidRPr="002C6450">
          <w:rPr>
            <w:rStyle w:val="ad"/>
            <w:rFonts w:ascii="Tahoma" w:hAnsi="Tahoma" w:cs="Tahoma"/>
            <w:sz w:val="24"/>
            <w:szCs w:val="24"/>
            <w:lang w:val="en-US"/>
          </w:rPr>
          <w:t>halykbank</w:t>
        </w:r>
        <w:r w:rsidRPr="002C6450">
          <w:rPr>
            <w:rStyle w:val="ad"/>
            <w:rFonts w:ascii="Tahoma" w:hAnsi="Tahoma" w:cs="Tahoma"/>
            <w:sz w:val="24"/>
            <w:szCs w:val="24"/>
          </w:rPr>
          <w:t>.</w:t>
        </w:r>
        <w:proofErr w:type="spellStart"/>
        <w:r w:rsidRPr="002C6450">
          <w:rPr>
            <w:rStyle w:val="ad"/>
            <w:rFonts w:ascii="Tahoma" w:hAnsi="Tahoma" w:cs="Tahoma"/>
            <w:sz w:val="24"/>
            <w:szCs w:val="24"/>
            <w:lang w:val="en-US"/>
          </w:rPr>
          <w:t>kz</w:t>
        </w:r>
        <w:proofErr w:type="spellEnd"/>
      </w:hyperlink>
    </w:p>
    <w:p w14:paraId="210B3B6B" w14:textId="77777777" w:rsidR="00640896" w:rsidRPr="002C6450" w:rsidRDefault="00640896" w:rsidP="00ED2731">
      <w:pPr>
        <w:pStyle w:val="ac"/>
        <w:spacing w:before="100" w:beforeAutospacing="1" w:after="100" w:afterAutospacing="1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C6450">
        <w:rPr>
          <w:rFonts w:ascii="Tahoma" w:hAnsi="Tahoma" w:cs="Tahoma"/>
          <w:sz w:val="24"/>
          <w:szCs w:val="24"/>
        </w:rPr>
        <w:t>АО «</w:t>
      </w:r>
      <w:proofErr w:type="spellStart"/>
      <w:r w:rsidRPr="002C6450">
        <w:rPr>
          <w:rFonts w:ascii="Tahoma" w:hAnsi="Tahoma" w:cs="Tahoma"/>
          <w:sz w:val="24"/>
          <w:szCs w:val="24"/>
        </w:rPr>
        <w:t>Казкоммерцбанк</w:t>
      </w:r>
      <w:proofErr w:type="spellEnd"/>
      <w:r w:rsidRPr="002C6450">
        <w:rPr>
          <w:rFonts w:ascii="Tahoma" w:hAnsi="Tahoma" w:cs="Tahoma"/>
          <w:sz w:val="24"/>
          <w:szCs w:val="24"/>
        </w:rPr>
        <w:t>»</w:t>
      </w:r>
    </w:p>
    <w:p w14:paraId="46F34605" w14:textId="77777777" w:rsidR="001C364E" w:rsidRPr="002C6450" w:rsidRDefault="00ED2731" w:rsidP="00ED2731">
      <w:pPr>
        <w:pStyle w:val="ac"/>
        <w:spacing w:before="100" w:beforeAutospacing="1" w:after="100" w:afterAutospacing="1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Лариса Коковинец,</w:t>
      </w:r>
      <w:r w:rsidR="001C364E" w:rsidRPr="002C6450">
        <w:rPr>
          <w:rFonts w:ascii="Tahoma" w:hAnsi="Tahoma" w:cs="Tahoma"/>
          <w:sz w:val="24"/>
          <w:szCs w:val="24"/>
        </w:rPr>
        <w:t xml:space="preserve"> департамент маркетинга и </w:t>
      </w:r>
      <w:r w:rsidR="001C364E" w:rsidRPr="002C6450">
        <w:rPr>
          <w:rFonts w:ascii="Tahoma" w:hAnsi="Tahoma" w:cs="Tahoma"/>
          <w:sz w:val="24"/>
          <w:szCs w:val="24"/>
          <w:lang w:val="en-US"/>
        </w:rPr>
        <w:t>PR</w:t>
      </w:r>
    </w:p>
    <w:p w14:paraId="7DD218F6" w14:textId="77777777" w:rsidR="001C364E" w:rsidRDefault="001C364E" w:rsidP="00ED2731">
      <w:pPr>
        <w:pStyle w:val="ac"/>
        <w:spacing w:before="100" w:beforeAutospacing="1" w:after="100" w:afterAutospacing="1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C6450">
        <w:rPr>
          <w:rFonts w:ascii="Tahoma" w:hAnsi="Tahoma" w:cs="Tahoma"/>
          <w:sz w:val="24"/>
          <w:szCs w:val="24"/>
        </w:rPr>
        <w:t>тел</w:t>
      </w:r>
      <w:r w:rsidRPr="00ED2731">
        <w:rPr>
          <w:rFonts w:ascii="Tahoma" w:hAnsi="Tahoma" w:cs="Tahoma"/>
          <w:sz w:val="24"/>
          <w:szCs w:val="24"/>
          <w:lang w:val="en-US"/>
        </w:rPr>
        <w:t>. +7 (727) 2 585</w:t>
      </w:r>
      <w:r w:rsidRPr="002C6450">
        <w:rPr>
          <w:rFonts w:ascii="Tahoma" w:hAnsi="Tahoma" w:cs="Tahoma"/>
          <w:sz w:val="24"/>
          <w:szCs w:val="24"/>
          <w:lang w:val="en-US"/>
        </w:rPr>
        <w:t> </w:t>
      </w:r>
      <w:r w:rsidR="00ED2731" w:rsidRPr="00ED2731">
        <w:rPr>
          <w:rFonts w:ascii="Tahoma" w:hAnsi="Tahoma" w:cs="Tahoma"/>
          <w:sz w:val="24"/>
          <w:szCs w:val="24"/>
          <w:lang w:val="en-US"/>
        </w:rPr>
        <w:t>456</w:t>
      </w:r>
      <w:r w:rsidRPr="00ED2731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2C6450">
        <w:rPr>
          <w:rFonts w:ascii="Tahoma" w:hAnsi="Tahoma" w:cs="Tahoma"/>
          <w:sz w:val="24"/>
          <w:szCs w:val="24"/>
          <w:lang w:val="en-US"/>
        </w:rPr>
        <w:t>email</w:t>
      </w:r>
      <w:r w:rsidRPr="00ED2731">
        <w:rPr>
          <w:rFonts w:ascii="Tahoma" w:hAnsi="Tahoma" w:cs="Tahoma"/>
          <w:sz w:val="24"/>
          <w:szCs w:val="24"/>
          <w:lang w:val="en-US"/>
        </w:rPr>
        <w:t xml:space="preserve">: </w:t>
      </w:r>
      <w:hyperlink r:id="rId9" w:history="1">
        <w:r w:rsidR="00ED2731" w:rsidRPr="00B30286">
          <w:rPr>
            <w:rStyle w:val="ad"/>
            <w:rFonts w:ascii="Tahoma" w:hAnsi="Tahoma" w:cs="Tahoma"/>
            <w:sz w:val="24"/>
            <w:szCs w:val="24"/>
            <w:lang w:val="en-US"/>
          </w:rPr>
          <w:t>pr@qazkom.kz</w:t>
        </w:r>
      </w:hyperlink>
    </w:p>
    <w:p w14:paraId="00148BD5" w14:textId="77777777" w:rsidR="00ED2731" w:rsidRPr="00ED2731" w:rsidRDefault="00ED2731" w:rsidP="00ED2731">
      <w:pPr>
        <w:pStyle w:val="ac"/>
        <w:spacing w:before="100" w:beforeAutospacing="1" w:after="100" w:afterAutospacing="1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F452499" w14:textId="77777777" w:rsidR="003164BF" w:rsidRPr="00ED2731" w:rsidRDefault="003164BF" w:rsidP="00ED2731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sectPr w:rsidR="003164BF" w:rsidRPr="00ED273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9CB65" w14:textId="77777777" w:rsidR="007D1CB6" w:rsidRDefault="007D1CB6" w:rsidP="004313CF">
      <w:pPr>
        <w:spacing w:after="0" w:line="240" w:lineRule="auto"/>
      </w:pPr>
      <w:r>
        <w:separator/>
      </w:r>
    </w:p>
  </w:endnote>
  <w:endnote w:type="continuationSeparator" w:id="0">
    <w:p w14:paraId="2B8088AD" w14:textId="77777777" w:rsidR="007D1CB6" w:rsidRDefault="007D1CB6" w:rsidP="0043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0E52" w14:textId="77777777" w:rsidR="007D1CB6" w:rsidRDefault="007D1CB6" w:rsidP="004313CF">
      <w:pPr>
        <w:spacing w:after="0" w:line="240" w:lineRule="auto"/>
      </w:pPr>
      <w:r>
        <w:separator/>
      </w:r>
    </w:p>
  </w:footnote>
  <w:footnote w:type="continuationSeparator" w:id="0">
    <w:p w14:paraId="7D90A0E4" w14:textId="77777777" w:rsidR="007D1CB6" w:rsidRDefault="007D1CB6" w:rsidP="0043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1A26" w14:textId="77777777" w:rsidR="00CE6588" w:rsidRDefault="00CE6588" w:rsidP="00CE6588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B891673" wp14:editId="452F0AB3">
          <wp:simplePos x="0" y="0"/>
          <wp:positionH relativeFrom="column">
            <wp:posOffset>-241935</wp:posOffset>
          </wp:positionH>
          <wp:positionV relativeFrom="paragraph">
            <wp:posOffset>135255</wp:posOffset>
          </wp:positionV>
          <wp:extent cx="2904490" cy="1206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CFB66" w14:textId="0EDC5A7A" w:rsidR="00CE6588" w:rsidRDefault="00CE6588" w:rsidP="00CE6588">
    <w:pPr>
      <w:pStyle w:val="a6"/>
    </w:pPr>
  </w:p>
  <w:p w14:paraId="74C5387D" w14:textId="3687B5D0" w:rsidR="00CE6588" w:rsidRDefault="007976B6" w:rsidP="00CE6588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8BA60F6" wp14:editId="415855B4">
          <wp:simplePos x="0" y="0"/>
          <wp:positionH relativeFrom="column">
            <wp:posOffset>5015865</wp:posOffset>
          </wp:positionH>
          <wp:positionV relativeFrom="paragraph">
            <wp:posOffset>9525</wp:posOffset>
          </wp:positionV>
          <wp:extent cx="895350" cy="846559"/>
          <wp:effectExtent l="0" t="0" r="0" b="0"/>
          <wp:wrapNone/>
          <wp:docPr id="1" name="Рисунок 1" descr="BlankA4-Q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A4-QKB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42"/>
                  <a:stretch/>
                </pic:blipFill>
                <pic:spPr bwMode="auto">
                  <a:xfrm>
                    <a:off x="0" y="0"/>
                    <a:ext cx="895350" cy="8465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51BB4" w14:textId="77777777" w:rsidR="00CE6588" w:rsidRDefault="00CE6588" w:rsidP="00CE6588">
    <w:pPr>
      <w:pStyle w:val="a6"/>
    </w:pPr>
  </w:p>
  <w:p w14:paraId="3DD4B1D1" w14:textId="77777777" w:rsidR="00CE6588" w:rsidRDefault="00CE6588" w:rsidP="00CE6588">
    <w:pPr>
      <w:pStyle w:val="a6"/>
    </w:pPr>
  </w:p>
  <w:p w14:paraId="23B66835" w14:textId="77777777" w:rsidR="00CE6588" w:rsidRDefault="00CE6588" w:rsidP="00CE6588">
    <w:pPr>
      <w:pStyle w:val="a6"/>
    </w:pPr>
  </w:p>
  <w:p w14:paraId="27C88575" w14:textId="77777777" w:rsidR="00CE6588" w:rsidRDefault="00CE6588" w:rsidP="00CE6588">
    <w:pPr>
      <w:pStyle w:val="a6"/>
    </w:pPr>
  </w:p>
  <w:p w14:paraId="52B4A8ED" w14:textId="77777777" w:rsidR="00CE6588" w:rsidRDefault="00CE6588" w:rsidP="00CE6588">
    <w:pPr>
      <w:pStyle w:val="a6"/>
    </w:pPr>
  </w:p>
  <w:p w14:paraId="77C17A9D" w14:textId="77777777" w:rsidR="00CE6588" w:rsidRDefault="00CE6588" w:rsidP="00CE6588">
    <w:pPr>
      <w:pStyle w:val="a6"/>
    </w:pPr>
  </w:p>
  <w:p w14:paraId="5489D62A" w14:textId="77777777" w:rsidR="00CE6588" w:rsidRDefault="00CE6588" w:rsidP="00CE65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1CC"/>
    <w:multiLevelType w:val="multilevel"/>
    <w:tmpl w:val="0419001D"/>
    <w:numStyleLink w:val="1"/>
  </w:abstractNum>
  <w:abstractNum w:abstractNumId="1">
    <w:nsid w:val="612934F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CF"/>
    <w:rsid w:val="001127FB"/>
    <w:rsid w:val="001406DB"/>
    <w:rsid w:val="001C364E"/>
    <w:rsid w:val="001E4638"/>
    <w:rsid w:val="00233CB3"/>
    <w:rsid w:val="00234C78"/>
    <w:rsid w:val="002362A6"/>
    <w:rsid w:val="00245A2E"/>
    <w:rsid w:val="0025457C"/>
    <w:rsid w:val="00290953"/>
    <w:rsid w:val="002B7DCA"/>
    <w:rsid w:val="002C6450"/>
    <w:rsid w:val="002D2949"/>
    <w:rsid w:val="002E0008"/>
    <w:rsid w:val="002F6B93"/>
    <w:rsid w:val="002F7256"/>
    <w:rsid w:val="003164BF"/>
    <w:rsid w:val="0034235B"/>
    <w:rsid w:val="003F460B"/>
    <w:rsid w:val="004112BF"/>
    <w:rsid w:val="00427F06"/>
    <w:rsid w:val="004313CF"/>
    <w:rsid w:val="00487C11"/>
    <w:rsid w:val="004C03C5"/>
    <w:rsid w:val="004C6DCE"/>
    <w:rsid w:val="0053738B"/>
    <w:rsid w:val="0059700A"/>
    <w:rsid w:val="005B0E0E"/>
    <w:rsid w:val="005D60D0"/>
    <w:rsid w:val="0061348A"/>
    <w:rsid w:val="00621E47"/>
    <w:rsid w:val="00640896"/>
    <w:rsid w:val="006679A0"/>
    <w:rsid w:val="006970E2"/>
    <w:rsid w:val="006C20C4"/>
    <w:rsid w:val="00702C2B"/>
    <w:rsid w:val="00726FFA"/>
    <w:rsid w:val="007976B6"/>
    <w:rsid w:val="007B2EC9"/>
    <w:rsid w:val="007D1CB6"/>
    <w:rsid w:val="007D4A7C"/>
    <w:rsid w:val="007F3F1C"/>
    <w:rsid w:val="008648E1"/>
    <w:rsid w:val="00866615"/>
    <w:rsid w:val="00882D3F"/>
    <w:rsid w:val="00884946"/>
    <w:rsid w:val="008E318A"/>
    <w:rsid w:val="008E31E8"/>
    <w:rsid w:val="008E3A6E"/>
    <w:rsid w:val="008F49FD"/>
    <w:rsid w:val="0090197A"/>
    <w:rsid w:val="00921CE6"/>
    <w:rsid w:val="009246FC"/>
    <w:rsid w:val="009268AB"/>
    <w:rsid w:val="00936B1E"/>
    <w:rsid w:val="00951A62"/>
    <w:rsid w:val="00953D09"/>
    <w:rsid w:val="009669A3"/>
    <w:rsid w:val="009876AA"/>
    <w:rsid w:val="00994314"/>
    <w:rsid w:val="00996145"/>
    <w:rsid w:val="009B7B5B"/>
    <w:rsid w:val="009C7EDF"/>
    <w:rsid w:val="009D1D0F"/>
    <w:rsid w:val="00A07FAE"/>
    <w:rsid w:val="00A12A8B"/>
    <w:rsid w:val="00A37ADF"/>
    <w:rsid w:val="00A4596F"/>
    <w:rsid w:val="00A45EAD"/>
    <w:rsid w:val="00AE01C2"/>
    <w:rsid w:val="00B02C10"/>
    <w:rsid w:val="00B06D17"/>
    <w:rsid w:val="00B450FE"/>
    <w:rsid w:val="00B90484"/>
    <w:rsid w:val="00B90C45"/>
    <w:rsid w:val="00B9103D"/>
    <w:rsid w:val="00BE7ED8"/>
    <w:rsid w:val="00C4419A"/>
    <w:rsid w:val="00CE633B"/>
    <w:rsid w:val="00CE6588"/>
    <w:rsid w:val="00D21C0F"/>
    <w:rsid w:val="00D91652"/>
    <w:rsid w:val="00DB4356"/>
    <w:rsid w:val="00DE5AEA"/>
    <w:rsid w:val="00E35C9C"/>
    <w:rsid w:val="00E57C68"/>
    <w:rsid w:val="00E8335E"/>
    <w:rsid w:val="00E92C95"/>
    <w:rsid w:val="00ED2731"/>
    <w:rsid w:val="00F341AC"/>
    <w:rsid w:val="00F81BA2"/>
    <w:rsid w:val="00FB1E00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8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F"/>
  </w:style>
  <w:style w:type="paragraph" w:styleId="10">
    <w:name w:val="heading 1"/>
    <w:basedOn w:val="a"/>
    <w:next w:val="a"/>
    <w:link w:val="11"/>
    <w:uiPriority w:val="9"/>
    <w:qFormat/>
    <w:rsid w:val="001C3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3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3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13CF"/>
    <w:rPr>
      <w:vertAlign w:val="superscript"/>
    </w:rPr>
  </w:style>
  <w:style w:type="character" w:customStyle="1" w:styleId="fontstyle01">
    <w:name w:val="fontstyle01"/>
    <w:basedOn w:val="a0"/>
    <w:rsid w:val="004313CF"/>
    <w:rPr>
      <w:rFonts w:ascii="Calibri" w:hAnsi="Calibri" w:cs="Calibri" w:hint="default"/>
      <w:b w:val="0"/>
      <w:bCs w:val="0"/>
      <w:i w:val="0"/>
      <w:iCs w:val="0"/>
      <w:color w:val="000000"/>
      <w:sz w:val="72"/>
      <w:szCs w:val="72"/>
    </w:rPr>
  </w:style>
  <w:style w:type="paragraph" w:styleId="a6">
    <w:name w:val="header"/>
    <w:basedOn w:val="a"/>
    <w:link w:val="a7"/>
    <w:uiPriority w:val="99"/>
    <w:unhideWhenUsed/>
    <w:rsid w:val="00CE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588"/>
  </w:style>
  <w:style w:type="paragraph" w:styleId="a8">
    <w:name w:val="footer"/>
    <w:basedOn w:val="a"/>
    <w:link w:val="a9"/>
    <w:uiPriority w:val="99"/>
    <w:unhideWhenUsed/>
    <w:rsid w:val="00CE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588"/>
  </w:style>
  <w:style w:type="paragraph" w:styleId="aa">
    <w:name w:val="Balloon Text"/>
    <w:basedOn w:val="a"/>
    <w:link w:val="ab"/>
    <w:uiPriority w:val="99"/>
    <w:semiHidden/>
    <w:unhideWhenUsed/>
    <w:rsid w:val="00C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58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1C3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">
    <w:name w:val="Стиль1"/>
    <w:uiPriority w:val="99"/>
    <w:rsid w:val="00C4419A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C4419A"/>
    <w:pPr>
      <w:ind w:left="720"/>
      <w:contextualSpacing/>
    </w:pPr>
  </w:style>
  <w:style w:type="character" w:styleId="ad">
    <w:name w:val="Hyperlink"/>
    <w:rsid w:val="00640896"/>
    <w:rPr>
      <w:rFonts w:cs="Times New Roman"/>
      <w:color w:val="0000FF"/>
      <w:u w:val="single"/>
    </w:rPr>
  </w:style>
  <w:style w:type="paragraph" w:customStyle="1" w:styleId="aj">
    <w:name w:val="aj"/>
    <w:basedOn w:val="a"/>
    <w:rsid w:val="0064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C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2C6450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D916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65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65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65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652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91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F"/>
  </w:style>
  <w:style w:type="paragraph" w:styleId="10">
    <w:name w:val="heading 1"/>
    <w:basedOn w:val="a"/>
    <w:next w:val="a"/>
    <w:link w:val="11"/>
    <w:uiPriority w:val="9"/>
    <w:qFormat/>
    <w:rsid w:val="001C3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3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3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13CF"/>
    <w:rPr>
      <w:vertAlign w:val="superscript"/>
    </w:rPr>
  </w:style>
  <w:style w:type="character" w:customStyle="1" w:styleId="fontstyle01">
    <w:name w:val="fontstyle01"/>
    <w:basedOn w:val="a0"/>
    <w:rsid w:val="004313CF"/>
    <w:rPr>
      <w:rFonts w:ascii="Calibri" w:hAnsi="Calibri" w:cs="Calibri" w:hint="default"/>
      <w:b w:val="0"/>
      <w:bCs w:val="0"/>
      <w:i w:val="0"/>
      <w:iCs w:val="0"/>
      <w:color w:val="000000"/>
      <w:sz w:val="72"/>
      <w:szCs w:val="72"/>
    </w:rPr>
  </w:style>
  <w:style w:type="paragraph" w:styleId="a6">
    <w:name w:val="header"/>
    <w:basedOn w:val="a"/>
    <w:link w:val="a7"/>
    <w:uiPriority w:val="99"/>
    <w:unhideWhenUsed/>
    <w:rsid w:val="00CE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588"/>
  </w:style>
  <w:style w:type="paragraph" w:styleId="a8">
    <w:name w:val="footer"/>
    <w:basedOn w:val="a"/>
    <w:link w:val="a9"/>
    <w:uiPriority w:val="99"/>
    <w:unhideWhenUsed/>
    <w:rsid w:val="00CE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588"/>
  </w:style>
  <w:style w:type="paragraph" w:styleId="aa">
    <w:name w:val="Balloon Text"/>
    <w:basedOn w:val="a"/>
    <w:link w:val="ab"/>
    <w:uiPriority w:val="99"/>
    <w:semiHidden/>
    <w:unhideWhenUsed/>
    <w:rsid w:val="00C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58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1C3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">
    <w:name w:val="Стиль1"/>
    <w:uiPriority w:val="99"/>
    <w:rsid w:val="00C4419A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C4419A"/>
    <w:pPr>
      <w:ind w:left="720"/>
      <w:contextualSpacing/>
    </w:pPr>
  </w:style>
  <w:style w:type="character" w:styleId="ad">
    <w:name w:val="Hyperlink"/>
    <w:rsid w:val="00640896"/>
    <w:rPr>
      <w:rFonts w:cs="Times New Roman"/>
      <w:color w:val="0000FF"/>
      <w:u w:val="single"/>
    </w:rPr>
  </w:style>
  <w:style w:type="paragraph" w:customStyle="1" w:styleId="aj">
    <w:name w:val="aj"/>
    <w:basedOn w:val="a"/>
    <w:rsid w:val="0064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C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2C6450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D916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65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65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65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652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91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halykbank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qazkom.k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Боровой Илья</dc:creator>
  <cp:lastModifiedBy>Коковинец Лариса</cp:lastModifiedBy>
  <cp:revision>2</cp:revision>
  <cp:lastPrinted>2017-11-15T04:34:00Z</cp:lastPrinted>
  <dcterms:created xsi:type="dcterms:W3CDTF">2017-12-15T09:42:00Z</dcterms:created>
  <dcterms:modified xsi:type="dcterms:W3CDTF">2017-12-15T09:42:00Z</dcterms:modified>
</cp:coreProperties>
</file>