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C1DEF" w14:textId="0A86B7F9" w:rsidR="00D10112" w:rsidRPr="00F41654" w:rsidRDefault="00D1011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F41654">
        <w:rPr>
          <w:rFonts w:ascii="Times New Roman" w:eastAsia="Times New Roman" w:hAnsi="Times New Roman" w:cs="Times New Roman"/>
          <w:b/>
          <w:bCs/>
        </w:rPr>
        <w:t xml:space="preserve">АО «Сентрас Секьюритиз» </w:t>
      </w:r>
      <w:r w:rsidR="003036C9" w:rsidRPr="00F41654">
        <w:rPr>
          <w:rFonts w:ascii="Times New Roman" w:eastAsia="Times New Roman" w:hAnsi="Times New Roman" w:cs="Times New Roman"/>
          <w:b/>
          <w:bCs/>
        </w:rPr>
        <w:t>сообщает о</w:t>
      </w:r>
      <w:r w:rsidR="001D5EDB" w:rsidRPr="00F41654">
        <w:rPr>
          <w:rFonts w:ascii="Times New Roman" w:eastAsia="Times New Roman" w:hAnsi="Times New Roman" w:cs="Times New Roman"/>
          <w:b/>
          <w:bCs/>
        </w:rPr>
        <w:t xml:space="preserve"> </w:t>
      </w:r>
      <w:r w:rsidR="00DA5966" w:rsidRPr="00F41654">
        <w:rPr>
          <w:rFonts w:ascii="Times New Roman" w:eastAsia="Times New Roman" w:hAnsi="Times New Roman" w:cs="Times New Roman"/>
          <w:b/>
          <w:bCs/>
        </w:rPr>
        <w:t>заключении Д</w:t>
      </w:r>
      <w:r w:rsidR="003036C9" w:rsidRPr="00F41654">
        <w:rPr>
          <w:rFonts w:ascii="Times New Roman" w:eastAsia="Times New Roman" w:hAnsi="Times New Roman" w:cs="Times New Roman"/>
          <w:b/>
          <w:bCs/>
        </w:rPr>
        <w:t>оговора</w:t>
      </w:r>
      <w:r w:rsidRPr="00F41654">
        <w:rPr>
          <w:rFonts w:ascii="Times New Roman" w:eastAsia="Times New Roman" w:hAnsi="Times New Roman" w:cs="Times New Roman"/>
          <w:b/>
          <w:bCs/>
        </w:rPr>
        <w:t xml:space="preserve"> о доверительном управлении </w:t>
      </w:r>
      <w:r w:rsidR="00DA5966" w:rsidRPr="00F41654">
        <w:rPr>
          <w:rFonts w:ascii="Times New Roman" w:eastAsia="Times New Roman" w:hAnsi="Times New Roman" w:cs="Times New Roman"/>
          <w:b/>
          <w:bCs/>
        </w:rPr>
        <w:br/>
      </w:r>
      <w:r w:rsidR="003036C9" w:rsidRPr="00F41654">
        <w:rPr>
          <w:rFonts w:ascii="Times New Roman" w:eastAsia="Times New Roman" w:hAnsi="Times New Roman" w:cs="Times New Roman"/>
          <w:b/>
          <w:bCs/>
        </w:rPr>
        <w:t>с ЕНПФ и включении в Реестр ЕНПФ</w:t>
      </w:r>
    </w:p>
    <w:p w14:paraId="540939E9" w14:textId="5279948F" w:rsidR="00BB14B4" w:rsidRPr="00F41654" w:rsidRDefault="001D5EDB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F41654">
        <w:rPr>
          <w:rFonts w:ascii="Times New Roman" w:eastAsia="Times New Roman" w:hAnsi="Times New Roman" w:cs="Times New Roman"/>
        </w:rPr>
        <w:t xml:space="preserve">Мы рады сообщить о включении нашей Компании в список инвестиционных компаний, </w:t>
      </w:r>
      <w:r w:rsidR="00DA5966" w:rsidRPr="00F41654">
        <w:rPr>
          <w:rFonts w:ascii="Times New Roman" w:eastAsia="Times New Roman" w:hAnsi="Times New Roman" w:cs="Times New Roman"/>
        </w:rPr>
        <w:t>заключивших Д</w:t>
      </w:r>
      <w:r w:rsidR="00BB14B4" w:rsidRPr="00F41654">
        <w:rPr>
          <w:rFonts w:ascii="Times New Roman" w:eastAsia="Times New Roman" w:hAnsi="Times New Roman" w:cs="Times New Roman"/>
        </w:rPr>
        <w:t xml:space="preserve">оговоры о доверительном управлении с ЕНПФ и включенных в Реестр ЕНПФ: </w:t>
      </w:r>
      <w:hyperlink r:id="rId9" w:history="1">
        <w:r w:rsidR="00BB14B4" w:rsidRPr="00F41654">
          <w:rPr>
            <w:rStyle w:val="a4"/>
            <w:rFonts w:ascii="Times New Roman" w:eastAsia="Times New Roman" w:hAnsi="Times New Roman" w:cs="Times New Roman"/>
            <w:color w:val="auto"/>
          </w:rPr>
          <w:t>https://enpf.kz/ru/services/Invest/register.php</w:t>
        </w:r>
      </w:hyperlink>
      <w:r w:rsidR="00BB14B4" w:rsidRPr="00F41654">
        <w:rPr>
          <w:rFonts w:ascii="Times New Roman" w:eastAsia="Times New Roman" w:hAnsi="Times New Roman" w:cs="Times New Roman"/>
        </w:rPr>
        <w:t>.</w:t>
      </w:r>
    </w:p>
    <w:p w14:paraId="6DAA854E" w14:textId="74859BD4" w:rsidR="00FC65ED" w:rsidRPr="00F41654" w:rsidRDefault="001D5EDB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F41654">
        <w:rPr>
          <w:rFonts w:ascii="Times New Roman" w:eastAsia="Times New Roman" w:hAnsi="Times New Roman" w:cs="Times New Roman"/>
        </w:rPr>
        <w:t xml:space="preserve">АО </w:t>
      </w:r>
      <w:r w:rsidR="00BB14B4" w:rsidRPr="00F41654">
        <w:rPr>
          <w:rFonts w:ascii="Times New Roman" w:eastAsia="Times New Roman" w:hAnsi="Times New Roman" w:cs="Times New Roman"/>
        </w:rPr>
        <w:t>«Сентрас Секьюритиз» обладает *Л</w:t>
      </w:r>
      <w:r w:rsidRPr="00F41654">
        <w:rPr>
          <w:rFonts w:ascii="Times New Roman" w:eastAsia="Times New Roman" w:hAnsi="Times New Roman" w:cs="Times New Roman"/>
        </w:rPr>
        <w:t xml:space="preserve">ицензиями на осуществлении деятельности на рынке ценных бумаг и более 15 лет успешно занимается управлением активами паевых инвестиционных фондов. </w:t>
      </w:r>
    </w:p>
    <w:p w14:paraId="0E8D1DFF" w14:textId="434E98A2" w:rsidR="000241A6" w:rsidRPr="00F41654" w:rsidRDefault="00FC65ED" w:rsidP="000241A6">
      <w:pPr>
        <w:ind w:right="120"/>
        <w:jc w:val="both"/>
        <w:rPr>
          <w:rFonts w:ascii="Times New Roman" w:eastAsia="Times New Roman" w:hAnsi="Times New Roman" w:cs="Times New Roman"/>
        </w:rPr>
      </w:pPr>
      <w:r w:rsidRPr="00F41654">
        <w:rPr>
          <w:rFonts w:ascii="Times New Roman" w:eastAsia="Times New Roman" w:hAnsi="Times New Roman" w:cs="Times New Roman"/>
        </w:rPr>
        <w:t xml:space="preserve">Инвестиционная стратегия по управлению пенсионными активами Компании </w:t>
      </w:r>
      <w:r w:rsidR="000241A6" w:rsidRPr="00F41654">
        <w:rPr>
          <w:rFonts w:ascii="Times New Roman" w:eastAsia="Times New Roman" w:hAnsi="Times New Roman" w:cs="Times New Roman"/>
        </w:rPr>
        <w:t>предусматривает обеспечение сохранности и покупательной способности пенсионных накоплений, принятых в управление, и получение инвестиционного дохода в интересах вкл</w:t>
      </w:r>
      <w:r w:rsidR="00BB14B4" w:rsidRPr="00F41654">
        <w:rPr>
          <w:rFonts w:ascii="Times New Roman" w:eastAsia="Times New Roman" w:hAnsi="Times New Roman" w:cs="Times New Roman"/>
        </w:rPr>
        <w:t xml:space="preserve">адчиков пенсионных накоплений. </w:t>
      </w:r>
    </w:p>
    <w:p w14:paraId="56C47117" w14:textId="5AA5B461" w:rsidR="000241A6" w:rsidRPr="00F41654" w:rsidRDefault="000241A6" w:rsidP="000241A6">
      <w:pPr>
        <w:ind w:right="120"/>
        <w:jc w:val="both"/>
        <w:rPr>
          <w:rFonts w:ascii="Times New Roman" w:eastAsia="Times New Roman" w:hAnsi="Times New Roman" w:cs="Times New Roman"/>
        </w:rPr>
      </w:pPr>
      <w:r w:rsidRPr="00F41654">
        <w:rPr>
          <w:rFonts w:ascii="Times New Roman" w:eastAsia="Times New Roman" w:hAnsi="Times New Roman" w:cs="Times New Roman"/>
        </w:rPr>
        <w:t>Стратегия инвестирования направлена на получение доходности в долгосрочной перспективе, путем получения дохода от прироста стоимости, дивидендов и процентного дохода и их реинвестирования. Приемлемое с точки зрения управляющей компании сочетание риска и доходности достигается за счет применения разных классов активов, географической, валютной и отраслевой диверсификац</w:t>
      </w:r>
      <w:bookmarkStart w:id="0" w:name="_GoBack"/>
      <w:bookmarkEnd w:id="0"/>
      <w:r w:rsidRPr="00F41654">
        <w:rPr>
          <w:rFonts w:ascii="Times New Roman" w:eastAsia="Times New Roman" w:hAnsi="Times New Roman" w:cs="Times New Roman"/>
        </w:rPr>
        <w:t>ии. Управляющая компания использует зарекомендованную опытом систему управления рисками.</w:t>
      </w:r>
    </w:p>
    <w:p w14:paraId="493354B3" w14:textId="35B502CD" w:rsidR="000241A6" w:rsidRPr="00F41654" w:rsidRDefault="000241A6" w:rsidP="000241A6">
      <w:pPr>
        <w:ind w:right="120"/>
        <w:jc w:val="both"/>
        <w:rPr>
          <w:rFonts w:ascii="Times New Roman" w:eastAsia="Times New Roman" w:hAnsi="Times New Roman" w:cs="Times New Roman"/>
        </w:rPr>
      </w:pPr>
      <w:r w:rsidRPr="00F41654">
        <w:rPr>
          <w:rFonts w:ascii="Times New Roman" w:eastAsia="Times New Roman" w:hAnsi="Times New Roman" w:cs="Times New Roman"/>
        </w:rPr>
        <w:t xml:space="preserve">Инвестиционная стратегия опирается на макроэкономическую ситуацию в РК и мире, фазу экономического цикла, положение на фондовых рынках. Значительная доля активов будет направлена в инструменты, обращающиеся на международных рынках для снижения страновых рисков. </w:t>
      </w:r>
      <w:proofErr w:type="spellStart"/>
      <w:r w:rsidRPr="00F41654">
        <w:rPr>
          <w:rFonts w:ascii="Times New Roman" w:eastAsia="Times New Roman" w:hAnsi="Times New Roman" w:cs="Times New Roman"/>
        </w:rPr>
        <w:t>Тенговая</w:t>
      </w:r>
      <w:proofErr w:type="spellEnd"/>
      <w:r w:rsidRPr="00F41654">
        <w:rPr>
          <w:rFonts w:ascii="Times New Roman" w:eastAsia="Times New Roman" w:hAnsi="Times New Roman" w:cs="Times New Roman"/>
        </w:rPr>
        <w:t xml:space="preserve"> часть портфеля будет инвестироваться в государственные ценные бумаги, квазигосударственные ЦБ, корпоративные облигации, а также в инструменты денежного рынка (операции </w:t>
      </w:r>
      <w:proofErr w:type="spellStart"/>
      <w:r w:rsidRPr="00F41654">
        <w:rPr>
          <w:rFonts w:ascii="Times New Roman" w:eastAsia="Times New Roman" w:hAnsi="Times New Roman" w:cs="Times New Roman"/>
        </w:rPr>
        <w:t>репо</w:t>
      </w:r>
      <w:proofErr w:type="spellEnd"/>
      <w:r w:rsidRPr="00F41654">
        <w:rPr>
          <w:rFonts w:ascii="Times New Roman" w:eastAsia="Times New Roman" w:hAnsi="Times New Roman" w:cs="Times New Roman"/>
        </w:rPr>
        <w:t xml:space="preserve"> и депозиты). Валютная часть портфеля будет инвестироваться в долевые инструменты – индексные фонды, акции и депозитарные расписки на акции, в облигации, номинированные в различных валютах, и индексные фонды облигаций, и в альтернативные инструменты. С более подробной инвестиционной декларацией Компании </w:t>
      </w:r>
      <w:r w:rsidR="00794570" w:rsidRPr="00F41654">
        <w:rPr>
          <w:rFonts w:ascii="Times New Roman" w:eastAsia="Times New Roman" w:hAnsi="Times New Roman" w:cs="Times New Roman"/>
        </w:rPr>
        <w:t>в</w:t>
      </w:r>
      <w:r w:rsidRPr="00F41654">
        <w:rPr>
          <w:rFonts w:ascii="Times New Roman" w:eastAsia="Times New Roman" w:hAnsi="Times New Roman" w:cs="Times New Roman"/>
        </w:rPr>
        <w:t xml:space="preserve">ы можете ознакомиться на сайте </w:t>
      </w:r>
      <w:hyperlink r:id="rId10" w:history="1">
        <w:r w:rsidRPr="00F41654">
          <w:rPr>
            <w:rStyle w:val="a4"/>
            <w:rFonts w:ascii="Times New Roman" w:eastAsia="Times New Roman" w:hAnsi="Times New Roman" w:cs="Times New Roman"/>
            <w:color w:val="auto"/>
            <w:lang w:val="en-US"/>
          </w:rPr>
          <w:t>www</w:t>
        </w:r>
        <w:r w:rsidRPr="00F41654">
          <w:rPr>
            <w:rStyle w:val="a4"/>
            <w:rFonts w:ascii="Times New Roman" w:eastAsia="Times New Roman" w:hAnsi="Times New Roman" w:cs="Times New Roman"/>
            <w:color w:val="auto"/>
          </w:rPr>
          <w:t>.</w:t>
        </w:r>
        <w:r w:rsidRPr="00F41654">
          <w:rPr>
            <w:rStyle w:val="a4"/>
            <w:rFonts w:ascii="Times New Roman" w:eastAsia="Times New Roman" w:hAnsi="Times New Roman" w:cs="Times New Roman"/>
            <w:color w:val="auto"/>
            <w:lang w:val="en-US"/>
          </w:rPr>
          <w:t>cesec</w:t>
        </w:r>
        <w:r w:rsidRPr="00F41654">
          <w:rPr>
            <w:rStyle w:val="a4"/>
            <w:rFonts w:ascii="Times New Roman" w:eastAsia="Times New Roman" w:hAnsi="Times New Roman" w:cs="Times New Roman"/>
            <w:color w:val="auto"/>
          </w:rPr>
          <w:t>.</w:t>
        </w:r>
        <w:r w:rsidRPr="00F41654">
          <w:rPr>
            <w:rStyle w:val="a4"/>
            <w:rFonts w:ascii="Times New Roman" w:eastAsia="Times New Roman" w:hAnsi="Times New Roman" w:cs="Times New Roman"/>
            <w:color w:val="auto"/>
            <w:lang w:val="en-US"/>
          </w:rPr>
          <w:t>kz</w:t>
        </w:r>
      </w:hyperlink>
      <w:r w:rsidRPr="00F41654">
        <w:rPr>
          <w:rFonts w:ascii="Times New Roman" w:eastAsia="Times New Roman" w:hAnsi="Times New Roman" w:cs="Times New Roman"/>
        </w:rPr>
        <w:t xml:space="preserve"> и </w:t>
      </w:r>
      <w:hyperlink r:id="rId11" w:history="1">
        <w:r w:rsidRPr="00F41654">
          <w:rPr>
            <w:rStyle w:val="a4"/>
            <w:rFonts w:ascii="Times New Roman" w:eastAsia="Times New Roman" w:hAnsi="Times New Roman" w:cs="Times New Roman"/>
            <w:color w:val="auto"/>
            <w:lang w:val="en-US"/>
          </w:rPr>
          <w:t>www</w:t>
        </w:r>
        <w:r w:rsidRPr="00F41654">
          <w:rPr>
            <w:rStyle w:val="a4"/>
            <w:rFonts w:ascii="Times New Roman" w:eastAsia="Times New Roman" w:hAnsi="Times New Roman" w:cs="Times New Roman"/>
            <w:color w:val="auto"/>
          </w:rPr>
          <w:t>.</w:t>
        </w:r>
        <w:r w:rsidRPr="00F41654">
          <w:rPr>
            <w:rStyle w:val="a4"/>
            <w:rFonts w:ascii="Times New Roman" w:eastAsia="Times New Roman" w:hAnsi="Times New Roman" w:cs="Times New Roman"/>
            <w:color w:val="auto"/>
            <w:lang w:val="en-US"/>
          </w:rPr>
          <w:t>enpf</w:t>
        </w:r>
        <w:r w:rsidRPr="00F41654">
          <w:rPr>
            <w:rStyle w:val="a4"/>
            <w:rFonts w:ascii="Times New Roman" w:eastAsia="Times New Roman" w:hAnsi="Times New Roman" w:cs="Times New Roman"/>
            <w:color w:val="auto"/>
          </w:rPr>
          <w:t>.</w:t>
        </w:r>
        <w:r w:rsidRPr="00F41654">
          <w:rPr>
            <w:rStyle w:val="a4"/>
            <w:rFonts w:ascii="Times New Roman" w:eastAsia="Times New Roman" w:hAnsi="Times New Roman" w:cs="Times New Roman"/>
            <w:color w:val="auto"/>
            <w:lang w:val="en-US"/>
          </w:rPr>
          <w:t>kz</w:t>
        </w:r>
      </w:hyperlink>
      <w:r w:rsidRPr="00F41654">
        <w:rPr>
          <w:rFonts w:ascii="Times New Roman" w:eastAsia="Times New Roman" w:hAnsi="Times New Roman" w:cs="Times New Roman"/>
        </w:rPr>
        <w:t xml:space="preserve">/ </w:t>
      </w:r>
    </w:p>
    <w:p w14:paraId="5DC59F28" w14:textId="27CD2ED6" w:rsidR="00C355AF" w:rsidRPr="00F41654" w:rsidRDefault="00C355AF" w:rsidP="00F83CB2">
      <w:pPr>
        <w:spacing w:after="0" w:line="240" w:lineRule="auto"/>
        <w:ind w:right="120"/>
        <w:jc w:val="both"/>
        <w:rPr>
          <w:rFonts w:ascii="Times New Roman" w:hAnsi="Times New Roman" w:cs="Times New Roman"/>
        </w:rPr>
      </w:pPr>
      <w:r w:rsidRPr="00F41654">
        <w:rPr>
          <w:rFonts w:ascii="Times New Roman" w:eastAsia="Times New Roman" w:hAnsi="Times New Roman" w:cs="Times New Roman"/>
        </w:rPr>
        <w:t>Управляющая компани</w:t>
      </w:r>
      <w:r w:rsidR="004E11C3" w:rsidRPr="00F41654">
        <w:rPr>
          <w:rFonts w:ascii="Times New Roman" w:eastAsia="Times New Roman" w:hAnsi="Times New Roman" w:cs="Times New Roman"/>
        </w:rPr>
        <w:t>я</w:t>
      </w:r>
      <w:r w:rsidRPr="00F41654">
        <w:rPr>
          <w:rFonts w:ascii="Times New Roman" w:eastAsia="Times New Roman" w:hAnsi="Times New Roman" w:cs="Times New Roman"/>
        </w:rPr>
        <w:t xml:space="preserve"> не может гарантировать или обещать какую-либо доходность по управлению пенсионными накоплениями. Компания считает, что при выборе управляющей компании, вкладчикам стоит обращать внимание на опыт и фактические </w:t>
      </w:r>
      <w:r w:rsidR="004E11C3" w:rsidRPr="00F41654">
        <w:rPr>
          <w:rFonts w:ascii="Times New Roman" w:eastAsia="Times New Roman" w:hAnsi="Times New Roman" w:cs="Times New Roman"/>
        </w:rPr>
        <w:t xml:space="preserve">результаты по деятельности </w:t>
      </w:r>
      <w:r w:rsidRPr="00F41654">
        <w:rPr>
          <w:rFonts w:ascii="Times New Roman" w:eastAsia="Times New Roman" w:hAnsi="Times New Roman" w:cs="Times New Roman"/>
        </w:rPr>
        <w:t>управления активами. Так, п</w:t>
      </w:r>
      <w:r w:rsidR="001D5EDB" w:rsidRPr="00F41654">
        <w:rPr>
          <w:rFonts w:ascii="Times New Roman" w:hAnsi="Times New Roman" w:cs="Times New Roman"/>
        </w:rPr>
        <w:t xml:space="preserve">од управлением Компании находятся три паевых инвестиционных фонда: ОПИФ «Казначейство», ИПИФ «Фонд еврооблигаций» и ИПИФ «Сентрас – Глобальные Рынки». </w:t>
      </w:r>
      <w:r w:rsidRPr="00F41654">
        <w:rPr>
          <w:rFonts w:ascii="Times New Roman" w:hAnsi="Times New Roman" w:cs="Times New Roman"/>
        </w:rPr>
        <w:t>Среднегодовая доходность паевых инвестиционных фондов, находящихся под управлением АО «Сентрас Секьюритиз»:</w:t>
      </w:r>
    </w:p>
    <w:p w14:paraId="596C8F0C" w14:textId="3C7488B0" w:rsidR="00C355AF" w:rsidRPr="00F41654" w:rsidRDefault="00C355AF" w:rsidP="00C355AF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1654">
        <w:rPr>
          <w:rFonts w:ascii="Times New Roman" w:eastAsia="Times New Roman" w:hAnsi="Times New Roman" w:cs="Times New Roman"/>
          <w:lang w:eastAsia="ru-RU"/>
        </w:rPr>
        <w:t>ОПИФ Казначейство - 2020 год 48,3%, 3 года 34,9%, 5 лет 30,3%  </w:t>
      </w:r>
    </w:p>
    <w:p w14:paraId="34B8942E" w14:textId="470D89F2" w:rsidR="00C355AF" w:rsidRPr="00F41654" w:rsidRDefault="00C355AF" w:rsidP="00C355AF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1654">
        <w:rPr>
          <w:rFonts w:ascii="Times New Roman" w:eastAsia="Times New Roman" w:hAnsi="Times New Roman" w:cs="Times New Roman"/>
          <w:lang w:eastAsia="ru-RU"/>
        </w:rPr>
        <w:t xml:space="preserve">ИПИФ Глобальные Рынки - 2020 год 61,4%, 3 года 41%, 5 лет 36,6% </w:t>
      </w:r>
    </w:p>
    <w:p w14:paraId="281973DE" w14:textId="41AA8DC5" w:rsidR="00C355AF" w:rsidRPr="00F41654" w:rsidRDefault="00C355AF" w:rsidP="00C355AF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1654">
        <w:rPr>
          <w:rFonts w:ascii="Times New Roman" w:eastAsia="Times New Roman" w:hAnsi="Times New Roman" w:cs="Times New Roman"/>
          <w:lang w:eastAsia="ru-RU"/>
        </w:rPr>
        <w:t xml:space="preserve">ИПИФ Фонд еврооблигаций - 2020 год 38,9%, 3 года 26%, 5 лет 24,2% </w:t>
      </w:r>
    </w:p>
    <w:p w14:paraId="51A11699" w14:textId="064ADB5D" w:rsidR="00C355AF" w:rsidRPr="00F41654" w:rsidRDefault="008A09EE" w:rsidP="00C355AF">
      <w:pPr>
        <w:ind w:right="120"/>
        <w:jc w:val="both"/>
        <w:rPr>
          <w:rFonts w:ascii="Times New Roman" w:hAnsi="Times New Roman" w:cs="Times New Roman"/>
        </w:rPr>
      </w:pPr>
      <w:hyperlink r:id="rId12" w:history="1">
        <w:r w:rsidR="00C355AF" w:rsidRPr="00F41654">
          <w:rPr>
            <w:rStyle w:val="a4"/>
            <w:rFonts w:ascii="Times New Roman" w:hAnsi="Times New Roman" w:cs="Times New Roman"/>
            <w:color w:val="auto"/>
          </w:rPr>
          <w:t>https://cesec.kz/sites/default/files/files_pdf/fy2020_rpt_1.pdf</w:t>
        </w:r>
      </w:hyperlink>
      <w:r w:rsidR="00C355AF" w:rsidRPr="00F41654">
        <w:rPr>
          <w:rFonts w:ascii="Times New Roman" w:hAnsi="Times New Roman" w:cs="Times New Roman"/>
        </w:rPr>
        <w:t xml:space="preserve"> </w:t>
      </w:r>
    </w:p>
    <w:p w14:paraId="77727DA8" w14:textId="2E9C1A98" w:rsidR="00C04B04" w:rsidRPr="00F41654" w:rsidRDefault="00C04B0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41654">
        <w:rPr>
          <w:rFonts w:ascii="Times New Roman" w:hAnsi="Times New Roman" w:cs="Times New Roman"/>
        </w:rPr>
        <w:t xml:space="preserve">Комиссия управляющей компании определяется принятой инвестиционной декларацией и может быть изменена один раз в год. Размер комиссии за управление пенсионными активами </w:t>
      </w:r>
      <w:r w:rsidR="008A09EE">
        <w:rPr>
          <w:rFonts w:ascii="Times New Roman" w:hAnsi="Times New Roman" w:cs="Times New Roman"/>
        </w:rPr>
        <w:br/>
      </w:r>
      <w:r w:rsidRPr="00F41654">
        <w:rPr>
          <w:rFonts w:ascii="Times New Roman" w:hAnsi="Times New Roman" w:cs="Times New Roman"/>
        </w:rPr>
        <w:t xml:space="preserve">АО «Сентрас Секьюритиз» установлен на уровне 7,5%. </w:t>
      </w:r>
    </w:p>
    <w:p w14:paraId="3C25B74E" w14:textId="0BE8A79A" w:rsidR="00276989" w:rsidRPr="00F41654" w:rsidRDefault="001D5ED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41654">
        <w:rPr>
          <w:rFonts w:ascii="Times New Roman" w:hAnsi="Times New Roman" w:cs="Times New Roman"/>
        </w:rPr>
        <w:t>В целях включения в реестр, Компания начала процесс согласования Инвестиционный декларации по доверительному управлению пенсионными активами. Также в ближайшее время будут заключены договоры с ЕНПФ и банком-кастодианом.</w:t>
      </w:r>
    </w:p>
    <w:p w14:paraId="16E62BEF" w14:textId="68C90926" w:rsidR="0084798B" w:rsidRPr="00F41654" w:rsidRDefault="0084798B" w:rsidP="008A09E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F41654">
        <w:rPr>
          <w:rFonts w:ascii="Times New Roman" w:eastAsia="Times New Roman" w:hAnsi="Times New Roman" w:cs="Times New Roman"/>
        </w:rPr>
        <w:t xml:space="preserve">Хотим обратить внимание на, то передача пенсионных накоплений в управление частным компаниям не облагается налогом, и </w:t>
      </w:r>
      <w:r w:rsidR="00984973" w:rsidRPr="00F41654">
        <w:rPr>
          <w:rFonts w:ascii="Times New Roman" w:eastAsia="Times New Roman" w:hAnsi="Times New Roman" w:cs="Times New Roman"/>
        </w:rPr>
        <w:t xml:space="preserve">накопления </w:t>
      </w:r>
      <w:r w:rsidRPr="00F41654">
        <w:rPr>
          <w:rFonts w:ascii="Times New Roman" w:eastAsia="Times New Roman" w:hAnsi="Times New Roman" w:cs="Times New Roman"/>
        </w:rPr>
        <w:t>могут находит</w:t>
      </w:r>
      <w:r w:rsidR="00984973" w:rsidRPr="00F41654">
        <w:rPr>
          <w:rFonts w:ascii="Times New Roman" w:eastAsia="Times New Roman" w:hAnsi="Times New Roman" w:cs="Times New Roman"/>
        </w:rPr>
        <w:t>ь</w:t>
      </w:r>
      <w:r w:rsidRPr="00F41654">
        <w:rPr>
          <w:rFonts w:ascii="Times New Roman" w:eastAsia="Times New Roman" w:hAnsi="Times New Roman" w:cs="Times New Roman"/>
        </w:rPr>
        <w:t xml:space="preserve">ся в управлении до достижения </w:t>
      </w:r>
      <w:r w:rsidR="00984973" w:rsidRPr="00F41654">
        <w:rPr>
          <w:rFonts w:ascii="Times New Roman" w:eastAsia="Times New Roman" w:hAnsi="Times New Roman" w:cs="Times New Roman"/>
        </w:rPr>
        <w:t xml:space="preserve">вкладчиком </w:t>
      </w:r>
      <w:r w:rsidRPr="00F41654">
        <w:rPr>
          <w:rFonts w:ascii="Times New Roman" w:eastAsia="Times New Roman" w:hAnsi="Times New Roman" w:cs="Times New Roman"/>
        </w:rPr>
        <w:t xml:space="preserve">пенсионного возраста. При этом, вкладчики вправе раз в год менять управляющую компанию и через два года управления имеют право вернуть пенсионные накопления в </w:t>
      </w:r>
      <w:r w:rsidR="00392656" w:rsidRPr="00F41654">
        <w:rPr>
          <w:rFonts w:ascii="Times New Roman" w:eastAsia="Times New Roman" w:hAnsi="Times New Roman" w:cs="Times New Roman"/>
        </w:rPr>
        <w:t>управление НБРК.</w:t>
      </w:r>
      <w:r w:rsidRPr="00F41654">
        <w:rPr>
          <w:rFonts w:ascii="Times New Roman" w:eastAsia="Times New Roman" w:hAnsi="Times New Roman" w:cs="Times New Roman"/>
        </w:rPr>
        <w:t xml:space="preserve"> Возможность передачи пенсионных накоплений в управление доступна </w:t>
      </w:r>
      <w:r w:rsidRPr="00F41654">
        <w:rPr>
          <w:rFonts w:ascii="Times New Roman" w:eastAsia="Times New Roman" w:hAnsi="Times New Roman" w:cs="Times New Roman"/>
        </w:rPr>
        <w:lastRenderedPageBreak/>
        <w:t>гражданам, не достигших пенсионного возраста и имеющих пенсионные накопления в ЕНПФ, превышающие минимальный порог достаточности.</w:t>
      </w:r>
      <w:r w:rsidR="00794570" w:rsidRPr="00F41654">
        <w:rPr>
          <w:rFonts w:ascii="Times New Roman" w:eastAsia="Times New Roman" w:hAnsi="Times New Roman" w:cs="Times New Roman"/>
        </w:rPr>
        <w:t xml:space="preserve"> </w:t>
      </w:r>
      <w:hyperlink r:id="rId13" w:history="1">
        <w:r w:rsidR="00794570" w:rsidRPr="00F41654">
          <w:rPr>
            <w:rStyle w:val="a4"/>
            <w:rFonts w:ascii="Times New Roman" w:eastAsia="Times New Roman" w:hAnsi="Times New Roman" w:cs="Times New Roman"/>
            <w:color w:val="auto"/>
          </w:rPr>
          <w:t>https://www.enpf.kz/ru/services/Invest/invest-info.php</w:t>
        </w:r>
      </w:hyperlink>
      <w:r w:rsidR="00794570" w:rsidRPr="00F41654">
        <w:rPr>
          <w:rFonts w:ascii="Times New Roman" w:eastAsia="Times New Roman" w:hAnsi="Times New Roman" w:cs="Times New Roman"/>
        </w:rPr>
        <w:t xml:space="preserve"> </w:t>
      </w:r>
    </w:p>
    <w:p w14:paraId="0DF60255" w14:textId="77777777" w:rsidR="00276989" w:rsidRPr="00F41654" w:rsidRDefault="001D5ED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41654">
        <w:rPr>
          <w:rFonts w:ascii="Times New Roman" w:hAnsi="Times New Roman" w:cs="Times New Roman"/>
        </w:rPr>
        <w:t>Команда Сентрас приложит все усилия для качественного управления активами клиентов.</w:t>
      </w:r>
    </w:p>
    <w:p w14:paraId="630A1206" w14:textId="56399045" w:rsidR="007214BD" w:rsidRPr="00F41654" w:rsidRDefault="007214BD" w:rsidP="007214B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41654">
        <w:rPr>
          <w:rFonts w:ascii="Times New Roman" w:hAnsi="Times New Roman" w:cs="Times New Roman"/>
        </w:rPr>
        <w:t>Контакты для получения дополнительной</w:t>
      </w:r>
      <w:r w:rsidR="00387AC0">
        <w:rPr>
          <w:rFonts w:ascii="Times New Roman" w:hAnsi="Times New Roman" w:cs="Times New Roman"/>
        </w:rPr>
        <w:t xml:space="preserve"> информации: +7 (701) 301 95 89</w:t>
      </w:r>
      <w:r w:rsidRPr="00F41654">
        <w:rPr>
          <w:rFonts w:ascii="Times New Roman" w:hAnsi="Times New Roman" w:cs="Times New Roman"/>
        </w:rPr>
        <w:t xml:space="preserve">, +7 (701) 301 95 90, </w:t>
      </w:r>
      <w:r w:rsidR="00387AC0">
        <w:rPr>
          <w:rFonts w:ascii="Times New Roman" w:hAnsi="Times New Roman" w:cs="Times New Roman"/>
        </w:rPr>
        <w:br/>
      </w:r>
      <w:r w:rsidRPr="00F41654">
        <w:rPr>
          <w:rFonts w:ascii="Times New Roman" w:hAnsi="Times New Roman" w:cs="Times New Roman"/>
        </w:rPr>
        <w:t>+7 (701) 301 95 91</w:t>
      </w:r>
    </w:p>
    <w:p w14:paraId="32C995C6" w14:textId="6638DCFB" w:rsidR="00276989" w:rsidRPr="00F41654" w:rsidRDefault="00BB14B4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1654">
        <w:rPr>
          <w:rFonts w:ascii="Times New Roman" w:hAnsi="Times New Roman" w:cs="Times New Roman"/>
          <w:sz w:val="16"/>
          <w:szCs w:val="16"/>
        </w:rPr>
        <w:t>*</w:t>
      </w:r>
      <w:r w:rsidR="001D5EDB" w:rsidRPr="00F41654">
        <w:rPr>
          <w:rFonts w:ascii="Times New Roman" w:hAnsi="Times New Roman" w:cs="Times New Roman"/>
          <w:sz w:val="16"/>
          <w:szCs w:val="16"/>
        </w:rPr>
        <w:t>Лицензия на занятие брокерско-дилерской деятельностью на рынке ценных бумаг с правом ведения счетов клиентов в качестве номинального держателя №0401200886 от 22.09.2004 года, выдана Агентством Республики Казахстан по регулированию и надзору финансового рынка и финансовых организаций.</w:t>
      </w:r>
    </w:p>
    <w:p w14:paraId="5F6B7E0E" w14:textId="628EEA4A" w:rsidR="004E11C3" w:rsidRPr="00F41654" w:rsidRDefault="001D5EDB" w:rsidP="00793084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1654">
        <w:rPr>
          <w:rFonts w:ascii="Times New Roman" w:hAnsi="Times New Roman" w:cs="Times New Roman"/>
          <w:sz w:val="16"/>
          <w:szCs w:val="16"/>
        </w:rPr>
        <w:t>Лицензия на занятие деятельностью по управлению инвестиционным портфелем без права привлечения добровольных пенсионных взносов №0403200223 от 13.06.2014 года, выдана Национальным Банком Республики Казахстан.</w:t>
      </w:r>
    </w:p>
    <w:p w14:paraId="759F1819" w14:textId="736C6094" w:rsidR="004E11C3" w:rsidRPr="00F41654" w:rsidRDefault="004E11C3">
      <w:pPr>
        <w:spacing w:after="120" w:line="240" w:lineRule="auto"/>
        <w:rPr>
          <w:rFonts w:ascii="Times New Roman" w:hAnsi="Times New Roman" w:cs="Times New Roman"/>
        </w:rPr>
      </w:pPr>
    </w:p>
    <w:p w14:paraId="1FC20461" w14:textId="712EC564" w:rsidR="004E11C3" w:rsidRPr="00F41654" w:rsidRDefault="004E11C3">
      <w:pPr>
        <w:spacing w:after="120" w:line="240" w:lineRule="auto"/>
        <w:rPr>
          <w:rFonts w:ascii="Times New Roman" w:hAnsi="Times New Roman" w:cs="Times New Roman"/>
        </w:rPr>
      </w:pPr>
    </w:p>
    <w:p w14:paraId="2A578A76" w14:textId="7B679187" w:rsidR="004E11C3" w:rsidRPr="00F41654" w:rsidRDefault="004E11C3">
      <w:pPr>
        <w:spacing w:after="120" w:line="240" w:lineRule="auto"/>
        <w:rPr>
          <w:rFonts w:ascii="Times New Roman" w:hAnsi="Times New Roman" w:cs="Times New Roman"/>
        </w:rPr>
      </w:pPr>
    </w:p>
    <w:p w14:paraId="4F46DEE1" w14:textId="6CE13ADF" w:rsidR="004E11C3" w:rsidRPr="00F41654" w:rsidRDefault="004E11C3">
      <w:pPr>
        <w:spacing w:after="120" w:line="240" w:lineRule="auto"/>
        <w:rPr>
          <w:rFonts w:ascii="Times New Roman" w:hAnsi="Times New Roman" w:cs="Times New Roman"/>
        </w:rPr>
      </w:pPr>
    </w:p>
    <w:p w14:paraId="179C74C0" w14:textId="6837A76A" w:rsidR="004E11C3" w:rsidRPr="00F41654" w:rsidRDefault="004E11C3">
      <w:pPr>
        <w:spacing w:after="120" w:line="240" w:lineRule="auto"/>
        <w:rPr>
          <w:rFonts w:ascii="Times New Roman" w:hAnsi="Times New Roman" w:cs="Times New Roman"/>
        </w:rPr>
      </w:pPr>
    </w:p>
    <w:p w14:paraId="3A1E7A28" w14:textId="3E41128B" w:rsidR="004E11C3" w:rsidRPr="00F41654" w:rsidRDefault="004E11C3">
      <w:pPr>
        <w:spacing w:after="120" w:line="240" w:lineRule="auto"/>
        <w:rPr>
          <w:rFonts w:ascii="Times New Roman" w:hAnsi="Times New Roman" w:cs="Times New Roman"/>
        </w:rPr>
      </w:pPr>
    </w:p>
    <w:p w14:paraId="6171394F" w14:textId="4FB06B3B" w:rsidR="004E11C3" w:rsidRPr="00F41654" w:rsidRDefault="004E11C3">
      <w:pPr>
        <w:spacing w:after="120" w:line="240" w:lineRule="auto"/>
        <w:rPr>
          <w:rFonts w:ascii="Times New Roman" w:hAnsi="Times New Roman" w:cs="Times New Roman"/>
        </w:rPr>
      </w:pPr>
    </w:p>
    <w:p w14:paraId="3E0EA6FA" w14:textId="532897EA" w:rsidR="004E11C3" w:rsidRPr="00F41654" w:rsidRDefault="004E11C3">
      <w:pPr>
        <w:spacing w:after="120" w:line="240" w:lineRule="auto"/>
        <w:rPr>
          <w:rFonts w:ascii="Times New Roman" w:hAnsi="Times New Roman" w:cs="Times New Roman"/>
        </w:rPr>
      </w:pPr>
    </w:p>
    <w:p w14:paraId="5758D6B4" w14:textId="0631AA69" w:rsidR="004E11C3" w:rsidRPr="00F41654" w:rsidRDefault="004E11C3">
      <w:pPr>
        <w:spacing w:after="120" w:line="240" w:lineRule="auto"/>
        <w:rPr>
          <w:rFonts w:ascii="Times New Roman" w:hAnsi="Times New Roman" w:cs="Times New Roman"/>
        </w:rPr>
      </w:pPr>
    </w:p>
    <w:p w14:paraId="3A632AA7" w14:textId="09681E77" w:rsidR="004E11C3" w:rsidRPr="00F41654" w:rsidRDefault="004E11C3">
      <w:pPr>
        <w:spacing w:after="120" w:line="240" w:lineRule="auto"/>
        <w:rPr>
          <w:rFonts w:ascii="Times New Roman" w:hAnsi="Times New Roman" w:cs="Times New Roman"/>
        </w:rPr>
      </w:pPr>
    </w:p>
    <w:p w14:paraId="7A656DE1" w14:textId="203548DA" w:rsidR="004E11C3" w:rsidRPr="00F41654" w:rsidRDefault="004E11C3">
      <w:pPr>
        <w:spacing w:after="120" w:line="240" w:lineRule="auto"/>
        <w:rPr>
          <w:rFonts w:ascii="Times New Roman" w:hAnsi="Times New Roman" w:cs="Times New Roman"/>
        </w:rPr>
      </w:pPr>
    </w:p>
    <w:p w14:paraId="37388D44" w14:textId="0F903AC7" w:rsidR="004E11C3" w:rsidRPr="00F41654" w:rsidRDefault="004E11C3">
      <w:pPr>
        <w:spacing w:after="120" w:line="240" w:lineRule="auto"/>
        <w:rPr>
          <w:rFonts w:ascii="Times New Roman" w:hAnsi="Times New Roman" w:cs="Times New Roman"/>
        </w:rPr>
      </w:pPr>
    </w:p>
    <w:p w14:paraId="2B2BAC4D" w14:textId="457DCECE" w:rsidR="004E11C3" w:rsidRPr="00F41654" w:rsidRDefault="004E11C3">
      <w:pPr>
        <w:spacing w:after="120" w:line="240" w:lineRule="auto"/>
        <w:rPr>
          <w:rFonts w:ascii="Times New Roman" w:hAnsi="Times New Roman" w:cs="Times New Roman"/>
        </w:rPr>
      </w:pPr>
    </w:p>
    <w:p w14:paraId="06737D98" w14:textId="17A5F202" w:rsidR="004E11C3" w:rsidRPr="00F41654" w:rsidRDefault="004E11C3">
      <w:pPr>
        <w:spacing w:after="120" w:line="240" w:lineRule="auto"/>
        <w:rPr>
          <w:rFonts w:ascii="Times New Roman" w:hAnsi="Times New Roman" w:cs="Times New Roman"/>
        </w:rPr>
      </w:pPr>
    </w:p>
    <w:p w14:paraId="5441FCA2" w14:textId="0285BEC1" w:rsidR="004E11C3" w:rsidRPr="00F41654" w:rsidRDefault="004E11C3">
      <w:pPr>
        <w:spacing w:after="120" w:line="240" w:lineRule="auto"/>
        <w:rPr>
          <w:rFonts w:ascii="Times New Roman" w:hAnsi="Times New Roman" w:cs="Times New Roman"/>
        </w:rPr>
      </w:pPr>
    </w:p>
    <w:p w14:paraId="5FF394CE" w14:textId="1EA08080" w:rsidR="004E11C3" w:rsidRPr="00F41654" w:rsidRDefault="004E11C3">
      <w:pPr>
        <w:spacing w:after="120" w:line="240" w:lineRule="auto"/>
        <w:rPr>
          <w:rFonts w:ascii="Times New Roman" w:hAnsi="Times New Roman" w:cs="Times New Roman"/>
        </w:rPr>
      </w:pPr>
    </w:p>
    <w:sectPr w:rsidR="004E11C3" w:rsidRPr="00F41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56D98" w14:textId="77777777" w:rsidR="00BB14B4" w:rsidRDefault="00BB14B4">
      <w:pPr>
        <w:spacing w:line="240" w:lineRule="auto"/>
      </w:pPr>
      <w:r>
        <w:separator/>
      </w:r>
    </w:p>
  </w:endnote>
  <w:endnote w:type="continuationSeparator" w:id="0">
    <w:p w14:paraId="426869A5" w14:textId="77777777" w:rsidR="00BB14B4" w:rsidRDefault="00BB1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DD868" w14:textId="77777777" w:rsidR="00BB14B4" w:rsidRDefault="00BB14B4">
      <w:pPr>
        <w:spacing w:after="0" w:line="240" w:lineRule="auto"/>
      </w:pPr>
      <w:r>
        <w:separator/>
      </w:r>
    </w:p>
  </w:footnote>
  <w:footnote w:type="continuationSeparator" w:id="0">
    <w:p w14:paraId="5566598B" w14:textId="77777777" w:rsidR="00BB14B4" w:rsidRDefault="00BB1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04387"/>
    <w:multiLevelType w:val="hybridMultilevel"/>
    <w:tmpl w:val="B3623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1B"/>
    <w:rsid w:val="000241A6"/>
    <w:rsid w:val="00061B30"/>
    <w:rsid w:val="000C1213"/>
    <w:rsid w:val="00101BD5"/>
    <w:rsid w:val="00132E49"/>
    <w:rsid w:val="00151879"/>
    <w:rsid w:val="001D5EDB"/>
    <w:rsid w:val="00222DB0"/>
    <w:rsid w:val="00276989"/>
    <w:rsid w:val="00290EAA"/>
    <w:rsid w:val="003036C9"/>
    <w:rsid w:val="00387AC0"/>
    <w:rsid w:val="00392656"/>
    <w:rsid w:val="003C27E6"/>
    <w:rsid w:val="004A332E"/>
    <w:rsid w:val="004C25AA"/>
    <w:rsid w:val="004E11C3"/>
    <w:rsid w:val="005203EC"/>
    <w:rsid w:val="0053545D"/>
    <w:rsid w:val="00554F16"/>
    <w:rsid w:val="00555082"/>
    <w:rsid w:val="00595D0D"/>
    <w:rsid w:val="005B294F"/>
    <w:rsid w:val="006556A2"/>
    <w:rsid w:val="00697B70"/>
    <w:rsid w:val="006A7173"/>
    <w:rsid w:val="007214BD"/>
    <w:rsid w:val="00793084"/>
    <w:rsid w:val="00794570"/>
    <w:rsid w:val="00801B38"/>
    <w:rsid w:val="00811225"/>
    <w:rsid w:val="0084798B"/>
    <w:rsid w:val="008517DE"/>
    <w:rsid w:val="008A09EE"/>
    <w:rsid w:val="008A1B9F"/>
    <w:rsid w:val="008B286B"/>
    <w:rsid w:val="008E1567"/>
    <w:rsid w:val="0095525B"/>
    <w:rsid w:val="00984973"/>
    <w:rsid w:val="00A270BF"/>
    <w:rsid w:val="00A541DD"/>
    <w:rsid w:val="00AC3BD9"/>
    <w:rsid w:val="00B1591B"/>
    <w:rsid w:val="00B33094"/>
    <w:rsid w:val="00B370E2"/>
    <w:rsid w:val="00B47A2C"/>
    <w:rsid w:val="00BA5404"/>
    <w:rsid w:val="00BA6C2C"/>
    <w:rsid w:val="00BB14B4"/>
    <w:rsid w:val="00C04B04"/>
    <w:rsid w:val="00C160F1"/>
    <w:rsid w:val="00C167A2"/>
    <w:rsid w:val="00C355AF"/>
    <w:rsid w:val="00C722BD"/>
    <w:rsid w:val="00D10112"/>
    <w:rsid w:val="00D51EE1"/>
    <w:rsid w:val="00DA5966"/>
    <w:rsid w:val="00DD1DFB"/>
    <w:rsid w:val="00DE039F"/>
    <w:rsid w:val="00E221AD"/>
    <w:rsid w:val="00EA7128"/>
    <w:rsid w:val="00EA7579"/>
    <w:rsid w:val="00EC73B6"/>
    <w:rsid w:val="00EF47DB"/>
    <w:rsid w:val="00F06293"/>
    <w:rsid w:val="00F134CA"/>
    <w:rsid w:val="00F32F7A"/>
    <w:rsid w:val="00F41654"/>
    <w:rsid w:val="00F67E72"/>
    <w:rsid w:val="00F83CB2"/>
    <w:rsid w:val="00FC65ED"/>
    <w:rsid w:val="00FD0D5A"/>
    <w:rsid w:val="00FE210A"/>
    <w:rsid w:val="746B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3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paragraph" w:styleId="ac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Pr>
      <w:b/>
      <w:bCs/>
      <w:sz w:val="20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241A6"/>
    <w:rPr>
      <w:color w:val="605E5C"/>
      <w:shd w:val="clear" w:color="auto" w:fill="E1DFDD"/>
    </w:rPr>
  </w:style>
  <w:style w:type="paragraph" w:styleId="ad">
    <w:name w:val="List Paragraph"/>
    <w:basedOn w:val="a"/>
    <w:uiPriority w:val="99"/>
    <w:rsid w:val="00C35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paragraph" w:styleId="ac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Pr>
      <w:b/>
      <w:bCs/>
      <w:sz w:val="20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241A6"/>
    <w:rPr>
      <w:color w:val="605E5C"/>
      <w:shd w:val="clear" w:color="auto" w:fill="E1DFDD"/>
    </w:rPr>
  </w:style>
  <w:style w:type="paragraph" w:styleId="ad">
    <w:name w:val="List Paragraph"/>
    <w:basedOn w:val="a"/>
    <w:uiPriority w:val="99"/>
    <w:rsid w:val="00C35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npf.kz/ru/services/Invest/invest-info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esec.kz/sites/default/files/files_pdf/fy2020_rpt_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pf.k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esec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npf.kz/ru/services/Invest/register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Marzhan Ibrayeva</dc:creator>
  <cp:lastModifiedBy>olgafilatova</cp:lastModifiedBy>
  <cp:revision>14</cp:revision>
  <dcterms:created xsi:type="dcterms:W3CDTF">2021-03-01T09:46:00Z</dcterms:created>
  <dcterms:modified xsi:type="dcterms:W3CDTF">2021-03-09T08:52:00Z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